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Βασικό"/>
        <w:spacing w:line="240" w:lineRule="auto"/>
        <w:jc w:val="both"/>
        <w:rPr>
          <w:u w:val="single"/>
        </w:rPr>
      </w:pPr>
      <w:r>
        <w:rPr>
          <w:u w:val="single"/>
        </w:rP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310515</wp:posOffset>
            </wp:positionH>
            <wp:positionV relativeFrom="line">
              <wp:posOffset>-692150</wp:posOffset>
            </wp:positionV>
            <wp:extent cx="685800" cy="685800"/>
            <wp:effectExtent l="0" t="0" r="0" b="0"/>
            <wp:wrapTopAndBottom distT="0" distB="0"/>
            <wp:docPr id="1073741825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u w:val="single"/>
          <w:rtl w:val="0"/>
        </w:rPr>
        <w:t>ΔΗΜΟΣ ΑΓΙΑΣ ΒΑΡΒΑΡΑΣ</w:t>
      </w:r>
    </w:p>
    <w:p>
      <w:pPr>
        <w:pStyle w:val="Βασικό"/>
        <w:spacing w:line="240" w:lineRule="auto"/>
        <w:jc w:val="both"/>
        <w:rPr>
          <w:i w:val="1"/>
          <w:iCs w:val="1"/>
        </w:rPr>
      </w:pPr>
      <w:r>
        <w:rPr>
          <w:i w:val="1"/>
          <w:iCs w:val="1"/>
          <w:rtl w:val="0"/>
        </w:rPr>
        <w:t xml:space="preserve">     Γραφείο Τύπ</w:t>
      </w:r>
      <w:r>
        <w:rPr>
          <w:i w:val="1"/>
          <w:iCs w:val="1"/>
          <w:rtl w:val="0"/>
          <w:lang w:val="en-US"/>
        </w:rPr>
        <w:t>o</w:t>
      </w:r>
      <w:r>
        <w:rPr>
          <w:i w:val="1"/>
          <w:iCs w:val="1"/>
          <w:rtl w:val="0"/>
        </w:rPr>
        <w:t>υ</w:t>
      </w:r>
    </w:p>
    <w:p>
      <w:pPr>
        <w:pStyle w:val="Βασικό"/>
        <w:jc w:val="both"/>
        <w:rPr>
          <w:b w:val="1"/>
          <w:bCs w:val="1"/>
          <w:i w:val="1"/>
          <w:iCs w:val="1"/>
          <w:sz w:val="20"/>
          <w:szCs w:val="20"/>
          <w:u w:val="single"/>
        </w:rPr>
      </w:pPr>
      <w:r>
        <w:rPr>
          <w:b w:val="1"/>
          <w:bCs w:val="1"/>
          <w:u w:val="single"/>
          <w:rtl w:val="0"/>
        </w:rPr>
        <w:t xml:space="preserve">                                                                           ΔΕΛΤΙΟ ΤΥΠΟΥ</w:t>
      </w:r>
      <w:r>
        <w:rPr>
          <w:b w:val="1"/>
          <w:bCs w:val="1"/>
          <w:sz w:val="28"/>
          <w:szCs w:val="28"/>
          <w:u w:val="single"/>
          <w:rtl w:val="0"/>
        </w:rPr>
        <w:t xml:space="preserve">      </w:t>
      </w:r>
      <w:r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                                     </w:t>
      </w:r>
      <w:r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>6</w:t>
      </w:r>
      <w:r>
        <w:rPr>
          <w:b w:val="1"/>
          <w:bCs w:val="1"/>
          <w:sz w:val="20"/>
          <w:szCs w:val="20"/>
          <w:u w:val="single"/>
          <w:rtl w:val="0"/>
        </w:rPr>
        <w:t>/1</w:t>
      </w:r>
      <w:r>
        <w:rPr>
          <w:b w:val="1"/>
          <w:bCs w:val="1"/>
          <w:sz w:val="20"/>
          <w:szCs w:val="20"/>
          <w:u w:val="single"/>
          <w:rtl w:val="0"/>
        </w:rPr>
        <w:t>0</w:t>
      </w:r>
      <w:r>
        <w:rPr>
          <w:b w:val="1"/>
          <w:bCs w:val="1"/>
          <w:sz w:val="20"/>
          <w:szCs w:val="20"/>
          <w:u w:val="single"/>
          <w:rtl w:val="0"/>
        </w:rPr>
        <w:t>/202</w:t>
      </w:r>
      <w:r>
        <w:rPr>
          <w:b w:val="1"/>
          <w:bCs w:val="1"/>
          <w:sz w:val="20"/>
          <w:szCs w:val="20"/>
          <w:u w:val="single"/>
          <w:rtl w:val="0"/>
        </w:rPr>
        <w:t>6</w:t>
      </w:r>
    </w:p>
    <w:p>
      <w:pPr>
        <w:pStyle w:val="Βασικό"/>
        <w:jc w:val="both"/>
      </w:pPr>
    </w:p>
    <w:p>
      <w:pPr>
        <w:pStyle w:val="Βασικό"/>
        <w:jc w:val="center"/>
      </w:pPr>
      <w:r>
        <w:rPr>
          <w:b w:val="1"/>
          <w:bCs w:val="1"/>
          <w:i w:val="1"/>
          <w:iCs w:val="1"/>
          <w:sz w:val="24"/>
          <w:szCs w:val="24"/>
          <w:rtl w:val="0"/>
        </w:rPr>
        <w:t>ΘΕΑΤΡΟ ΕΞΩ</w:t>
      </w:r>
      <w:r>
        <w:rPr>
          <w:b w:val="1"/>
          <w:bCs w:val="1"/>
          <w:i w:val="1"/>
          <w:iCs w:val="1"/>
          <w:sz w:val="24"/>
          <w:szCs w:val="24"/>
          <w:rtl w:val="0"/>
        </w:rPr>
        <w:t>!</w:t>
      </w:r>
      <w:r>
        <w:rPr>
          <w:sz w:val="24"/>
          <w:szCs w:val="24"/>
        </w:rPr>
        <w:br w:type="textWrapping"/>
      </w:r>
      <w:r>
        <w:rPr>
          <w:b w:val="1"/>
          <w:bCs w:val="1"/>
          <w:i w:val="1"/>
          <w:iCs w:val="1"/>
          <w:sz w:val="24"/>
          <w:szCs w:val="24"/>
          <w:u w:val="single"/>
          <w:rtl w:val="0"/>
        </w:rPr>
        <w:t>ΟΙ ΣΠΟΥΔΑΣΤΕΣ ΤΗΣ ΑΝΩΤΕΡΗΣ ΔΡΑΜΑΤΙΚΗΣ ΣΧΟΛΗΣ ΤΗΣ ΠΟΛΗΣ ΜΑΣ ΣΕ ΔΥΟ ΞΕΧΩΡΙΣΤΕΣ ΠΑΡΑΣΤΑΣΕΙΣ ΣΤΟ “ΑΛΣΟΣ ΜΗΤΕΡΑΣ”</w:t>
      </w:r>
      <w:r>
        <w:br w:type="textWrapping"/>
      </w:r>
    </w:p>
    <w:p>
      <w:pPr>
        <w:pStyle w:val="Βασικό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Την </w:t>
      </w:r>
      <w:r>
        <w:rPr>
          <w:b w:val="1"/>
          <w:bCs w:val="1"/>
          <w:sz w:val="24"/>
          <w:szCs w:val="24"/>
          <w:rtl w:val="0"/>
        </w:rPr>
        <w:t xml:space="preserve">Κυριακή </w:t>
      </w:r>
      <w:r>
        <w:rPr>
          <w:b w:val="1"/>
          <w:bCs w:val="1"/>
          <w:sz w:val="24"/>
          <w:szCs w:val="24"/>
          <w:rtl w:val="0"/>
        </w:rPr>
        <w:t xml:space="preserve">11 </w:t>
      </w:r>
      <w:r>
        <w:rPr>
          <w:b w:val="1"/>
          <w:bCs w:val="1"/>
          <w:sz w:val="24"/>
          <w:szCs w:val="24"/>
          <w:rtl w:val="0"/>
        </w:rPr>
        <w:t xml:space="preserve">Οκτωβρίου στις </w:t>
      </w:r>
      <w:r>
        <w:rPr>
          <w:b w:val="1"/>
          <w:bCs w:val="1"/>
          <w:sz w:val="24"/>
          <w:szCs w:val="24"/>
          <w:rtl w:val="0"/>
        </w:rPr>
        <w:t xml:space="preserve">7:00 </w:t>
      </w:r>
      <w:r>
        <w:rPr>
          <w:b w:val="1"/>
          <w:bCs w:val="1"/>
          <w:sz w:val="24"/>
          <w:szCs w:val="24"/>
          <w:rtl w:val="0"/>
        </w:rPr>
        <w:t>μ</w:t>
      </w:r>
      <w:r>
        <w:rPr>
          <w:b w:val="1"/>
          <w:bCs w:val="1"/>
          <w:sz w:val="24"/>
          <w:szCs w:val="24"/>
          <w:rtl w:val="0"/>
        </w:rPr>
        <w:t>.</w:t>
      </w:r>
      <w:r>
        <w:rPr>
          <w:b w:val="1"/>
          <w:bCs w:val="1"/>
          <w:sz w:val="24"/>
          <w:szCs w:val="24"/>
          <w:rtl w:val="0"/>
        </w:rPr>
        <w:t>μ</w:t>
      </w:r>
      <w:r>
        <w:rPr>
          <w:b w:val="1"/>
          <w:bCs w:val="1"/>
          <w:sz w:val="24"/>
          <w:szCs w:val="24"/>
          <w:rtl w:val="0"/>
        </w:rPr>
        <w:t>.</w:t>
      </w:r>
      <w:r>
        <w:rPr>
          <w:sz w:val="24"/>
          <w:szCs w:val="24"/>
          <w:rtl w:val="0"/>
        </w:rPr>
        <w:t xml:space="preserve"> στο </w:t>
      </w:r>
      <w:r>
        <w:rPr>
          <w:b w:val="1"/>
          <w:bCs w:val="1"/>
          <w:sz w:val="24"/>
          <w:szCs w:val="24"/>
          <w:rtl w:val="0"/>
        </w:rPr>
        <w:t>Άλσος Μητέρας</w:t>
      </w:r>
      <w:r>
        <w:rPr>
          <w:sz w:val="24"/>
          <w:szCs w:val="24"/>
          <w:rtl w:val="0"/>
        </w:rPr>
        <w:t xml:space="preserve">, </w:t>
      </w:r>
      <w:r>
        <w:rPr>
          <w:b w:val="1"/>
          <w:bCs w:val="1"/>
          <w:sz w:val="24"/>
          <w:szCs w:val="24"/>
          <w:rtl w:val="0"/>
        </w:rPr>
        <w:t xml:space="preserve">οι σπουδαστές του </w:t>
      </w:r>
      <w:r>
        <w:rPr>
          <w:b w:val="1"/>
          <w:bCs w:val="1"/>
          <w:sz w:val="24"/>
          <w:szCs w:val="24"/>
          <w:rtl w:val="0"/>
        </w:rPr>
        <w:t>2</w:t>
      </w:r>
      <w:r>
        <w:rPr>
          <w:b w:val="1"/>
          <w:bCs w:val="1"/>
          <w:sz w:val="24"/>
          <w:szCs w:val="24"/>
          <w:rtl w:val="0"/>
        </w:rPr>
        <w:t xml:space="preserve">ου και </w:t>
      </w:r>
      <w:r>
        <w:rPr>
          <w:b w:val="1"/>
          <w:bCs w:val="1"/>
          <w:sz w:val="24"/>
          <w:szCs w:val="24"/>
          <w:rtl w:val="0"/>
        </w:rPr>
        <w:t>3</w:t>
      </w:r>
      <w:r>
        <w:rPr>
          <w:b w:val="1"/>
          <w:bCs w:val="1"/>
          <w:sz w:val="24"/>
          <w:szCs w:val="24"/>
          <w:rtl w:val="0"/>
        </w:rPr>
        <w:t>ου έτους της Δραματικής Σχολής της Αγίας Βαρβάρας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 xml:space="preserve">θα παρουσιάσουν </w:t>
      </w:r>
      <w:r>
        <w:rPr>
          <w:b w:val="1"/>
          <w:bCs w:val="1"/>
          <w:sz w:val="24"/>
          <w:szCs w:val="24"/>
          <w:rtl w:val="0"/>
        </w:rPr>
        <w:t>δύο ειδικά επιμελημένες παραστάσεις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αποκαλύπτοντας μέρος της εξαίρετης δουλειάς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που γίνεται στη σχολή τους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Αφήνουμε όμως τον καθ’ύλην αρμόδιο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τον διευθυντή της Ανώτερης Σχολής Δραματικής Τέχνης “Ιάκωβος Καμπανέλλης”</w:t>
      </w:r>
      <w:r>
        <w:rPr>
          <w:sz w:val="24"/>
          <w:szCs w:val="24"/>
          <w:rtl w:val="0"/>
        </w:rPr>
        <w:t xml:space="preserve">,  </w:t>
      </w:r>
      <w:r>
        <w:rPr>
          <w:sz w:val="24"/>
          <w:szCs w:val="24"/>
          <w:rtl w:val="0"/>
        </w:rPr>
        <w:t>Μάξιμο Μουμούρη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να μας αναλύσει τί θα παρακολουθήσουμε το βράδυ της Κυριακής</w:t>
      </w:r>
      <w:r>
        <w:rPr>
          <w:sz w:val="24"/>
          <w:szCs w:val="24"/>
          <w:rtl w:val="0"/>
          <w:lang w:val="ru-RU"/>
        </w:rPr>
        <w:t>!</w:t>
      </w:r>
    </w:p>
    <w:p>
      <w:pPr>
        <w:pStyle w:val="Βασικό"/>
        <w:jc w:val="both"/>
        <w:rPr>
          <w:sz w:val="24"/>
          <w:szCs w:val="24"/>
        </w:rPr>
      </w:pPr>
      <w:r>
        <w:rPr>
          <w:b w:val="1"/>
          <w:bCs w:val="1"/>
          <w:sz w:val="24"/>
          <w:szCs w:val="24"/>
          <w:u w:val="single"/>
          <w:rtl w:val="0"/>
        </w:rPr>
        <w:t>Μάξιμος Μουμούρης</w:t>
      </w:r>
      <w:r>
        <w:rPr>
          <w:b w:val="1"/>
          <w:bCs w:val="1"/>
          <w:sz w:val="24"/>
          <w:szCs w:val="24"/>
          <w:u w:val="single"/>
          <w:rtl w:val="0"/>
        </w:rPr>
        <w:t>:</w:t>
      </w:r>
      <w:r>
        <w:rPr>
          <w:sz w:val="24"/>
          <w:szCs w:val="24"/>
          <w:rtl w:val="0"/>
        </w:rPr>
        <w:t xml:space="preserve"> “Φέτος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στις Γιορτές Πόλης του Δήμου μας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θα τολμήσουμε ένα εγχείρημα που το σκεφτόμαστε καιρό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Θα παρουσιάσουμε μέρος της δουλειάς που γίνεται μέσα στη σχολή με τους σπουδαστές σε ανοιχτό χώρο και πιο συγκεκριμένα στο θεατράκι του πάρκου Μητέρας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Χαίρομαι ακόμα περισσότερο γιατί ο Δήμαρχος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Λάμπρος Μίχος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συντάσσεται και υποστηρίζει την προσπάθεια όπως και όλες τις προτάσεις εξωστρέφειας που προτείνουμε ως Δραματική Σχολή του Δήμου</w:t>
      </w:r>
      <w:r>
        <w:rPr>
          <w:sz w:val="24"/>
          <w:szCs w:val="24"/>
          <w:rtl w:val="0"/>
        </w:rPr>
        <w:t xml:space="preserve">.  </w:t>
      </w:r>
    </w:p>
    <w:p>
      <w:pPr>
        <w:pStyle w:val="Βασικό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Την Κυριακή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11</w:t>
      </w:r>
      <w:r>
        <w:rPr>
          <w:sz w:val="24"/>
          <w:szCs w:val="24"/>
          <w:rtl w:val="0"/>
        </w:rPr>
        <w:t xml:space="preserve">/10 </w:t>
      </w:r>
      <w:r>
        <w:rPr>
          <w:sz w:val="24"/>
          <w:szCs w:val="24"/>
          <w:rtl w:val="0"/>
        </w:rPr>
        <w:t>λοιπόν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θα παρακολουθήσετε δύο παραστάσεις από τους τριτοετείς και δευτεροετείς της σχολής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Οι πρώτοι θα παρουσιάσουν επιλεγμένα κομμάτια από μονολόγους Αγγελιοφόρων από αρχαίες τραγωδίες και οι δευτεροετείς θα παρουσιάσουν το δημοτικό τραγούδι «Της Λιογέννητης»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Πρόκειται για την εργασία που κάναμε την προηγούμενη χρονιά και παρουσιάσαμε  τον Ιούνιο στο θέατρο Ρίτσος και τώρα «βγαίνουμε έξω»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Η πρώτη παρουσίαση αποτελεί μέρη των μονολόγων που αφηγούνται ξεχωριστά οι ηθοποιοί ενώ η κωμικοτραγική ιστορία της Λιογέννητης θα παρουσιαστεί μέσα από ομαδική αφήγηση</w:t>
      </w:r>
      <w:r>
        <w:rPr>
          <w:sz w:val="24"/>
          <w:szCs w:val="24"/>
          <w:rtl w:val="0"/>
        </w:rPr>
        <w:t xml:space="preserve">.. </w:t>
      </w:r>
    </w:p>
    <w:p>
      <w:pPr>
        <w:pStyle w:val="Βασικό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Είναι μεγάλη χαρά όσο και υποχρέωση της δραματικής σχολής να παρουσιάζει την δουλειά της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Η δραματική σχολή του Δήμου είναι η μοναδική αποκεντρωμένη σχολή και είναι σημαντικό να προσφέρει κοινωνικό έργο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τόσο στους σπουδαστές που έρχονται από διαφορετικές γειτονιές  της  Αθήνα</w:t>
      </w:r>
      <w:r>
        <w:rPr>
          <w:sz w:val="24"/>
          <w:szCs w:val="24"/>
          <w:rtl w:val="0"/>
        </w:rPr>
        <w:t>ς</w:t>
      </w:r>
      <w:r>
        <w:rPr>
          <w:sz w:val="24"/>
          <w:szCs w:val="24"/>
          <w:rtl w:val="0"/>
        </w:rPr>
        <w:t xml:space="preserve"> για να σπουδάσουν στην γειτονιά μας </w:t>
      </w:r>
      <w:r>
        <w:rPr>
          <w:sz w:val="24"/>
          <w:szCs w:val="24"/>
          <w:rtl w:val="0"/>
        </w:rPr>
        <w:t>,</w:t>
      </w:r>
      <w:r>
        <w:rPr>
          <w:sz w:val="24"/>
          <w:szCs w:val="24"/>
          <w:rtl w:val="0"/>
        </w:rPr>
        <w:t>την Αγία Βαρβάρα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όσο και για τους πολίτες με σκοπό την επικοινωνία και την μετάδοση του υψηλού επιπέδου  έργου της</w:t>
      </w:r>
      <w:r>
        <w:rPr>
          <w:sz w:val="24"/>
          <w:szCs w:val="24"/>
          <w:rtl w:val="0"/>
        </w:rPr>
        <w:t xml:space="preserve">.. </w:t>
      </w:r>
      <w:r>
        <w:rPr>
          <w:sz w:val="24"/>
          <w:szCs w:val="24"/>
          <w:rtl w:val="0"/>
        </w:rPr>
        <w:t>Αυτήν την ευθύνη την έχει αντιληφθεί ο δήμαρχος και την έχουμε αποδεχθεί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 xml:space="preserve">Αξίζει να σημειωθεί πως τα τελευταία </w:t>
      </w:r>
      <w:r>
        <w:rPr>
          <w:sz w:val="24"/>
          <w:szCs w:val="24"/>
          <w:rtl w:val="0"/>
        </w:rPr>
        <w:t xml:space="preserve">6 </w:t>
      </w:r>
      <w:r>
        <w:rPr>
          <w:sz w:val="24"/>
          <w:szCs w:val="24"/>
          <w:rtl w:val="0"/>
        </w:rPr>
        <w:t>χρόνια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η</w:t>
      </w:r>
      <w:r>
        <w:rPr>
          <w:sz w:val="24"/>
          <w:szCs w:val="24"/>
          <w:rtl w:val="0"/>
        </w:rPr>
        <w:t xml:space="preserve"> διάθεση των υποψήφιων σπουδαστών να έρθουν στη σχολή μας είναι συνεχώς αυξητική</w:t>
      </w:r>
      <w:r>
        <w:rPr>
          <w:sz w:val="24"/>
          <w:szCs w:val="24"/>
          <w:rtl w:val="0"/>
        </w:rPr>
        <w:t xml:space="preserve">. </w:t>
      </w:r>
    </w:p>
    <w:p>
      <w:pPr>
        <w:pStyle w:val="Βασικό"/>
        <w:jc w:val="both"/>
      </w:pPr>
      <w:r>
        <w:rPr>
          <w:sz w:val="24"/>
          <w:szCs w:val="24"/>
          <w:rtl w:val="0"/>
        </w:rPr>
        <w:t>Παίρνουμε λοιπόν το θάρρος</w:t>
      </w:r>
      <w:r>
        <w:rPr>
          <w:sz w:val="24"/>
          <w:szCs w:val="24"/>
          <w:rtl w:val="0"/>
        </w:rPr>
        <w:t xml:space="preserve">, </w:t>
      </w:r>
      <w:r>
        <w:rPr>
          <w:sz w:val="24"/>
          <w:szCs w:val="24"/>
          <w:rtl w:val="0"/>
        </w:rPr>
        <w:t>εμείς και η διοίκηση του δήμου</w:t>
      </w:r>
      <w:r>
        <w:rPr>
          <w:sz w:val="24"/>
          <w:szCs w:val="24"/>
          <w:rtl w:val="0"/>
        </w:rPr>
        <w:t xml:space="preserve">,  </w:t>
      </w:r>
      <w:r>
        <w:rPr>
          <w:sz w:val="24"/>
          <w:szCs w:val="24"/>
          <w:rtl w:val="0"/>
        </w:rPr>
        <w:t>να παρουσιάσουμε θεατρική παράσταση  σε ανοιχτό χώρο και μάλιστα την ώρα που θα φεύγει το φως του ήλιου</w:t>
      </w:r>
      <w:r>
        <w:rPr>
          <w:sz w:val="24"/>
          <w:szCs w:val="24"/>
          <w:rtl w:val="0"/>
        </w:rPr>
        <w:t xml:space="preserve">. </w:t>
      </w:r>
      <w:r>
        <w:rPr>
          <w:sz w:val="24"/>
          <w:szCs w:val="24"/>
          <w:rtl w:val="0"/>
        </w:rPr>
        <w:t>Σας περιμένουμε όλους για μια ξεχωριστή εμπειρία</w:t>
      </w:r>
      <w:r>
        <w:rPr>
          <w:sz w:val="24"/>
          <w:szCs w:val="24"/>
          <w:rtl w:val="0"/>
        </w:rPr>
        <w:t>.</w:t>
      </w:r>
      <w:r>
        <w:rPr>
          <w:sz w:val="24"/>
          <w:szCs w:val="24"/>
          <w:rtl w:val="0"/>
        </w:rPr>
        <w:t>”</w:t>
      </w:r>
      <w:r>
        <w:rPr>
          <w:sz w:val="24"/>
          <w:szCs w:val="24"/>
        </w:rPr>
        <w:br w:type="textWrapping"/>
      </w:r>
      <w:r>
        <w:rPr>
          <w:sz w:val="24"/>
          <w:szCs w:val="24"/>
        </w:rPr>
        <w:br w:type="textWrapping"/>
      </w:r>
      <w:r>
        <w:rPr>
          <w:b w:val="1"/>
          <w:bCs w:val="1"/>
          <w:sz w:val="24"/>
          <w:szCs w:val="24"/>
          <w:rtl w:val="0"/>
        </w:rPr>
        <w:t>Να είμαστε όλοι εκεί</w:t>
      </w:r>
      <w:r>
        <w:rPr>
          <w:b w:val="1"/>
          <w:bCs w:val="1"/>
          <w:sz w:val="24"/>
          <w:szCs w:val="24"/>
          <w:rtl w:val="0"/>
          <w:lang w:val="ru-RU"/>
        </w:rPr>
        <w:t xml:space="preserve">! </w:t>
      </w:r>
      <w:r>
        <w:rPr>
          <w:sz w:val="24"/>
          <w:szCs w:val="24"/>
        </w:rPr>
      </w:r>
      <w:bookmarkStart w:name="_PictureBullets" w:id="0"/>
    </w:p>
    <w:sectPr>
      <w:headerReference w:type="default" r:id="rId5"/>
      <w:footerReference w:type="default" r:id="rId6"/>
      <w:pgSz w:w="11900" w:h="16840" w:orient="portrait"/>
      <w:pgMar w:top="1440" w:right="1800" w:bottom="1440" w:left="180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Κεφαλίδα και υποσέλιδο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Κεφαλίδα και υποσέλιδο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Ελληνικά" w:val="‘“(〔[{〈《「『【⦅〘〖«〝︵︷︹︻︽︿﹁﹃﹇﹙﹛﹝｢"/>
  <w:noLineBreaksBefore w:lang="Ελληνικά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Κεφαλίδα και υποσέλιδο">
    <w:name w:val="Κεφαλίδα και υποσέλιδο"/>
    <w:next w:val="Κεφαλίδα και υποσέλιδο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Βασικό">
    <w:name w:val="Βασικό"/>
    <w:next w:val="Βασικό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