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F2E7" w14:textId="77777777" w:rsidR="00A65725" w:rsidRDefault="00A65725" w:rsidP="00F712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kern w:val="0"/>
          <w:sz w:val="24"/>
          <w:szCs w:val="24"/>
        </w:rPr>
      </w:pPr>
      <w:r>
        <w:rPr>
          <w:rFonts w:ascii="Calibri" w:hAnsi="Calibri" w:cs="Calibri"/>
          <w:b/>
          <w:i/>
          <w:iCs/>
          <w:noProof/>
          <w:kern w:val="0"/>
          <w:sz w:val="24"/>
          <w:szCs w:val="24"/>
          <w:lang w:eastAsia="el-GR"/>
        </w:rPr>
        <w:drawing>
          <wp:inline distT="0" distB="0" distL="0" distR="0" wp14:anchorId="658EB0C4" wp14:editId="55F407E2">
            <wp:extent cx="2867025" cy="2352272"/>
            <wp:effectExtent l="0" t="0" r="0" b="0"/>
            <wp:docPr id="1" name="0 - Εικόνα" descr="ΚΑΛΟΚΑΙΡΙ ΣΤΗΝ ΠΟΛΗ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ΛΟΚΑΙΡΙ ΣΤΗΝ ΠΟΛΗ 202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015" cy="235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6FC5" w14:textId="77777777" w:rsidR="009F6002" w:rsidRDefault="00665AF5" w:rsidP="00B426B4">
      <w:pPr>
        <w:spacing w:after="0" w:line="300" w:lineRule="auto"/>
        <w:jc w:val="center"/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</w:pPr>
      <w:r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  <w:t>Κ</w:t>
      </w:r>
      <w:r w:rsidR="00511A5B" w:rsidRPr="00665AF5"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  <w:t>αλοκαίρι στην πόλη 2026</w:t>
      </w:r>
    </w:p>
    <w:p w14:paraId="1148A8F8" w14:textId="77777777" w:rsidR="00B426B4" w:rsidRPr="00665AF5" w:rsidRDefault="009F6002" w:rsidP="00B426B4">
      <w:pPr>
        <w:spacing w:after="0" w:line="300" w:lineRule="auto"/>
        <w:jc w:val="center"/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</w:pPr>
      <w:r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  <w:t>Άθληση &amp; Δημιουργία</w:t>
      </w:r>
      <w:r w:rsidR="00B36AEA" w:rsidRPr="00665AF5">
        <w:rPr>
          <w:rFonts w:eastAsia="Times New Roman" w:cstheme="minorHAnsi"/>
          <w:b/>
          <w:bCs/>
          <w:spacing w:val="20"/>
          <w:sz w:val="32"/>
          <w:szCs w:val="32"/>
          <w:lang w:eastAsia="el-GR"/>
        </w:rPr>
        <w:t xml:space="preserve"> </w:t>
      </w:r>
    </w:p>
    <w:p w14:paraId="2B86E1C0" w14:textId="77777777" w:rsidR="00DC3D40" w:rsidRPr="00511A5B" w:rsidRDefault="00B426B4" w:rsidP="00665AF5">
      <w:pPr>
        <w:spacing w:after="0" w:line="300" w:lineRule="auto"/>
        <w:jc w:val="center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665AF5">
        <w:rPr>
          <w:rFonts w:eastAsia="Times New Roman" w:cstheme="minorHAnsi"/>
          <w:b/>
          <w:bCs/>
          <w:iCs/>
          <w:spacing w:val="20"/>
          <w:sz w:val="32"/>
          <w:szCs w:val="32"/>
          <w:lang w:eastAsia="el-GR"/>
        </w:rPr>
        <w:t xml:space="preserve"> </w:t>
      </w:r>
      <w:r w:rsidR="00250637">
        <w:rPr>
          <w:rFonts w:eastAsia="Times New Roman" w:cstheme="minorHAnsi"/>
          <w:b/>
          <w:bCs/>
          <w:sz w:val="28"/>
          <w:szCs w:val="28"/>
          <w:lang w:eastAsia="el-GR"/>
        </w:rPr>
        <w:t>από 15</w:t>
      </w:r>
      <w:r w:rsidRPr="00B90DB1">
        <w:rPr>
          <w:rFonts w:eastAsia="Times New Roman" w:cstheme="minorHAnsi"/>
          <w:b/>
          <w:bCs/>
          <w:sz w:val="28"/>
          <w:szCs w:val="28"/>
          <w:lang w:eastAsia="el-GR"/>
        </w:rPr>
        <w:t>/6/</w:t>
      </w:r>
      <w:r w:rsidR="00511A5B">
        <w:rPr>
          <w:rFonts w:eastAsia="Times New Roman" w:cstheme="minorHAnsi"/>
          <w:b/>
          <w:bCs/>
          <w:sz w:val="28"/>
          <w:szCs w:val="28"/>
          <w:lang w:eastAsia="el-GR"/>
        </w:rPr>
        <w:t>202</w:t>
      </w:r>
      <w:r w:rsidR="00511A5B" w:rsidRPr="00511A5B">
        <w:rPr>
          <w:rFonts w:eastAsia="Times New Roman" w:cstheme="minorHAnsi"/>
          <w:b/>
          <w:bCs/>
          <w:sz w:val="28"/>
          <w:szCs w:val="28"/>
          <w:lang w:eastAsia="el-GR"/>
        </w:rPr>
        <w:t>6</w:t>
      </w:r>
      <w:r w:rsidR="00FB377C" w:rsidRPr="00B90DB1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="00F01622" w:rsidRPr="00B90DB1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r w:rsidR="00FB377C" w:rsidRPr="00B90DB1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έως</w:t>
      </w:r>
      <w:r w:rsidR="00F01622" w:rsidRPr="00B90DB1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 </w:t>
      </w:r>
      <w:r w:rsidR="00511A5B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2</w:t>
      </w:r>
      <w:r w:rsidR="00511A5B" w:rsidRPr="00511A5B">
        <w:rPr>
          <w:rFonts w:eastAsia="Times New Roman" w:cstheme="minorHAnsi"/>
          <w:b/>
          <w:bCs/>
          <w:sz w:val="28"/>
          <w:szCs w:val="28"/>
          <w:lang w:eastAsia="el-GR"/>
        </w:rPr>
        <w:t>4</w:t>
      </w:r>
      <w:r w:rsidRPr="00B90DB1">
        <w:rPr>
          <w:rFonts w:eastAsia="Times New Roman" w:cstheme="minorHAnsi"/>
          <w:b/>
          <w:bCs/>
          <w:sz w:val="28"/>
          <w:szCs w:val="28"/>
          <w:lang w:eastAsia="el-GR"/>
        </w:rPr>
        <w:t>/7/</w:t>
      </w:r>
      <w:r w:rsidR="00511A5B">
        <w:rPr>
          <w:rFonts w:eastAsia="Times New Roman" w:cstheme="minorHAnsi"/>
          <w:b/>
          <w:bCs/>
          <w:sz w:val="28"/>
          <w:szCs w:val="28"/>
          <w:lang w:eastAsia="el-GR"/>
        </w:rPr>
        <w:t>202</w:t>
      </w:r>
      <w:r w:rsidR="00511A5B" w:rsidRPr="00511A5B">
        <w:rPr>
          <w:rFonts w:eastAsia="Times New Roman" w:cstheme="minorHAnsi"/>
          <w:b/>
          <w:bCs/>
          <w:sz w:val="28"/>
          <w:szCs w:val="28"/>
          <w:lang w:eastAsia="el-GR"/>
        </w:rPr>
        <w:t>6</w:t>
      </w:r>
    </w:p>
    <w:p w14:paraId="708F4A4E" w14:textId="77777777" w:rsidR="006B16F0" w:rsidRDefault="006B16F0" w:rsidP="006B16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l-GR"/>
        </w:rPr>
      </w:pPr>
    </w:p>
    <w:p w14:paraId="44227E15" w14:textId="77777777" w:rsidR="006B16F0" w:rsidRDefault="006B16F0" w:rsidP="00FE3138">
      <w:pPr>
        <w:spacing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el-GR"/>
        </w:rPr>
      </w:pPr>
      <w:r w:rsidRPr="006B16F0">
        <w:rPr>
          <w:rFonts w:eastAsia="Times New Roman" w:cstheme="minorHAnsi"/>
          <w:sz w:val="24"/>
          <w:szCs w:val="24"/>
          <w:lang w:eastAsia="el-GR"/>
        </w:rPr>
        <w:t>Ο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6B16F0">
        <w:rPr>
          <w:rFonts w:eastAsia="Times New Roman" w:cstheme="minorHAnsi"/>
          <w:sz w:val="24"/>
          <w:szCs w:val="24"/>
          <w:lang w:eastAsia="el-GR"/>
        </w:rPr>
        <w:t>Δήμος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6B16F0">
        <w:rPr>
          <w:rFonts w:eastAsia="Times New Roman" w:cstheme="minorHAnsi"/>
          <w:sz w:val="24"/>
          <w:szCs w:val="24"/>
          <w:lang w:eastAsia="el-GR"/>
        </w:rPr>
        <w:t>Αγίας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6B16F0">
        <w:rPr>
          <w:rFonts w:eastAsia="Times New Roman" w:cstheme="minorHAnsi"/>
          <w:sz w:val="24"/>
          <w:szCs w:val="24"/>
          <w:lang w:eastAsia="el-GR"/>
        </w:rPr>
        <w:t>Βαρβάρας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C6862">
        <w:rPr>
          <w:rFonts w:eastAsia="Times New Roman" w:cstheme="minorHAnsi"/>
          <w:sz w:val="24"/>
          <w:szCs w:val="24"/>
          <w:lang w:eastAsia="el-GR"/>
        </w:rPr>
        <w:t>συνεχίζει και φέτος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1C6862">
        <w:rPr>
          <w:rFonts w:eastAsia="Times New Roman" w:cstheme="minorHAnsi"/>
          <w:sz w:val="24"/>
          <w:szCs w:val="24"/>
          <w:lang w:eastAsia="el-GR"/>
        </w:rPr>
        <w:t xml:space="preserve"> για </w:t>
      </w:r>
      <w:r w:rsidR="00511A5B">
        <w:rPr>
          <w:rFonts w:eastAsia="Times New Roman" w:cstheme="minorHAnsi"/>
          <w:sz w:val="24"/>
          <w:szCs w:val="24"/>
          <w:lang w:eastAsia="el-GR"/>
        </w:rPr>
        <w:t>6</w:t>
      </w:r>
      <w:r w:rsidRPr="001C6862">
        <w:rPr>
          <w:rFonts w:eastAsia="Times New Roman" w:cstheme="minorHAnsi"/>
          <w:sz w:val="24"/>
          <w:szCs w:val="24"/>
          <w:vertAlign w:val="superscript"/>
          <w:lang w:eastAsia="el-GR"/>
        </w:rPr>
        <w:t>η</w:t>
      </w:r>
      <w:r w:rsidRPr="001C6862">
        <w:rPr>
          <w:rFonts w:eastAsia="Times New Roman" w:cstheme="minorHAnsi"/>
          <w:sz w:val="24"/>
          <w:szCs w:val="24"/>
          <w:lang w:eastAsia="el-GR"/>
        </w:rPr>
        <w:t xml:space="preserve"> χρονιά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="00CE5A96">
        <w:rPr>
          <w:rFonts w:eastAsia="Times New Roman" w:cstheme="minorHAnsi"/>
          <w:sz w:val="24"/>
          <w:szCs w:val="24"/>
          <w:lang w:eastAsia="el-GR"/>
        </w:rPr>
        <w:t xml:space="preserve"> το </w:t>
      </w:r>
      <w:r w:rsidR="00CE5A96" w:rsidRPr="00BD0A79">
        <w:rPr>
          <w:rFonts w:eastAsia="Times New Roman" w:cstheme="minorHAnsi"/>
          <w:sz w:val="24"/>
          <w:szCs w:val="24"/>
          <w:lang w:eastAsia="el-GR"/>
        </w:rPr>
        <w:t>επι</w:t>
      </w:r>
      <w:r w:rsidRPr="00BD0A79">
        <w:rPr>
          <w:rFonts w:eastAsia="Times New Roman" w:cstheme="minorHAnsi"/>
          <w:sz w:val="24"/>
          <w:szCs w:val="24"/>
          <w:lang w:eastAsia="el-GR"/>
        </w:rPr>
        <w:t>τυχημένο</w:t>
      </w:r>
      <w:r w:rsidRPr="001C6862">
        <w:rPr>
          <w:rFonts w:eastAsia="Times New Roman" w:cstheme="minorHAnsi"/>
          <w:sz w:val="24"/>
          <w:szCs w:val="24"/>
          <w:lang w:eastAsia="el-GR"/>
        </w:rPr>
        <w:t xml:space="preserve"> πρόγραμμα </w:t>
      </w:r>
      <w:r w:rsidRPr="001C6862">
        <w:rPr>
          <w:rFonts w:eastAsia="Times New Roman" w:cstheme="minorHAnsi"/>
          <w:b/>
          <w:sz w:val="24"/>
          <w:szCs w:val="24"/>
          <w:lang w:eastAsia="el-GR"/>
        </w:rPr>
        <w:t>«</w:t>
      </w:r>
      <w:r w:rsidR="00FB377C">
        <w:rPr>
          <w:rFonts w:eastAsia="Times New Roman" w:cstheme="minorHAnsi"/>
          <w:b/>
          <w:bCs/>
          <w:sz w:val="24"/>
          <w:szCs w:val="24"/>
          <w:lang w:eastAsia="el-GR"/>
        </w:rPr>
        <w:t>Καλοκαίρι στην πόλη 202</w:t>
      </w:r>
      <w:r w:rsidR="00511A5B" w:rsidRPr="00511A5B">
        <w:rPr>
          <w:rFonts w:eastAsia="Times New Roman" w:cstheme="minorHAnsi"/>
          <w:b/>
          <w:bCs/>
          <w:sz w:val="24"/>
          <w:szCs w:val="24"/>
          <w:lang w:eastAsia="el-GR"/>
        </w:rPr>
        <w:t>6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iCs/>
          <w:sz w:val="24"/>
          <w:szCs w:val="24"/>
          <w:lang w:eastAsia="el-GR"/>
        </w:rPr>
        <w:t>-</w:t>
      </w:r>
      <w:r w:rsidR="00B426B4">
        <w:rPr>
          <w:rFonts w:eastAsia="Times New Roman" w:cstheme="minorHAnsi"/>
          <w:b/>
          <w:bCs/>
          <w:iCs/>
          <w:sz w:val="24"/>
          <w:szCs w:val="24"/>
          <w:lang w:eastAsia="el-GR"/>
        </w:rPr>
        <w:t xml:space="preserve"> </w:t>
      </w:r>
      <w:r w:rsidRPr="001C6862">
        <w:rPr>
          <w:rFonts w:eastAsia="Times New Roman" w:cstheme="minorHAnsi"/>
          <w:b/>
          <w:bCs/>
          <w:iCs/>
          <w:sz w:val="24"/>
          <w:szCs w:val="24"/>
          <w:lang w:eastAsia="el-GR"/>
        </w:rPr>
        <w:t>Άθληση</w:t>
      </w:r>
      <w:r w:rsidR="0037532D">
        <w:rPr>
          <w:rFonts w:eastAsia="Times New Roman" w:cstheme="minorHAnsi"/>
          <w:b/>
          <w:bCs/>
          <w:iCs/>
          <w:sz w:val="24"/>
          <w:szCs w:val="24"/>
          <w:lang w:eastAsia="el-GR"/>
        </w:rPr>
        <w:t xml:space="preserve"> </w:t>
      </w:r>
      <w:r w:rsidRPr="001C6862">
        <w:rPr>
          <w:rFonts w:eastAsia="Times New Roman" w:cstheme="minorHAnsi"/>
          <w:b/>
          <w:bCs/>
          <w:iCs/>
          <w:sz w:val="24"/>
          <w:szCs w:val="24"/>
          <w:lang w:eastAsia="el-GR"/>
        </w:rPr>
        <w:t>&amp; Δημιουργία»</w:t>
      </w:r>
      <w:r w:rsidR="003B78AE">
        <w:rPr>
          <w:rFonts w:eastAsia="Times New Roman" w:cstheme="minorHAnsi"/>
          <w:b/>
          <w:bCs/>
          <w:iCs/>
          <w:sz w:val="24"/>
          <w:szCs w:val="24"/>
          <w:lang w:eastAsia="el-GR"/>
        </w:rPr>
        <w:t>,</w:t>
      </w:r>
      <w:r w:rsidR="0037532D">
        <w:rPr>
          <w:rFonts w:eastAsia="Times New Roman" w:cstheme="minorHAnsi"/>
          <w:b/>
          <w:bCs/>
          <w:i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el-GR"/>
        </w:rPr>
        <w:t>για να προσφέρει</w:t>
      </w:r>
      <w:r w:rsidR="0037532D">
        <w:rPr>
          <w:rFonts w:eastAsia="Times New Roman" w:cstheme="minorHAnsi"/>
          <w:iCs/>
          <w:sz w:val="24"/>
          <w:szCs w:val="24"/>
          <w:lang w:eastAsia="el-GR"/>
        </w:rPr>
        <w:t xml:space="preserve"> </w:t>
      </w:r>
      <w:r w:rsidR="003B78AE" w:rsidRPr="003B78AE">
        <w:rPr>
          <w:rFonts w:eastAsia="Times New Roman" w:cstheme="minorHAnsi"/>
          <w:iCs/>
          <w:sz w:val="24"/>
          <w:szCs w:val="24"/>
          <w:lang w:eastAsia="el-GR"/>
        </w:rPr>
        <w:t>δυνατότητα</w:t>
      </w:r>
      <w:r w:rsidR="0037532D">
        <w:rPr>
          <w:rFonts w:eastAsia="Times New Roman" w:cstheme="minorHAnsi"/>
          <w:i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el-GR"/>
        </w:rPr>
        <w:t>δημιουργική</w:t>
      </w:r>
      <w:r w:rsidR="003B78AE">
        <w:rPr>
          <w:rFonts w:eastAsia="Times New Roman" w:cstheme="minorHAnsi"/>
          <w:iCs/>
          <w:sz w:val="24"/>
          <w:szCs w:val="24"/>
          <w:lang w:eastAsia="el-GR"/>
        </w:rPr>
        <w:t>ς</w:t>
      </w:r>
      <w:r>
        <w:rPr>
          <w:rFonts w:eastAsia="Times New Roman" w:cstheme="minorHAnsi"/>
          <w:iCs/>
          <w:sz w:val="24"/>
          <w:szCs w:val="24"/>
          <w:lang w:eastAsia="el-GR"/>
        </w:rPr>
        <w:t xml:space="preserve"> απασχόληση</w:t>
      </w:r>
      <w:r w:rsidR="003B78AE">
        <w:rPr>
          <w:rFonts w:eastAsia="Times New Roman" w:cstheme="minorHAnsi"/>
          <w:iCs/>
          <w:sz w:val="24"/>
          <w:szCs w:val="24"/>
          <w:lang w:eastAsia="el-GR"/>
        </w:rPr>
        <w:t>ς</w:t>
      </w:r>
      <w:r>
        <w:rPr>
          <w:rFonts w:eastAsia="Times New Roman" w:cstheme="minorHAnsi"/>
          <w:iCs/>
          <w:sz w:val="24"/>
          <w:szCs w:val="24"/>
          <w:lang w:eastAsia="el-GR"/>
        </w:rPr>
        <w:t xml:space="preserve"> στα παιδιά </w:t>
      </w:r>
      <w:r w:rsidR="003B78AE">
        <w:rPr>
          <w:rFonts w:eastAsia="Times New Roman" w:cstheme="minorHAnsi"/>
          <w:iCs/>
          <w:sz w:val="24"/>
          <w:szCs w:val="24"/>
          <w:lang w:eastAsia="el-GR"/>
        </w:rPr>
        <w:t>τους καλοκαιρινούς μήνες και να διευκολύνει τους εργαζόμενους γονείς.</w:t>
      </w:r>
    </w:p>
    <w:p w14:paraId="7A4BCD42" w14:textId="77777777" w:rsidR="00B426B4" w:rsidRPr="00283CE6" w:rsidRDefault="006B16F0" w:rsidP="00FE3138">
      <w:pPr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1C6862">
        <w:rPr>
          <w:rFonts w:eastAsia="Times New Roman" w:cstheme="minorHAnsi"/>
          <w:sz w:val="24"/>
          <w:szCs w:val="24"/>
          <w:lang w:eastAsia="el-GR"/>
        </w:rPr>
        <w:t>Το πρόγραμμα απευθύνεται σε παιδιά</w:t>
      </w:r>
      <w:r w:rsidR="00283CE6">
        <w:rPr>
          <w:rFonts w:eastAsia="Times New Roman" w:cstheme="minorHAnsi"/>
          <w:sz w:val="24"/>
          <w:szCs w:val="24"/>
          <w:lang w:eastAsia="el-GR"/>
        </w:rPr>
        <w:t xml:space="preserve"> που έχουν συμπληρώσει το  </w:t>
      </w:r>
      <w:r w:rsidR="00283CE6" w:rsidRPr="00283CE6">
        <w:rPr>
          <w:rFonts w:eastAsia="Times New Roman" w:cstheme="minorHAnsi"/>
          <w:b/>
          <w:sz w:val="24"/>
          <w:szCs w:val="24"/>
          <w:lang w:eastAsia="el-GR"/>
        </w:rPr>
        <w:t>6</w:t>
      </w:r>
      <w:r w:rsidR="00283CE6" w:rsidRPr="00283CE6">
        <w:rPr>
          <w:rFonts w:eastAsia="Times New Roman" w:cstheme="minorHAnsi"/>
          <w:b/>
          <w:sz w:val="24"/>
          <w:szCs w:val="24"/>
          <w:vertAlign w:val="superscript"/>
          <w:lang w:eastAsia="el-GR"/>
        </w:rPr>
        <w:t>ο</w:t>
      </w:r>
      <w:r w:rsidR="00283CE6" w:rsidRPr="00283CE6">
        <w:rPr>
          <w:rFonts w:eastAsia="Times New Roman" w:cstheme="minorHAnsi"/>
          <w:b/>
          <w:sz w:val="24"/>
          <w:szCs w:val="24"/>
          <w:lang w:eastAsia="el-GR"/>
        </w:rPr>
        <w:t xml:space="preserve"> έ</w:t>
      </w:r>
      <w:r w:rsidR="00B426B4" w:rsidRPr="00283CE6">
        <w:rPr>
          <w:rFonts w:eastAsia="Times New Roman" w:cstheme="minorHAnsi"/>
          <w:b/>
          <w:sz w:val="24"/>
          <w:szCs w:val="24"/>
          <w:lang w:eastAsia="el-GR"/>
        </w:rPr>
        <w:t xml:space="preserve">τος της ηλικίας </w:t>
      </w:r>
      <w:r w:rsidR="00283CE6" w:rsidRPr="00283CE6">
        <w:rPr>
          <w:rFonts w:eastAsia="Times New Roman" w:cstheme="minorHAnsi"/>
          <w:b/>
          <w:sz w:val="24"/>
          <w:szCs w:val="24"/>
          <w:lang w:eastAsia="el-GR"/>
        </w:rPr>
        <w:t>τους έως τη συμπλήρωση των 14 ετών</w:t>
      </w:r>
      <w:r w:rsidR="00FE21BA" w:rsidRPr="00283CE6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490E50D1" w14:textId="77777777" w:rsidR="006B16F0" w:rsidRPr="00C24D55" w:rsidRDefault="00FE3138" w:rsidP="00FE3138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27D84E53" wp14:editId="304196DA">
            <wp:simplePos x="0" y="0"/>
            <wp:positionH relativeFrom="margin">
              <wp:posOffset>-548005</wp:posOffset>
            </wp:positionH>
            <wp:positionV relativeFrom="paragraph">
              <wp:posOffset>1144905</wp:posOffset>
            </wp:positionV>
            <wp:extent cx="6677025" cy="2924175"/>
            <wp:effectExtent l="0" t="57150" r="9525" b="28575"/>
            <wp:wrapTopAndBottom/>
            <wp:docPr id="1491507455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3B78AE">
        <w:rPr>
          <w:rFonts w:eastAsia="Times New Roman" w:cstheme="minorHAnsi"/>
          <w:sz w:val="24"/>
          <w:szCs w:val="24"/>
          <w:lang w:eastAsia="el-GR"/>
        </w:rPr>
        <w:t>Σ</w:t>
      </w:r>
      <w:r w:rsidR="00FE21BA">
        <w:rPr>
          <w:rFonts w:eastAsia="Times New Roman" w:cstheme="minorHAnsi"/>
          <w:sz w:val="24"/>
          <w:szCs w:val="24"/>
          <w:lang w:eastAsia="el-GR"/>
        </w:rPr>
        <w:t>’</w:t>
      </w:r>
      <w:r w:rsidR="003B78AE" w:rsidRPr="001C6862">
        <w:rPr>
          <w:rFonts w:eastAsia="Times New Roman" w:cstheme="minorHAnsi"/>
          <w:sz w:val="24"/>
          <w:szCs w:val="24"/>
          <w:lang w:eastAsia="el-GR"/>
        </w:rPr>
        <w:t xml:space="preserve"> ένα ευχάριστο και δημιουργικό περιβάλλον</w:t>
      </w:r>
      <w:r w:rsidR="003B78AE">
        <w:rPr>
          <w:rFonts w:eastAsia="Times New Roman" w:cstheme="minorHAnsi"/>
          <w:sz w:val="24"/>
          <w:szCs w:val="24"/>
          <w:lang w:eastAsia="el-GR"/>
        </w:rPr>
        <w:t>,</w:t>
      </w:r>
      <w:r w:rsidR="003B78AE" w:rsidRPr="001C6862">
        <w:rPr>
          <w:rFonts w:eastAsia="Times New Roman" w:cstheme="minorHAnsi"/>
          <w:sz w:val="24"/>
          <w:szCs w:val="24"/>
          <w:lang w:eastAsia="el-GR"/>
        </w:rPr>
        <w:t xml:space="preserve"> με τη βοήθεια έμπειρων παιδαγωγών, καθηγητ</w:t>
      </w:r>
      <w:r w:rsidR="003B78AE">
        <w:rPr>
          <w:rFonts w:eastAsia="Times New Roman" w:cstheme="minorHAnsi"/>
          <w:sz w:val="24"/>
          <w:szCs w:val="24"/>
          <w:lang w:eastAsia="el-GR"/>
        </w:rPr>
        <w:t>ών φυσικής αγωγής,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B78AE">
        <w:rPr>
          <w:rFonts w:eastAsia="Times New Roman" w:cstheme="minorHAnsi"/>
          <w:sz w:val="24"/>
          <w:szCs w:val="24"/>
          <w:lang w:eastAsia="el-GR"/>
        </w:rPr>
        <w:t>θεατρολόγων και</w:t>
      </w:r>
      <w:r w:rsidR="003B78AE" w:rsidRPr="001C6862">
        <w:rPr>
          <w:rFonts w:eastAsia="Times New Roman" w:cstheme="minorHAnsi"/>
          <w:sz w:val="24"/>
          <w:szCs w:val="24"/>
          <w:lang w:eastAsia="el-GR"/>
        </w:rPr>
        <w:t xml:space="preserve"> μουσικών</w:t>
      </w:r>
      <w:r w:rsidR="00FE21BA">
        <w:rPr>
          <w:rFonts w:eastAsia="Times New Roman" w:cstheme="minorHAnsi"/>
          <w:sz w:val="24"/>
          <w:szCs w:val="24"/>
          <w:lang w:eastAsia="el-GR"/>
        </w:rPr>
        <w:t>,</w:t>
      </w:r>
      <w:r w:rsidR="003B78AE" w:rsidRPr="001C6862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B78AE">
        <w:rPr>
          <w:rFonts w:eastAsia="Times New Roman" w:cstheme="minorHAnsi"/>
          <w:sz w:val="24"/>
          <w:szCs w:val="24"/>
          <w:lang w:eastAsia="el-GR"/>
        </w:rPr>
        <w:t>τα</w:t>
      </w:r>
      <w:r w:rsidR="006B16F0" w:rsidRPr="001C6862">
        <w:rPr>
          <w:rFonts w:eastAsia="Times New Roman" w:cstheme="minorHAnsi"/>
          <w:sz w:val="24"/>
          <w:szCs w:val="24"/>
          <w:lang w:eastAsia="el-GR"/>
        </w:rPr>
        <w:t xml:space="preserve"> παιδιά θα περάσουν </w:t>
      </w:r>
      <w:r w:rsidR="003B78AE">
        <w:rPr>
          <w:rFonts w:eastAsia="Times New Roman" w:cstheme="minorHAnsi"/>
          <w:sz w:val="24"/>
          <w:szCs w:val="24"/>
          <w:lang w:eastAsia="el-GR"/>
        </w:rPr>
        <w:t>χαρούμενες μέρες</w:t>
      </w:r>
      <w:r w:rsidR="006B16F0" w:rsidRPr="001C6862">
        <w:rPr>
          <w:rFonts w:eastAsia="Times New Roman" w:cstheme="minorHAnsi"/>
          <w:sz w:val="24"/>
          <w:szCs w:val="24"/>
          <w:lang w:eastAsia="el-GR"/>
        </w:rPr>
        <w:t>, γεμάτ</w:t>
      </w:r>
      <w:r w:rsidR="003B78AE">
        <w:rPr>
          <w:rFonts w:eastAsia="Times New Roman" w:cstheme="minorHAnsi"/>
          <w:sz w:val="24"/>
          <w:szCs w:val="24"/>
          <w:lang w:eastAsia="el-GR"/>
        </w:rPr>
        <w:t>ες</w:t>
      </w:r>
      <w:r w:rsidR="006B16F0" w:rsidRPr="001C6862">
        <w:rPr>
          <w:rFonts w:eastAsia="Times New Roman" w:cstheme="minorHAnsi"/>
          <w:sz w:val="24"/>
          <w:szCs w:val="24"/>
          <w:lang w:eastAsia="el-GR"/>
        </w:rPr>
        <w:t xml:space="preserve"> εμπειρίες, </w:t>
      </w:r>
      <w:r w:rsidR="003B78AE">
        <w:rPr>
          <w:rFonts w:eastAsia="Times New Roman" w:cstheme="minorHAnsi"/>
          <w:sz w:val="24"/>
          <w:szCs w:val="24"/>
          <w:lang w:eastAsia="el-GR"/>
        </w:rPr>
        <w:t>θ</w:t>
      </w:r>
      <w:r w:rsidR="006B16F0" w:rsidRPr="001C6862">
        <w:rPr>
          <w:rFonts w:eastAsia="Times New Roman" w:cstheme="minorHAnsi"/>
          <w:sz w:val="24"/>
          <w:szCs w:val="24"/>
          <w:lang w:eastAsia="el-GR"/>
        </w:rPr>
        <w:t>α ξεκουράσουν το</w:t>
      </w:r>
      <w:r w:rsidR="003B78AE">
        <w:rPr>
          <w:rFonts w:eastAsia="Times New Roman" w:cstheme="minorHAnsi"/>
          <w:sz w:val="24"/>
          <w:szCs w:val="24"/>
          <w:lang w:eastAsia="el-GR"/>
        </w:rPr>
        <w:t xml:space="preserve"> μυαλό τους, θα δημιουργήσουν νέους φίλους, θα γνωρίσουν την αξία της ομαδικότητας και της αλληλεγγύης,</w:t>
      </w:r>
      <w:r w:rsidR="0037532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B78AE">
        <w:rPr>
          <w:rFonts w:eastAsia="Times New Roman" w:cstheme="minorHAnsi"/>
          <w:sz w:val="24"/>
          <w:szCs w:val="24"/>
          <w:lang w:eastAsia="el-GR"/>
        </w:rPr>
        <w:t>θα</w:t>
      </w:r>
      <w:r w:rsidR="00C24D55">
        <w:rPr>
          <w:rFonts w:eastAsia="Times New Roman" w:cstheme="minorHAnsi"/>
          <w:sz w:val="24"/>
          <w:szCs w:val="24"/>
          <w:lang w:eastAsia="el-GR"/>
        </w:rPr>
        <w:t xml:space="preserve"> αναζωογονηθούν</w:t>
      </w:r>
      <w:r w:rsidR="00C24D55" w:rsidRPr="00C24D55">
        <w:rPr>
          <w:rFonts w:eastAsia="Times New Roman" w:cstheme="minorHAnsi"/>
          <w:sz w:val="24"/>
          <w:szCs w:val="24"/>
          <w:lang w:eastAsia="el-GR"/>
        </w:rPr>
        <w:t>.</w:t>
      </w:r>
    </w:p>
    <w:p w14:paraId="453F34DF" w14:textId="77777777" w:rsidR="00250637" w:rsidRDefault="00FE3138" w:rsidP="00B66B8E">
      <w:pPr>
        <w:spacing w:line="240" w:lineRule="auto"/>
        <w:jc w:val="both"/>
        <w:rPr>
          <w:rFonts w:ascii="Calibri" w:hAnsi="Calibri" w:cs="Calibri"/>
          <w:b/>
          <w:iCs/>
          <w:color w:val="000000"/>
          <w:sz w:val="24"/>
          <w:szCs w:val="24"/>
        </w:rPr>
      </w:pPr>
      <w:r w:rsidRPr="003413C1">
        <w:rPr>
          <w:rFonts w:ascii="Calibri" w:hAnsi="Calibri" w:cs="Calibri"/>
          <w:iCs/>
          <w:color w:val="000000"/>
          <w:sz w:val="24"/>
          <w:szCs w:val="24"/>
        </w:rPr>
        <w:lastRenderedPageBreak/>
        <w:t xml:space="preserve">Το πρόγραμμα θα διεξαχθεί στα </w:t>
      </w:r>
      <w:r w:rsidRPr="003413C1">
        <w:rPr>
          <w:rFonts w:ascii="Calibri" w:hAnsi="Calibri" w:cs="Calibri"/>
          <w:b/>
          <w:iCs/>
          <w:color w:val="000000"/>
          <w:sz w:val="24"/>
          <w:szCs w:val="24"/>
        </w:rPr>
        <w:t>Δημοτικά Κλειστά Γυμναστήρια</w:t>
      </w:r>
      <w:r w:rsidR="00C04759">
        <w:rPr>
          <w:rFonts w:ascii="Calibri" w:hAnsi="Calibri" w:cs="Calibri"/>
          <w:b/>
          <w:iCs/>
          <w:color w:val="000000"/>
          <w:sz w:val="24"/>
          <w:szCs w:val="24"/>
        </w:rPr>
        <w:t xml:space="preserve"> </w:t>
      </w:r>
      <w:r w:rsidR="00250637">
        <w:rPr>
          <w:rFonts w:ascii="Calibri" w:hAnsi="Calibri" w:cs="Calibri"/>
          <w:b/>
          <w:iCs/>
          <w:color w:val="000000"/>
          <w:sz w:val="24"/>
          <w:szCs w:val="24"/>
        </w:rPr>
        <w:t>:</w:t>
      </w:r>
    </w:p>
    <w:p w14:paraId="24DC2BC6" w14:textId="77777777" w:rsidR="00250637" w:rsidRPr="00250637" w:rsidRDefault="00FE3138" w:rsidP="00250637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250637">
        <w:rPr>
          <w:rFonts w:ascii="Calibri" w:hAnsi="Calibri" w:cs="Calibri"/>
          <w:b/>
          <w:iCs/>
          <w:color w:val="000000"/>
          <w:sz w:val="24"/>
          <w:szCs w:val="24"/>
        </w:rPr>
        <w:t>«Ν</w:t>
      </w:r>
      <w:r w:rsidR="003413C1" w:rsidRPr="00250637">
        <w:rPr>
          <w:rFonts w:ascii="Calibri" w:hAnsi="Calibri" w:cs="Calibri"/>
          <w:b/>
          <w:iCs/>
          <w:color w:val="000000"/>
          <w:sz w:val="24"/>
          <w:szCs w:val="24"/>
        </w:rPr>
        <w:t>ίκης 2</w:t>
      </w:r>
      <w:r w:rsidR="003413C1" w:rsidRPr="00250637">
        <w:rPr>
          <w:rFonts w:ascii="Calibri" w:hAnsi="Calibri" w:cs="Calibri"/>
          <w:b/>
          <w:iCs/>
          <w:color w:val="000000"/>
          <w:sz w:val="24"/>
          <w:szCs w:val="24"/>
          <w:vertAlign w:val="superscript"/>
        </w:rPr>
        <w:t>ου</w:t>
      </w:r>
      <w:r w:rsidR="003413C1" w:rsidRPr="00250637">
        <w:rPr>
          <w:rFonts w:ascii="Calibri" w:hAnsi="Calibri" w:cs="Calibri"/>
          <w:b/>
          <w:iCs/>
          <w:color w:val="000000"/>
          <w:sz w:val="24"/>
          <w:szCs w:val="24"/>
        </w:rPr>
        <w:t xml:space="preserve"> Λυκείου» </w:t>
      </w:r>
      <w:r w:rsidR="003413C1" w:rsidRPr="00250637">
        <w:rPr>
          <w:rFonts w:ascii="Calibri" w:hAnsi="Calibri" w:cs="Calibri"/>
          <w:iCs/>
          <w:color w:val="000000"/>
          <w:sz w:val="24"/>
          <w:szCs w:val="24"/>
        </w:rPr>
        <w:t>και</w:t>
      </w:r>
      <w:r w:rsidR="003413C1" w:rsidRPr="00250637">
        <w:rPr>
          <w:rFonts w:ascii="Calibri" w:hAnsi="Calibri" w:cs="Calibri"/>
          <w:b/>
          <w:iCs/>
          <w:color w:val="000000"/>
          <w:sz w:val="24"/>
          <w:szCs w:val="24"/>
        </w:rPr>
        <w:t xml:space="preserve"> </w:t>
      </w:r>
    </w:p>
    <w:p w14:paraId="2D881FD3" w14:textId="77777777" w:rsidR="00250637" w:rsidRDefault="003413C1" w:rsidP="00250637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250637">
        <w:rPr>
          <w:rFonts w:ascii="Calibri" w:hAnsi="Calibri" w:cs="Calibri"/>
          <w:b/>
          <w:iCs/>
          <w:color w:val="000000"/>
          <w:sz w:val="24"/>
          <w:szCs w:val="24"/>
        </w:rPr>
        <w:t>«Μαρίας-Ελένης Κορδαλή»</w:t>
      </w:r>
      <w:r w:rsidRPr="00250637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</w:p>
    <w:p w14:paraId="5A39B3C6" w14:textId="77777777" w:rsidR="003413C1" w:rsidRDefault="00E218FD" w:rsidP="00250637">
      <w:pPr>
        <w:spacing w:line="240" w:lineRule="auto"/>
        <w:jc w:val="both"/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>σε τ</w:t>
      </w:r>
      <w:r w:rsidR="003413C1" w:rsidRPr="00BD0A79">
        <w:rPr>
          <w:rFonts w:ascii="Calibri" w:hAnsi="Calibri" w:cs="Calibri"/>
          <w:iCs/>
          <w:color w:val="000000"/>
          <w:sz w:val="24"/>
          <w:szCs w:val="24"/>
        </w:rPr>
        <w:t>ρεις</w:t>
      </w:r>
      <w:r w:rsidR="00D826E9">
        <w:rPr>
          <w:rFonts w:ascii="Calibri" w:hAnsi="Calibri" w:cs="Calibri"/>
          <w:iCs/>
          <w:color w:val="000000"/>
          <w:sz w:val="24"/>
          <w:szCs w:val="24"/>
        </w:rPr>
        <w:t xml:space="preserve"> (3)</w:t>
      </w:r>
      <w:r w:rsidR="003413C1" w:rsidRPr="00BD0A79">
        <w:rPr>
          <w:rFonts w:ascii="Calibri" w:hAnsi="Calibri" w:cs="Calibri"/>
          <w:iCs/>
          <w:color w:val="000000"/>
          <w:sz w:val="24"/>
          <w:szCs w:val="24"/>
        </w:rPr>
        <w:t xml:space="preserve"> περιόδους:</w:t>
      </w:r>
    </w:p>
    <w:tbl>
      <w:tblPr>
        <w:tblStyle w:val="a4"/>
        <w:tblW w:w="9563" w:type="dxa"/>
        <w:jc w:val="center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18" w:space="0" w:color="538135" w:themeColor="accent6" w:themeShade="BF"/>
          <w:insideV w:val="single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181"/>
        <w:gridCol w:w="283"/>
        <w:gridCol w:w="3119"/>
        <w:gridCol w:w="283"/>
        <w:gridCol w:w="2697"/>
      </w:tblGrid>
      <w:tr w:rsidR="0037532D" w14:paraId="4745EC8A" w14:textId="77777777" w:rsidTr="00FE3138">
        <w:trPr>
          <w:trHeight w:val="836"/>
          <w:jc w:val="center"/>
        </w:trPr>
        <w:tc>
          <w:tcPr>
            <w:tcW w:w="3181" w:type="dxa"/>
          </w:tcPr>
          <w:p w14:paraId="72B28FC3" w14:textId="77777777" w:rsidR="003D4D1B" w:rsidRDefault="00FB377C" w:rsidP="00B66B8E">
            <w:pPr>
              <w:spacing w:after="160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Α΄ περίοδος:</w:t>
            </w:r>
          </w:p>
          <w:p w14:paraId="47422E11" w14:textId="77777777" w:rsidR="0043145E" w:rsidRPr="0043145E" w:rsidRDefault="00FB377C" w:rsidP="0043145E">
            <w:pPr>
              <w:spacing w:after="160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1</w:t>
            </w:r>
            <w:r w:rsidR="00A10971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5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/6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έως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511A5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26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/6/</w:t>
            </w:r>
            <w:r w:rsidR="0037532D"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2</w:t>
            </w:r>
            <w:r w:rsidR="0037532D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02</w:t>
            </w:r>
            <w:r w:rsidR="00511A5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14:paraId="50EE1053" w14:textId="77777777" w:rsidR="0037532D" w:rsidRDefault="0037532D" w:rsidP="00B66B8E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F52B4C" w14:textId="77777777" w:rsidR="003D4D1B" w:rsidRDefault="00FB377C" w:rsidP="00B66B8E">
            <w:pPr>
              <w:spacing w:after="160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Β΄ περίοδος:</w:t>
            </w:r>
          </w:p>
          <w:p w14:paraId="738AF911" w14:textId="77777777" w:rsidR="0037532D" w:rsidRDefault="00511A5B" w:rsidP="00B66B8E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29</w:t>
            </w:r>
            <w:r w:rsidR="00FB377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</w:t>
            </w:r>
            <w:r w:rsidR="00FB377C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>6</w:t>
            </w:r>
            <w:r w:rsidR="0037532D"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FB377C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FB377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έως 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10</w:t>
            </w:r>
            <w:r w:rsidR="00FB377C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</w:t>
            </w:r>
            <w:r w:rsidR="0037532D"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7/202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14:paraId="3582080C" w14:textId="77777777" w:rsidR="0037532D" w:rsidRDefault="0037532D" w:rsidP="00B66B8E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87B8C66" w14:textId="77777777" w:rsidR="003D4D1B" w:rsidRDefault="0037532D" w:rsidP="00B66B8E">
            <w:pPr>
              <w:spacing w:after="160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Γ΄ περίοδος:</w:t>
            </w:r>
          </w:p>
          <w:p w14:paraId="16C60F4E" w14:textId="77777777" w:rsidR="0037532D" w:rsidRDefault="0037532D" w:rsidP="00B66B8E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1</w:t>
            </w:r>
            <w:r w:rsidR="00511A5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3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</w:t>
            </w:r>
            <w:r w:rsidR="003D4D1B"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7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3D4D1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έως </w:t>
            </w:r>
            <w:r w:rsidR="00511A5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24</w:t>
            </w:r>
            <w:r w:rsidRPr="00390574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/7/202</w:t>
            </w:r>
            <w:r w:rsidR="00511A5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6</w:t>
            </w:r>
          </w:p>
        </w:tc>
      </w:tr>
    </w:tbl>
    <w:p w14:paraId="609055BA" w14:textId="77777777" w:rsidR="00113613" w:rsidRDefault="00113613" w:rsidP="00BF396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iCs/>
          <w:color w:val="000000"/>
          <w:sz w:val="24"/>
          <w:szCs w:val="24"/>
        </w:rPr>
      </w:pPr>
    </w:p>
    <w:p w14:paraId="1C35BA7B" w14:textId="77777777" w:rsidR="00BF396D" w:rsidRPr="00BF396D" w:rsidRDefault="00BF396D" w:rsidP="00BF396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BF396D">
        <w:rPr>
          <w:rFonts w:ascii="Calibri" w:hAnsi="Calibri" w:cs="Calibri"/>
          <w:b/>
          <w:iCs/>
          <w:color w:val="000000"/>
          <w:sz w:val="24"/>
          <w:szCs w:val="24"/>
        </w:rPr>
        <w:t>Π</w:t>
      </w:r>
      <w:r>
        <w:rPr>
          <w:rFonts w:ascii="Calibri" w:hAnsi="Calibri" w:cs="Calibri"/>
          <w:b/>
          <w:iCs/>
          <w:color w:val="000000"/>
          <w:sz w:val="24"/>
          <w:szCs w:val="24"/>
        </w:rPr>
        <w:t xml:space="preserve">ροσέλευση: </w:t>
      </w:r>
      <w:r w:rsidRPr="00BF396D">
        <w:rPr>
          <w:rFonts w:ascii="Calibri" w:hAnsi="Calibri" w:cs="Calibri"/>
          <w:iCs/>
          <w:color w:val="000000"/>
          <w:sz w:val="24"/>
          <w:szCs w:val="24"/>
        </w:rPr>
        <w:t>07:00 - 08:00</w:t>
      </w:r>
      <w:r>
        <w:rPr>
          <w:rFonts w:ascii="Calibri" w:hAnsi="Calibri" w:cs="Calibri"/>
          <w:b/>
          <w:iCs/>
          <w:color w:val="000000"/>
          <w:sz w:val="24"/>
          <w:szCs w:val="24"/>
        </w:rPr>
        <w:t xml:space="preserve">            Αποχώρηση: </w:t>
      </w:r>
      <w:r w:rsidRPr="00250637">
        <w:rPr>
          <w:rFonts w:ascii="Calibri" w:hAnsi="Calibri" w:cs="Calibri"/>
          <w:b/>
          <w:iCs/>
          <w:color w:val="000000"/>
          <w:sz w:val="24"/>
          <w:szCs w:val="24"/>
        </w:rPr>
        <w:t xml:space="preserve"> </w:t>
      </w:r>
      <w:r w:rsidRPr="00BF396D">
        <w:rPr>
          <w:rFonts w:ascii="Calibri" w:hAnsi="Calibri" w:cs="Calibri"/>
          <w:iCs/>
          <w:color w:val="000000"/>
          <w:sz w:val="24"/>
          <w:szCs w:val="24"/>
        </w:rPr>
        <w:t>14:00 - 15:00</w:t>
      </w:r>
    </w:p>
    <w:p w14:paraId="543FC877" w14:textId="77777777" w:rsidR="00FE3138" w:rsidRDefault="00FE3138" w:rsidP="00B66B8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2DFA5785" w14:textId="77777777" w:rsidR="0099297E" w:rsidRPr="00665AF5" w:rsidRDefault="00BE6C59" w:rsidP="00B66B8E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665AF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>Έναρξη - λήξη υποβολής αιτήσεων</w:t>
      </w:r>
      <w:r w:rsidRPr="00665AF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:</w:t>
      </w:r>
    </w:p>
    <w:p w14:paraId="77FC5E6F" w14:textId="77777777" w:rsidR="00A32B9D" w:rsidRPr="003413C1" w:rsidRDefault="00A32B9D" w:rsidP="00B66B8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3413C1">
        <w:rPr>
          <w:rFonts w:eastAsia="Times New Roman" w:cstheme="minorHAnsi"/>
          <w:bCs/>
          <w:sz w:val="24"/>
          <w:szCs w:val="24"/>
          <w:lang w:eastAsia="el-GR"/>
        </w:rPr>
        <w:t xml:space="preserve">Οι αιτήσεις ξεκινούν </w:t>
      </w:r>
      <w:r w:rsidR="005A7CA8" w:rsidRPr="00BC7A81">
        <w:rPr>
          <w:rFonts w:eastAsia="Times New Roman" w:cstheme="minorHAnsi"/>
          <w:bCs/>
          <w:sz w:val="24"/>
          <w:szCs w:val="24"/>
          <w:lang w:eastAsia="el-GR"/>
        </w:rPr>
        <w:t>τη</w:t>
      </w:r>
      <w:r w:rsidR="00250637" w:rsidRPr="00BC7A81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Pr="00BC7A8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D9499E" w:rsidRPr="00BC7A8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A87B70"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Π</w:t>
      </w:r>
      <w:r w:rsidR="006C0A56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αρασκευή 15</w:t>
      </w:r>
      <w:r w:rsidR="005A7CA8"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/</w:t>
      </w:r>
      <w:r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5</w:t>
      </w:r>
      <w:r w:rsidR="005A7CA8"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/</w:t>
      </w:r>
      <w:r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202</w:t>
      </w:r>
      <w:r w:rsidR="00511A5B" w:rsidRPr="00BC7A81">
        <w:rPr>
          <w:rFonts w:eastAsia="Times New Roman" w:cstheme="minorHAnsi"/>
          <w:b/>
          <w:bCs/>
          <w:sz w:val="24"/>
          <w:szCs w:val="24"/>
          <w:shd w:val="clear" w:color="auto" w:fill="FFFFFF" w:themeFill="background1"/>
          <w:lang w:eastAsia="el-GR"/>
        </w:rPr>
        <w:t>6</w:t>
      </w:r>
      <w:r w:rsidR="00D9499E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3413C1">
        <w:rPr>
          <w:rFonts w:eastAsia="Times New Roman" w:cstheme="minorHAnsi"/>
          <w:bCs/>
          <w:sz w:val="24"/>
          <w:szCs w:val="24"/>
          <w:lang w:eastAsia="el-GR"/>
        </w:rPr>
        <w:t xml:space="preserve"> και λήγουν στις </w:t>
      </w:r>
      <w:r w:rsidR="00C07083" w:rsidRPr="003413C1">
        <w:rPr>
          <w:rFonts w:eastAsia="Times New Roman" w:cstheme="minorHAnsi"/>
          <w:bCs/>
          <w:sz w:val="24"/>
          <w:szCs w:val="24"/>
          <w:lang w:eastAsia="el-GR"/>
        </w:rPr>
        <w:t>:</w:t>
      </w:r>
      <w:r w:rsidR="0037532D" w:rsidRPr="003413C1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27BFAF5A" w14:textId="77777777" w:rsidR="004712AB" w:rsidRPr="003413C1" w:rsidRDefault="00CE5A96" w:rsidP="00250637">
      <w:pPr>
        <w:shd w:val="clear" w:color="auto" w:fill="FFFFFF" w:themeFill="background1"/>
        <w:spacing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25063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03 / 6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/ 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2026 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για την Α΄ περίοδο</w:t>
      </w:r>
    </w:p>
    <w:p w14:paraId="7FB6E03D" w14:textId="77777777" w:rsidR="004712AB" w:rsidRPr="003413C1" w:rsidRDefault="00250637" w:rsidP="00250637">
      <w:pPr>
        <w:shd w:val="clear" w:color="auto" w:fill="FFFFFF" w:themeFill="background1"/>
        <w:spacing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19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6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>/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2026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για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τη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Β΄ περίοδο </w:t>
      </w:r>
    </w:p>
    <w:p w14:paraId="25C58E7B" w14:textId="77777777" w:rsidR="000C0EE8" w:rsidRDefault="00250637" w:rsidP="00250637">
      <w:pPr>
        <w:shd w:val="clear" w:color="auto" w:fill="FFFFFF" w:themeFill="background1"/>
        <w:spacing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0</w:t>
      </w:r>
      <w:r w:rsidR="006540AA">
        <w:rPr>
          <w:rFonts w:eastAsia="Times New Roman" w:cstheme="minorHAnsi"/>
          <w:b/>
          <w:bCs/>
          <w:sz w:val="24"/>
          <w:szCs w:val="24"/>
          <w:lang w:eastAsia="el-GR"/>
        </w:rPr>
        <w:t>2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/ 7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/ 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>2026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CE5A9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>για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τη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712AB" w:rsidRPr="003413C1">
        <w:rPr>
          <w:rFonts w:eastAsia="Times New Roman" w:cstheme="minorHAnsi"/>
          <w:b/>
          <w:bCs/>
          <w:sz w:val="24"/>
          <w:szCs w:val="24"/>
          <w:lang w:eastAsia="el-GR"/>
        </w:rPr>
        <w:t>Γ΄ περίοδο</w:t>
      </w:r>
    </w:p>
    <w:p w14:paraId="26F7C426" w14:textId="77777777" w:rsidR="00A91E6C" w:rsidRDefault="00A91E6C" w:rsidP="00B66B8E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0A2CB9E1" w14:textId="77777777" w:rsidR="00C07083" w:rsidRPr="00665AF5" w:rsidRDefault="00D826E9" w:rsidP="00B66B8E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665AF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>Απαιτούμενα δ</w:t>
      </w:r>
      <w:r w:rsidR="00C07083" w:rsidRPr="00665AF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>ικαιολογητικά</w:t>
      </w:r>
      <w:r w:rsidR="0037532D" w:rsidRPr="00665AF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 xml:space="preserve"> εγγραφής</w:t>
      </w:r>
      <w:r w:rsidR="00C07083" w:rsidRPr="00665AF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:</w:t>
      </w:r>
    </w:p>
    <w:p w14:paraId="70E39892" w14:textId="77777777" w:rsidR="00C07083" w:rsidRPr="008D31A0" w:rsidRDefault="00C07083" w:rsidP="008D31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left="283" w:hanging="357"/>
        <w:contextualSpacing w:val="0"/>
        <w:jc w:val="both"/>
        <w:rPr>
          <w:b/>
          <w:iCs/>
          <w:sz w:val="24"/>
          <w:szCs w:val="24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>Αίτηση</w:t>
      </w:r>
      <w:r w:rsidR="00A1097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F396D">
        <w:rPr>
          <w:rFonts w:eastAsia="Times New Roman" w:cstheme="minorHAnsi"/>
          <w:sz w:val="24"/>
          <w:szCs w:val="24"/>
          <w:lang w:eastAsia="el-GR"/>
        </w:rPr>
        <w:t>ε</w:t>
      </w:r>
      <w:r w:rsidR="00A10971">
        <w:rPr>
          <w:rFonts w:eastAsia="Times New Roman" w:cstheme="minorHAnsi"/>
          <w:sz w:val="24"/>
          <w:szCs w:val="24"/>
          <w:lang w:eastAsia="el-GR"/>
        </w:rPr>
        <w:t xml:space="preserve">γγραφής </w:t>
      </w:r>
      <w:r w:rsidR="00E76207">
        <w:rPr>
          <w:rFonts w:eastAsia="Times New Roman" w:cstheme="minorHAnsi"/>
          <w:sz w:val="24"/>
          <w:szCs w:val="24"/>
          <w:lang w:eastAsia="el-GR"/>
        </w:rPr>
        <w:t xml:space="preserve">και Έντυπο Συγκατάθεσης </w:t>
      </w:r>
      <w:r w:rsidRPr="003413C1">
        <w:rPr>
          <w:rFonts w:eastAsia="Times New Roman" w:cstheme="minorHAnsi"/>
          <w:sz w:val="24"/>
          <w:szCs w:val="24"/>
          <w:lang w:eastAsia="el-GR"/>
        </w:rPr>
        <w:t>(</w:t>
      </w:r>
      <w:r w:rsidR="00E76207">
        <w:rPr>
          <w:rFonts w:eastAsia="Times New Roman" w:cstheme="minorHAnsi"/>
          <w:sz w:val="24"/>
          <w:szCs w:val="24"/>
          <w:lang w:eastAsia="el-GR"/>
        </w:rPr>
        <w:t>βρίσκονται</w:t>
      </w:r>
      <w:r w:rsidR="00D9499E" w:rsidRPr="003413C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76207">
        <w:rPr>
          <w:rFonts w:eastAsia="Times New Roman" w:cstheme="minorHAnsi"/>
          <w:sz w:val="24"/>
          <w:szCs w:val="24"/>
          <w:lang w:eastAsia="el-GR"/>
        </w:rPr>
        <w:t>διαθέσιμα</w:t>
      </w:r>
      <w:r w:rsidR="003659FC" w:rsidRPr="003413C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D31A0">
        <w:rPr>
          <w:rFonts w:eastAsia="Times New Roman" w:cstheme="minorHAnsi"/>
          <w:sz w:val="24"/>
          <w:szCs w:val="24"/>
          <w:lang w:eastAsia="el-GR"/>
        </w:rPr>
        <w:t xml:space="preserve">μαζί με τον </w:t>
      </w:r>
      <w:r w:rsidR="008D31A0" w:rsidRPr="00C04759">
        <w:rPr>
          <w:b/>
          <w:iCs/>
          <w:sz w:val="24"/>
          <w:szCs w:val="24"/>
        </w:rPr>
        <w:t>Κανονισμ</w:t>
      </w:r>
      <w:r w:rsidR="008D31A0">
        <w:rPr>
          <w:b/>
          <w:iCs/>
          <w:sz w:val="24"/>
          <w:szCs w:val="24"/>
        </w:rPr>
        <w:t xml:space="preserve">ό Λειτουργίας του Προγράμματος </w:t>
      </w:r>
      <w:r w:rsidR="003659FC" w:rsidRPr="008D31A0">
        <w:rPr>
          <w:rFonts w:eastAsia="Times New Roman" w:cstheme="minorHAnsi"/>
          <w:sz w:val="24"/>
          <w:szCs w:val="24"/>
          <w:lang w:eastAsia="el-GR"/>
        </w:rPr>
        <w:t xml:space="preserve">στην ιστοσελίδα του δήμου ή </w:t>
      </w:r>
      <w:r w:rsidR="00E76207" w:rsidRPr="008D31A0">
        <w:rPr>
          <w:rFonts w:eastAsia="Times New Roman" w:cstheme="minorHAnsi"/>
          <w:sz w:val="24"/>
          <w:szCs w:val="24"/>
          <w:lang w:eastAsia="el-GR"/>
        </w:rPr>
        <w:t>παρέχονται</w:t>
      </w:r>
      <w:r w:rsidR="00AE0061" w:rsidRPr="008D31A0">
        <w:rPr>
          <w:rFonts w:eastAsia="Times New Roman" w:cstheme="minorHAnsi"/>
          <w:sz w:val="24"/>
          <w:szCs w:val="24"/>
          <w:lang w:eastAsia="el-GR"/>
        </w:rPr>
        <w:t xml:space="preserve"> από τ</w:t>
      </w:r>
      <w:r w:rsidRPr="008D31A0">
        <w:rPr>
          <w:rFonts w:eastAsia="Times New Roman" w:cstheme="minorHAnsi"/>
          <w:sz w:val="24"/>
          <w:szCs w:val="24"/>
          <w:lang w:eastAsia="el-GR"/>
        </w:rPr>
        <w:t>ην υπηρεσία)</w:t>
      </w:r>
    </w:p>
    <w:p w14:paraId="6660FCD7" w14:textId="77777777" w:rsidR="00C07083" w:rsidRPr="003413C1" w:rsidRDefault="00FE3138" w:rsidP="00B66B8E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el-GR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>Πιστοποιητικό Ο</w:t>
      </w:r>
      <w:r w:rsidR="00D9499E" w:rsidRPr="003413C1">
        <w:rPr>
          <w:rFonts w:eastAsia="Times New Roman" w:cstheme="minorHAnsi"/>
          <w:sz w:val="24"/>
          <w:szCs w:val="24"/>
          <w:lang w:eastAsia="el-GR"/>
        </w:rPr>
        <w:t xml:space="preserve">ικογενειακής </w:t>
      </w:r>
      <w:r w:rsidRPr="003413C1">
        <w:rPr>
          <w:rFonts w:eastAsia="Times New Roman" w:cstheme="minorHAnsi"/>
          <w:sz w:val="24"/>
          <w:szCs w:val="24"/>
          <w:lang w:eastAsia="el-GR"/>
        </w:rPr>
        <w:t>Κ</w:t>
      </w:r>
      <w:r w:rsidR="00C07083" w:rsidRPr="003413C1">
        <w:rPr>
          <w:rFonts w:eastAsia="Times New Roman" w:cstheme="minorHAnsi"/>
          <w:sz w:val="24"/>
          <w:szCs w:val="24"/>
          <w:lang w:eastAsia="el-GR"/>
        </w:rPr>
        <w:t>ατάστασης</w:t>
      </w:r>
      <w:r w:rsidR="00BA2192" w:rsidRPr="003413C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E0061" w:rsidRPr="003413C1">
        <w:rPr>
          <w:rFonts w:eastAsia="Times New Roman" w:cstheme="minorHAnsi"/>
          <w:sz w:val="24"/>
          <w:szCs w:val="24"/>
          <w:lang w:eastAsia="el-GR"/>
        </w:rPr>
        <w:t>(αυτεπάγγελτη αναζήτηση)</w:t>
      </w:r>
    </w:p>
    <w:p w14:paraId="31D0C236" w14:textId="77777777" w:rsidR="00C07083" w:rsidRPr="003413C1" w:rsidRDefault="00D9499E" w:rsidP="00B66B8E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el-GR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 xml:space="preserve">Βεβαίωση </w:t>
      </w:r>
      <w:r w:rsidR="00FE3138" w:rsidRPr="003413C1">
        <w:rPr>
          <w:rFonts w:eastAsia="Times New Roman" w:cstheme="minorHAnsi"/>
          <w:sz w:val="24"/>
          <w:szCs w:val="24"/>
          <w:lang w:eastAsia="el-GR"/>
        </w:rPr>
        <w:t xml:space="preserve">εργασίας </w:t>
      </w:r>
      <w:r w:rsidR="00C07083" w:rsidRPr="003413C1">
        <w:rPr>
          <w:rFonts w:eastAsia="Times New Roman" w:cstheme="minorHAnsi"/>
          <w:sz w:val="24"/>
          <w:szCs w:val="24"/>
          <w:lang w:eastAsia="el-GR"/>
        </w:rPr>
        <w:t>και των δύο γονέων</w:t>
      </w:r>
    </w:p>
    <w:p w14:paraId="30B75FFE" w14:textId="77777777" w:rsidR="00C07083" w:rsidRPr="003413C1" w:rsidRDefault="001C12B7" w:rsidP="00B66B8E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el-GR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 xml:space="preserve">Πρόσφατη </w:t>
      </w:r>
      <w:r w:rsidR="0043145E">
        <w:rPr>
          <w:rFonts w:eastAsia="Times New Roman" w:cstheme="minorHAnsi"/>
          <w:sz w:val="24"/>
          <w:szCs w:val="24"/>
          <w:lang w:eastAsia="el-GR"/>
        </w:rPr>
        <w:t>Β</w:t>
      </w:r>
      <w:r w:rsidR="00C07083" w:rsidRPr="003413C1">
        <w:rPr>
          <w:rFonts w:eastAsia="Times New Roman" w:cstheme="minorHAnsi"/>
          <w:sz w:val="24"/>
          <w:szCs w:val="24"/>
          <w:lang w:eastAsia="el-GR"/>
        </w:rPr>
        <w:t>εβαίωση</w:t>
      </w:r>
      <w:r w:rsidR="00FE3138" w:rsidRPr="003413C1">
        <w:rPr>
          <w:rFonts w:eastAsia="Times New Roman" w:cstheme="minorHAnsi"/>
          <w:sz w:val="24"/>
          <w:szCs w:val="24"/>
          <w:lang w:eastAsia="el-GR"/>
        </w:rPr>
        <w:t xml:space="preserve"> υγείας </w:t>
      </w:r>
      <w:r w:rsidR="00184B4D" w:rsidRPr="003413C1">
        <w:rPr>
          <w:rFonts w:eastAsia="Times New Roman" w:cstheme="minorHAnsi"/>
          <w:sz w:val="24"/>
          <w:szCs w:val="24"/>
          <w:lang w:eastAsia="el-GR"/>
        </w:rPr>
        <w:t xml:space="preserve">από </w:t>
      </w:r>
      <w:r w:rsidR="00593BB0">
        <w:rPr>
          <w:rFonts w:eastAsia="Times New Roman" w:cstheme="minorHAnsi"/>
          <w:sz w:val="24"/>
          <w:szCs w:val="24"/>
          <w:lang w:eastAsia="el-GR"/>
        </w:rPr>
        <w:t>Π</w:t>
      </w:r>
      <w:r w:rsidR="00184B4D" w:rsidRPr="003413C1">
        <w:rPr>
          <w:rFonts w:eastAsia="Times New Roman" w:cstheme="minorHAnsi"/>
          <w:sz w:val="24"/>
          <w:szCs w:val="24"/>
          <w:lang w:eastAsia="el-GR"/>
        </w:rPr>
        <w:t>αιδίατρο</w:t>
      </w:r>
      <w:r w:rsidR="0043145E" w:rsidRPr="0043145E">
        <w:rPr>
          <w:rFonts w:eastAsia="Times New Roman" w:cs="Calibri"/>
          <w:color w:val="0A0A0A"/>
          <w:sz w:val="24"/>
          <w:szCs w:val="24"/>
          <w:lang w:eastAsia="el-GR"/>
        </w:rPr>
        <w:t xml:space="preserve"> </w:t>
      </w:r>
      <w:r w:rsidR="0043145E" w:rsidRPr="00AE65EC">
        <w:rPr>
          <w:rFonts w:eastAsia="Times New Roman" w:cs="Calibri"/>
          <w:color w:val="0A0A0A"/>
          <w:sz w:val="24"/>
          <w:szCs w:val="24"/>
          <w:lang w:eastAsia="el-GR"/>
        </w:rPr>
        <w:t xml:space="preserve">ή </w:t>
      </w:r>
      <w:r w:rsidR="0043145E">
        <w:rPr>
          <w:rFonts w:eastAsia="Times New Roman" w:cs="Calibri"/>
          <w:color w:val="0A0A0A"/>
          <w:sz w:val="24"/>
          <w:szCs w:val="24"/>
          <w:lang w:eastAsia="el-GR"/>
        </w:rPr>
        <w:t>α</w:t>
      </w:r>
      <w:r w:rsidR="0043145E" w:rsidRPr="00AE65EC">
        <w:rPr>
          <w:rFonts w:eastAsia="Times New Roman" w:cs="Calibri"/>
          <w:color w:val="0A0A0A"/>
          <w:sz w:val="24"/>
          <w:szCs w:val="24"/>
          <w:lang w:eastAsia="el-GR"/>
        </w:rPr>
        <w:t xml:space="preserve">ντίγραφο </w:t>
      </w:r>
      <w:r w:rsidR="0043145E">
        <w:rPr>
          <w:rFonts w:eastAsia="Times New Roman" w:cs="Calibri"/>
          <w:color w:val="0A0A0A"/>
          <w:sz w:val="24"/>
          <w:szCs w:val="24"/>
          <w:lang w:eastAsia="el-GR"/>
        </w:rPr>
        <w:t>του Ατομικού Δελτίο</w:t>
      </w:r>
      <w:r w:rsidR="00A87B70">
        <w:rPr>
          <w:rFonts w:eastAsia="Times New Roman" w:cs="Calibri"/>
          <w:color w:val="0A0A0A"/>
          <w:sz w:val="24"/>
          <w:szCs w:val="24"/>
          <w:lang w:eastAsia="el-GR"/>
        </w:rPr>
        <w:t>υ</w:t>
      </w:r>
      <w:r w:rsidR="0043145E">
        <w:rPr>
          <w:rFonts w:eastAsia="Times New Roman" w:cs="Calibri"/>
          <w:color w:val="0A0A0A"/>
          <w:sz w:val="24"/>
          <w:szCs w:val="24"/>
          <w:lang w:eastAsia="el-GR"/>
        </w:rPr>
        <w:t xml:space="preserve"> Υγείας Μαθητή</w:t>
      </w:r>
    </w:p>
    <w:p w14:paraId="05EA6CF7" w14:textId="77777777" w:rsidR="00EB2C7A" w:rsidRPr="003413C1" w:rsidRDefault="001C12B7" w:rsidP="00B66B8E">
      <w:pPr>
        <w:pStyle w:val="a3"/>
        <w:numPr>
          <w:ilvl w:val="0"/>
          <w:numId w:val="1"/>
        </w:numPr>
        <w:tabs>
          <w:tab w:val="num" w:pos="426"/>
        </w:tabs>
        <w:spacing w:after="1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el-GR"/>
        </w:rPr>
      </w:pPr>
      <w:r w:rsidRPr="00B66B8E">
        <w:rPr>
          <w:rFonts w:eastAsia="Times New Roman" w:cstheme="minorHAnsi"/>
          <w:kern w:val="2"/>
          <w:sz w:val="24"/>
          <w:szCs w:val="24"/>
          <w:lang w:eastAsia="el-GR"/>
        </w:rPr>
        <w:t>Α</w:t>
      </w:r>
      <w:r w:rsidR="00250637">
        <w:rPr>
          <w:rFonts w:eastAsia="Times New Roman" w:cstheme="minorHAnsi"/>
          <w:kern w:val="2"/>
          <w:sz w:val="24"/>
          <w:szCs w:val="24"/>
          <w:lang w:eastAsia="el-GR"/>
        </w:rPr>
        <w:t xml:space="preserve">ποδεικτικό </w:t>
      </w:r>
      <w:r w:rsidR="0043145E">
        <w:rPr>
          <w:rFonts w:eastAsia="Times New Roman" w:cstheme="minorHAnsi"/>
          <w:kern w:val="2"/>
          <w:sz w:val="24"/>
          <w:szCs w:val="24"/>
          <w:lang w:eastAsia="el-GR"/>
        </w:rPr>
        <w:t xml:space="preserve">διεύθυνσης </w:t>
      </w:r>
      <w:r w:rsidR="00EB2C7A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κατοικίας </w:t>
      </w:r>
      <w:r w:rsidR="00FE3138" w:rsidRPr="00B66B8E">
        <w:rPr>
          <w:rFonts w:eastAsia="Times New Roman" w:cstheme="minorHAnsi"/>
          <w:kern w:val="2"/>
          <w:sz w:val="24"/>
          <w:szCs w:val="24"/>
          <w:lang w:eastAsia="el-GR"/>
        </w:rPr>
        <w:t>(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αντίγραφο πρόσφατου λογαριασμού </w:t>
      </w:r>
      <w:r w:rsidR="00C07083" w:rsidRPr="00B66B8E">
        <w:rPr>
          <w:rFonts w:eastAsia="Times New Roman" w:cstheme="minorHAnsi"/>
          <w:kern w:val="2"/>
          <w:sz w:val="24"/>
          <w:szCs w:val="24"/>
          <w:lang w:eastAsia="el-GR"/>
        </w:rPr>
        <w:t>ΔΕΚΟ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 ή </w:t>
      </w:r>
      <w:r w:rsidR="00FE3138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 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κινητής </w:t>
      </w:r>
      <w:r w:rsidR="00EB2C7A" w:rsidRPr="00B66B8E">
        <w:rPr>
          <w:rFonts w:eastAsia="Times New Roman" w:cstheme="minorHAnsi"/>
          <w:kern w:val="2"/>
          <w:sz w:val="24"/>
          <w:szCs w:val="24"/>
          <w:lang w:eastAsia="el-GR"/>
        </w:rPr>
        <w:t>τηλεφωνίας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 ή αντίγραφο μισθωτηρίου </w:t>
      </w:r>
      <w:r w:rsidR="00EB2C7A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ή </w:t>
      </w:r>
      <w:r w:rsidR="003413C1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άλλο </w:t>
      </w:r>
      <w:r w:rsidR="00EB2C7A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αποδεικτικό από το οποίο 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να </w:t>
      </w:r>
      <w:r w:rsidR="00293283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προκύπτει </w:t>
      </w:r>
      <w:r w:rsidR="00EB2C7A" w:rsidRPr="00B66B8E">
        <w:rPr>
          <w:rFonts w:eastAsia="Times New Roman" w:cstheme="minorHAnsi"/>
          <w:kern w:val="2"/>
          <w:sz w:val="24"/>
          <w:szCs w:val="24"/>
          <w:lang w:eastAsia="el-GR"/>
        </w:rPr>
        <w:t>η διεύθυνση κατοικίας</w:t>
      </w:r>
      <w:r w:rsidR="0034607B" w:rsidRPr="00B66B8E">
        <w:rPr>
          <w:rFonts w:eastAsia="Times New Roman" w:cstheme="minorHAnsi"/>
          <w:kern w:val="2"/>
          <w:sz w:val="24"/>
          <w:szCs w:val="24"/>
          <w:lang w:eastAsia="el-GR"/>
        </w:rPr>
        <w:t xml:space="preserve"> των γονέων</w:t>
      </w:r>
      <w:r w:rsidR="00491B43">
        <w:rPr>
          <w:rFonts w:eastAsia="Times New Roman" w:cstheme="minorHAnsi"/>
          <w:kern w:val="2"/>
          <w:sz w:val="24"/>
          <w:szCs w:val="24"/>
          <w:lang w:eastAsia="el-GR"/>
        </w:rPr>
        <w:t>)</w:t>
      </w:r>
    </w:p>
    <w:p w14:paraId="0D630378" w14:textId="77777777" w:rsidR="009C4E4C" w:rsidRPr="003413C1" w:rsidRDefault="00B90DB1" w:rsidP="00B66B8E">
      <w:pPr>
        <w:pStyle w:val="a3"/>
        <w:numPr>
          <w:ilvl w:val="0"/>
          <w:numId w:val="1"/>
        </w:numPr>
        <w:tabs>
          <w:tab w:val="num" w:pos="426"/>
        </w:tabs>
        <w:spacing w:after="1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el-GR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 xml:space="preserve">Οποιοδήποτε άλλο δικαιολογητικό </w:t>
      </w:r>
      <w:r w:rsidR="00293283">
        <w:rPr>
          <w:rFonts w:eastAsia="Times New Roman" w:cstheme="minorHAnsi"/>
          <w:sz w:val="24"/>
          <w:szCs w:val="24"/>
          <w:lang w:eastAsia="el-GR"/>
        </w:rPr>
        <w:t>που η υπηρεσία</w:t>
      </w:r>
      <w:r w:rsidR="008D31A0">
        <w:rPr>
          <w:rFonts w:eastAsia="Times New Roman" w:cstheme="minorHAnsi"/>
          <w:sz w:val="24"/>
          <w:szCs w:val="24"/>
          <w:lang w:eastAsia="el-GR"/>
        </w:rPr>
        <w:t xml:space="preserve"> θα κρίνει ότι είναι απαραίτητο</w:t>
      </w:r>
    </w:p>
    <w:p w14:paraId="2A88CDDD" w14:textId="77777777" w:rsidR="00BF396D" w:rsidRDefault="00BF396D" w:rsidP="00BF396D">
      <w:pPr>
        <w:autoSpaceDE w:val="0"/>
        <w:autoSpaceDN w:val="0"/>
        <w:adjustRightInd w:val="0"/>
        <w:spacing w:after="120" w:line="240" w:lineRule="auto"/>
        <w:jc w:val="both"/>
        <w:rPr>
          <w:bCs/>
          <w:iCs/>
          <w:sz w:val="24"/>
          <w:szCs w:val="24"/>
        </w:rPr>
      </w:pPr>
    </w:p>
    <w:p w14:paraId="5D4E64C2" w14:textId="77777777" w:rsidR="000C0EE8" w:rsidRDefault="00BF396D" w:rsidP="00B66B8E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</w:rPr>
      </w:pPr>
      <w:r w:rsidRPr="003413C1">
        <w:rPr>
          <w:bCs/>
          <w:iCs/>
          <w:sz w:val="24"/>
          <w:szCs w:val="24"/>
        </w:rPr>
        <w:t xml:space="preserve">Η προσκόμιση </w:t>
      </w:r>
      <w:r w:rsidRPr="003413C1">
        <w:rPr>
          <w:b/>
          <w:bCs/>
          <w:iCs/>
          <w:sz w:val="24"/>
          <w:szCs w:val="24"/>
        </w:rPr>
        <w:t>όλων των δικαιολογητικών</w:t>
      </w:r>
      <w:r w:rsidRPr="003413C1">
        <w:rPr>
          <w:bCs/>
          <w:iCs/>
          <w:sz w:val="24"/>
          <w:szCs w:val="24"/>
        </w:rPr>
        <w:t xml:space="preserve"> είναι απαραίτητη για την κατάθεση της αίτησης. </w:t>
      </w:r>
      <w:r w:rsidRPr="00FD5B09">
        <w:rPr>
          <w:b/>
          <w:bCs/>
          <w:iCs/>
          <w:sz w:val="24"/>
          <w:szCs w:val="24"/>
        </w:rPr>
        <w:t>Αιτήσεις με ελλιπή δικαιολογητικά δεν θα αξιολογούνται</w:t>
      </w:r>
    </w:p>
    <w:p w14:paraId="237C5FA3" w14:textId="77777777" w:rsidR="00BF396D" w:rsidRDefault="00BF396D" w:rsidP="00B66B8E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el-GR"/>
        </w:rPr>
      </w:pPr>
    </w:p>
    <w:p w14:paraId="756DBF09" w14:textId="77777777" w:rsidR="0043145E" w:rsidRPr="0043145E" w:rsidRDefault="000C0EE8" w:rsidP="00B66B8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65AF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el-GR"/>
        </w:rPr>
        <w:t>Υποβολή αίτησης</w:t>
      </w:r>
      <w:r w:rsidRPr="0043145E">
        <w:rPr>
          <w:rFonts w:ascii="Calibri" w:eastAsia="Times New Roman" w:hAnsi="Calibri" w:cs="Calibri"/>
          <w:b/>
          <w:kern w:val="0"/>
          <w:sz w:val="24"/>
          <w:szCs w:val="24"/>
          <w:lang w:eastAsia="el-GR"/>
        </w:rPr>
        <w:t xml:space="preserve"> </w:t>
      </w:r>
      <w:r w:rsidR="00EB49BE" w:rsidRPr="0043145E">
        <w:rPr>
          <w:rFonts w:ascii="Calibri" w:hAnsi="Calibri" w:cs="Calibri"/>
          <w:b/>
          <w:sz w:val="24"/>
          <w:szCs w:val="24"/>
        </w:rPr>
        <w:t>:</w:t>
      </w:r>
    </w:p>
    <w:p w14:paraId="0E46BFC6" w14:textId="77777777" w:rsidR="00EB49BE" w:rsidRPr="003413C1" w:rsidRDefault="00C07083" w:rsidP="00B66B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sz w:val="24"/>
          <w:szCs w:val="24"/>
        </w:rPr>
      </w:pPr>
      <w:r w:rsidRPr="003413C1">
        <w:rPr>
          <w:b/>
          <w:bCs/>
          <w:sz w:val="24"/>
          <w:szCs w:val="24"/>
        </w:rPr>
        <w:t>ηλεκτρονικά</w:t>
      </w:r>
      <w:r w:rsidRPr="003413C1">
        <w:rPr>
          <w:sz w:val="24"/>
          <w:szCs w:val="24"/>
        </w:rPr>
        <w:t xml:space="preserve"> στο </w:t>
      </w:r>
      <w:hyperlink r:id="rId12" w:history="1">
        <w:r w:rsidR="00EB49BE" w:rsidRPr="003413C1">
          <w:rPr>
            <w:rStyle w:val="-"/>
            <w:b/>
            <w:bCs/>
            <w:sz w:val="24"/>
            <w:szCs w:val="24"/>
            <w:lang w:val="en-US"/>
          </w:rPr>
          <w:t>protocol</w:t>
        </w:r>
        <w:r w:rsidR="00EB49BE" w:rsidRPr="003413C1">
          <w:rPr>
            <w:rStyle w:val="-"/>
            <w:b/>
            <w:bCs/>
            <w:sz w:val="24"/>
            <w:szCs w:val="24"/>
          </w:rPr>
          <w:t>@</w:t>
        </w:r>
        <w:r w:rsidR="00EB49BE" w:rsidRPr="003413C1">
          <w:rPr>
            <w:rStyle w:val="-"/>
            <w:b/>
            <w:bCs/>
            <w:sz w:val="24"/>
            <w:szCs w:val="24"/>
            <w:lang w:val="en-US"/>
          </w:rPr>
          <w:t>agiavarvara</w:t>
        </w:r>
        <w:r w:rsidR="00EB49BE" w:rsidRPr="003413C1">
          <w:rPr>
            <w:rStyle w:val="-"/>
            <w:b/>
            <w:bCs/>
            <w:sz w:val="24"/>
            <w:szCs w:val="24"/>
          </w:rPr>
          <w:t>.</w:t>
        </w:r>
        <w:r w:rsidR="00EB49BE" w:rsidRPr="003413C1">
          <w:rPr>
            <w:rStyle w:val="-"/>
            <w:b/>
            <w:bCs/>
            <w:sz w:val="24"/>
            <w:szCs w:val="24"/>
            <w:lang w:val="en-US"/>
          </w:rPr>
          <w:t>gr</w:t>
        </w:r>
      </w:hyperlink>
      <w:r w:rsidR="00EB49BE" w:rsidRPr="003413C1">
        <w:rPr>
          <w:sz w:val="24"/>
          <w:szCs w:val="24"/>
        </w:rPr>
        <w:t xml:space="preserve"> </w:t>
      </w:r>
      <w:r w:rsidRPr="003413C1">
        <w:rPr>
          <w:sz w:val="24"/>
          <w:szCs w:val="24"/>
        </w:rPr>
        <w:t xml:space="preserve"> </w:t>
      </w:r>
      <w:r w:rsidR="00EB49BE" w:rsidRPr="003413C1">
        <w:rPr>
          <w:b/>
          <w:bCs/>
          <w:sz w:val="24"/>
          <w:szCs w:val="24"/>
        </w:rPr>
        <w:t>ή</w:t>
      </w:r>
      <w:r w:rsidRPr="003413C1">
        <w:rPr>
          <w:b/>
          <w:bCs/>
          <w:sz w:val="24"/>
          <w:szCs w:val="24"/>
        </w:rPr>
        <w:t xml:space="preserve"> </w:t>
      </w:r>
    </w:p>
    <w:p w14:paraId="4B37BA03" w14:textId="77777777" w:rsidR="00C07083" w:rsidRPr="00BF396D" w:rsidRDefault="00C07083" w:rsidP="00CE5A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sz w:val="24"/>
          <w:szCs w:val="24"/>
        </w:rPr>
      </w:pPr>
      <w:r w:rsidRPr="00BF396D">
        <w:rPr>
          <w:b/>
          <w:bCs/>
          <w:sz w:val="24"/>
          <w:szCs w:val="24"/>
        </w:rPr>
        <w:lastRenderedPageBreak/>
        <w:t>με φυσική παρουσία στο Δημαρχείο</w:t>
      </w:r>
      <w:r w:rsidR="00293283" w:rsidRPr="00BF396D">
        <w:rPr>
          <w:b/>
          <w:bCs/>
          <w:sz w:val="24"/>
          <w:szCs w:val="24"/>
        </w:rPr>
        <w:t>,</w:t>
      </w:r>
      <w:r w:rsidR="00CE5A96" w:rsidRPr="00BF396D">
        <w:rPr>
          <w:b/>
          <w:bCs/>
          <w:sz w:val="24"/>
          <w:szCs w:val="24"/>
        </w:rPr>
        <w:t xml:space="preserve"> </w:t>
      </w:r>
      <w:r w:rsidRPr="00BF396D">
        <w:rPr>
          <w:iCs/>
          <w:sz w:val="24"/>
          <w:szCs w:val="24"/>
        </w:rPr>
        <w:t>Αριστομένους 8</w:t>
      </w:r>
      <w:r w:rsidR="00CE5A96" w:rsidRPr="00BF396D">
        <w:rPr>
          <w:sz w:val="24"/>
          <w:szCs w:val="24"/>
        </w:rPr>
        <w:t xml:space="preserve">, </w:t>
      </w:r>
      <w:r w:rsidR="00CE5A96" w:rsidRPr="00BF396D">
        <w:rPr>
          <w:bCs/>
          <w:sz w:val="24"/>
          <w:szCs w:val="24"/>
        </w:rPr>
        <w:t xml:space="preserve">ισόγειο, Γραφείο Πρωτοκόλλου &amp; </w:t>
      </w:r>
      <w:r w:rsidR="00B90DB1" w:rsidRPr="00BF396D">
        <w:rPr>
          <w:sz w:val="24"/>
          <w:szCs w:val="24"/>
        </w:rPr>
        <w:t>2</w:t>
      </w:r>
      <w:r w:rsidR="00B90DB1" w:rsidRPr="00BF396D">
        <w:rPr>
          <w:sz w:val="24"/>
          <w:szCs w:val="24"/>
          <w:vertAlign w:val="superscript"/>
        </w:rPr>
        <w:t>ο</w:t>
      </w:r>
      <w:r w:rsidR="003413C1" w:rsidRPr="00BF396D">
        <w:rPr>
          <w:sz w:val="24"/>
          <w:szCs w:val="24"/>
          <w:vertAlign w:val="superscript"/>
        </w:rPr>
        <w:t>ς</w:t>
      </w:r>
      <w:r w:rsidR="00B90DB1" w:rsidRPr="00BF396D">
        <w:rPr>
          <w:sz w:val="24"/>
          <w:szCs w:val="24"/>
        </w:rPr>
        <w:t xml:space="preserve">  όροφο</w:t>
      </w:r>
      <w:r w:rsidR="003413C1" w:rsidRPr="00BF396D">
        <w:rPr>
          <w:sz w:val="24"/>
          <w:szCs w:val="24"/>
        </w:rPr>
        <w:t>ς</w:t>
      </w:r>
      <w:r w:rsidRPr="00BF396D">
        <w:rPr>
          <w:sz w:val="24"/>
          <w:szCs w:val="24"/>
        </w:rPr>
        <w:t xml:space="preserve">, </w:t>
      </w:r>
      <w:r w:rsidR="00B90DB1" w:rsidRPr="00BF396D">
        <w:rPr>
          <w:sz w:val="24"/>
          <w:szCs w:val="24"/>
        </w:rPr>
        <w:t>Τμήμα Παιδείας</w:t>
      </w:r>
      <w:r w:rsidR="00CE5A96" w:rsidRPr="00BF396D">
        <w:rPr>
          <w:sz w:val="24"/>
          <w:szCs w:val="24"/>
        </w:rPr>
        <w:t>,</w:t>
      </w:r>
      <w:r w:rsidR="00B66B8E" w:rsidRPr="00BF396D">
        <w:rPr>
          <w:sz w:val="24"/>
          <w:szCs w:val="24"/>
        </w:rPr>
        <w:t xml:space="preserve"> Διά Βίου Μάθησης</w:t>
      </w:r>
      <w:r w:rsidR="00CE5A96" w:rsidRPr="00BF396D">
        <w:rPr>
          <w:sz w:val="24"/>
          <w:szCs w:val="24"/>
        </w:rPr>
        <w:t xml:space="preserve"> &amp; Δημιουργικής Απασχόλησης</w:t>
      </w:r>
      <w:r w:rsidR="00B66B8E" w:rsidRPr="00BF396D">
        <w:rPr>
          <w:sz w:val="24"/>
          <w:szCs w:val="24"/>
        </w:rPr>
        <w:t>,</w:t>
      </w:r>
      <w:r w:rsidR="00B66B8E" w:rsidRPr="00BF396D">
        <w:rPr>
          <w:b/>
          <w:sz w:val="24"/>
          <w:szCs w:val="24"/>
        </w:rPr>
        <w:t xml:space="preserve"> </w:t>
      </w:r>
      <w:r w:rsidR="00CE5A96" w:rsidRPr="00BF396D">
        <w:rPr>
          <w:b/>
          <w:sz w:val="24"/>
          <w:szCs w:val="24"/>
        </w:rPr>
        <w:t>από τις 08:00 π.μ. έως τις 14:30 μ.μ.</w:t>
      </w:r>
    </w:p>
    <w:p w14:paraId="33E7EFF0" w14:textId="77777777" w:rsidR="00113613" w:rsidRDefault="00113613" w:rsidP="00B66B8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3ECA4C6" w14:textId="77777777" w:rsidR="003413C1" w:rsidRPr="0043145E" w:rsidRDefault="003413C1" w:rsidP="00B66B8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65AF5">
        <w:rPr>
          <w:rFonts w:ascii="Calibri" w:hAnsi="Calibri" w:cs="Calibri"/>
          <w:b/>
          <w:sz w:val="24"/>
          <w:szCs w:val="24"/>
          <w:u w:val="single"/>
        </w:rPr>
        <w:t>Παροχές</w:t>
      </w:r>
      <w:r w:rsidR="00B66B8E" w:rsidRPr="0043145E">
        <w:rPr>
          <w:rFonts w:ascii="Calibri" w:hAnsi="Calibri" w:cs="Calibri"/>
          <w:b/>
          <w:sz w:val="24"/>
          <w:szCs w:val="24"/>
        </w:rPr>
        <w:t xml:space="preserve"> </w:t>
      </w:r>
      <w:r w:rsidRPr="0043145E">
        <w:rPr>
          <w:rFonts w:ascii="Calibri" w:hAnsi="Calibri" w:cs="Calibri"/>
          <w:b/>
          <w:sz w:val="24"/>
          <w:szCs w:val="24"/>
        </w:rPr>
        <w:t>:</w:t>
      </w:r>
    </w:p>
    <w:p w14:paraId="087A30ED" w14:textId="77777777" w:rsidR="00FE3138" w:rsidRPr="003413C1" w:rsidRDefault="00FE3138" w:rsidP="00B66B8E">
      <w:pPr>
        <w:pStyle w:val="a3"/>
        <w:spacing w:after="160" w:line="240" w:lineRule="auto"/>
        <w:ind w:left="0"/>
        <w:jc w:val="both"/>
        <w:rPr>
          <w:rFonts w:eastAsia="Times New Roman" w:cstheme="minorHAnsi"/>
          <w:sz w:val="24"/>
          <w:szCs w:val="24"/>
          <w:lang w:eastAsia="el-GR"/>
        </w:rPr>
      </w:pPr>
      <w:r w:rsidRPr="003413C1">
        <w:rPr>
          <w:rFonts w:eastAsia="Times New Roman" w:cstheme="minorHAnsi"/>
          <w:sz w:val="24"/>
          <w:szCs w:val="24"/>
          <w:lang w:eastAsia="el-GR"/>
        </w:rPr>
        <w:t xml:space="preserve">Στα παιδιά θα παρέχεται καθημερινά, </w:t>
      </w:r>
      <w:r w:rsidR="00C7619C">
        <w:rPr>
          <w:rFonts w:eastAsia="Times New Roman" w:cstheme="minorHAnsi"/>
          <w:sz w:val="24"/>
          <w:szCs w:val="24"/>
          <w:lang w:eastAsia="el-GR"/>
        </w:rPr>
        <w:t xml:space="preserve">δωρεάν ελαφρύ </w:t>
      </w:r>
      <w:r w:rsidR="00C7619C" w:rsidRPr="003413C1">
        <w:rPr>
          <w:rFonts w:eastAsia="Times New Roman" w:cstheme="minorHAnsi"/>
          <w:sz w:val="24"/>
          <w:szCs w:val="24"/>
          <w:lang w:eastAsia="el-GR"/>
        </w:rPr>
        <w:t>γεύμα</w:t>
      </w:r>
      <w:r w:rsidRPr="003413C1">
        <w:rPr>
          <w:rFonts w:eastAsia="Times New Roman" w:cstheme="minorHAnsi"/>
          <w:sz w:val="24"/>
          <w:szCs w:val="24"/>
          <w:lang w:eastAsia="el-GR"/>
        </w:rPr>
        <w:t>, νερό και χυμός φρούτων.</w:t>
      </w:r>
    </w:p>
    <w:p w14:paraId="52B3A447" w14:textId="77777777" w:rsidR="00D9499E" w:rsidRDefault="00D9499E" w:rsidP="00B66B8E">
      <w:pPr>
        <w:pStyle w:val="a3"/>
        <w:autoSpaceDE w:val="0"/>
        <w:autoSpaceDN w:val="0"/>
        <w:adjustRightInd w:val="0"/>
        <w:spacing w:after="160" w:line="240" w:lineRule="auto"/>
        <w:ind w:left="0"/>
        <w:jc w:val="both"/>
        <w:rPr>
          <w:b/>
          <w:sz w:val="24"/>
          <w:szCs w:val="24"/>
        </w:rPr>
      </w:pPr>
    </w:p>
    <w:p w14:paraId="50B209C4" w14:textId="77777777" w:rsidR="00113613" w:rsidRDefault="00113613" w:rsidP="00B66B8E">
      <w:pPr>
        <w:pStyle w:val="a3"/>
        <w:autoSpaceDE w:val="0"/>
        <w:autoSpaceDN w:val="0"/>
        <w:adjustRightInd w:val="0"/>
        <w:spacing w:after="160" w:line="240" w:lineRule="auto"/>
        <w:ind w:left="0"/>
        <w:jc w:val="both"/>
        <w:rPr>
          <w:b/>
          <w:sz w:val="24"/>
          <w:szCs w:val="24"/>
        </w:rPr>
      </w:pPr>
    </w:p>
    <w:p w14:paraId="592D731A" w14:textId="77777777" w:rsidR="00372483" w:rsidRPr="0043145E" w:rsidRDefault="00593BB0" w:rsidP="0037248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A0A0A"/>
          <w:sz w:val="24"/>
          <w:szCs w:val="24"/>
          <w:lang w:eastAsia="el-GR"/>
        </w:rPr>
      </w:pPr>
      <w:r w:rsidRPr="00665AF5">
        <w:rPr>
          <w:rFonts w:ascii="Calibri" w:hAnsi="Calibri" w:cs="Calibri"/>
          <w:b/>
          <w:sz w:val="24"/>
          <w:szCs w:val="24"/>
          <w:u w:val="single"/>
        </w:rPr>
        <w:t>Οικονομική συμμετοχή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9499E" w:rsidRPr="0043145E">
        <w:rPr>
          <w:rFonts w:ascii="Calibri" w:hAnsi="Calibri" w:cs="Calibri"/>
          <w:b/>
          <w:sz w:val="24"/>
          <w:szCs w:val="24"/>
        </w:rPr>
        <w:t>:</w:t>
      </w:r>
      <w:r w:rsidR="00372483" w:rsidRPr="0043145E">
        <w:rPr>
          <w:rFonts w:ascii="Calibri" w:eastAsia="Times New Roman" w:hAnsi="Calibri" w:cs="Calibri"/>
          <w:color w:val="0A0A0A"/>
          <w:sz w:val="24"/>
          <w:szCs w:val="24"/>
          <w:lang w:eastAsia="el-GR"/>
        </w:rPr>
        <w:t xml:space="preserve"> </w:t>
      </w:r>
    </w:p>
    <w:p w14:paraId="3FA5908D" w14:textId="77777777" w:rsidR="00593BB0" w:rsidRDefault="00372483" w:rsidP="0099297E">
      <w:pPr>
        <w:shd w:val="clear" w:color="auto" w:fill="FFFFFF"/>
        <w:spacing w:after="0" w:line="360" w:lineRule="auto"/>
        <w:jc w:val="both"/>
        <w:rPr>
          <w:rFonts w:eastAsia="Times New Roman" w:cs="Calibri"/>
          <w:bCs/>
          <w:color w:val="0A0A0A"/>
          <w:sz w:val="24"/>
          <w:szCs w:val="24"/>
          <w:lang w:eastAsia="el-GR"/>
        </w:rPr>
      </w:pPr>
      <w:r w:rsidRPr="00AE65EC">
        <w:rPr>
          <w:rFonts w:eastAsia="Times New Roman" w:cs="Calibri"/>
          <w:color w:val="0A0A0A"/>
          <w:sz w:val="24"/>
          <w:szCs w:val="24"/>
          <w:lang w:eastAsia="el-GR"/>
        </w:rPr>
        <w:t>Το κόστος συμμετοχής</w:t>
      </w:r>
      <w:r>
        <w:rPr>
          <w:rFonts w:eastAsia="Times New Roman" w:cs="Calibri"/>
          <w:color w:val="0A0A0A"/>
          <w:sz w:val="24"/>
          <w:szCs w:val="24"/>
          <w:lang w:eastAsia="el-GR"/>
        </w:rPr>
        <w:t xml:space="preserve"> στο πρόγραμμα</w:t>
      </w:r>
      <w:r w:rsidR="0043145E">
        <w:rPr>
          <w:rFonts w:eastAsia="Times New Roman" w:cs="Calibri"/>
          <w:color w:val="0A0A0A"/>
          <w:sz w:val="24"/>
          <w:szCs w:val="24"/>
          <w:lang w:eastAsia="el-GR"/>
        </w:rPr>
        <w:t xml:space="preserve"> </w:t>
      </w:r>
      <w:r>
        <w:rPr>
          <w:rFonts w:eastAsia="Times New Roman" w:cs="Calibri"/>
          <w:color w:val="0A0A0A"/>
          <w:sz w:val="24"/>
          <w:szCs w:val="24"/>
          <w:lang w:eastAsia="el-GR"/>
        </w:rPr>
        <w:t xml:space="preserve">είναι </w:t>
      </w:r>
      <w:r w:rsidRPr="00C75041">
        <w:rPr>
          <w:rFonts w:eastAsia="Times New Roman" w:cs="Calibri"/>
          <w:b/>
          <w:color w:val="0A0A0A"/>
          <w:sz w:val="24"/>
          <w:szCs w:val="24"/>
          <w:lang w:eastAsia="el-GR"/>
        </w:rPr>
        <w:t>τριάντα ε</w:t>
      </w:r>
      <w:r>
        <w:rPr>
          <w:rFonts w:eastAsia="Times New Roman" w:cs="Calibri"/>
          <w:b/>
          <w:color w:val="0A0A0A"/>
          <w:sz w:val="24"/>
          <w:szCs w:val="24"/>
          <w:lang w:eastAsia="el-GR"/>
        </w:rPr>
        <w:t>υ</w:t>
      </w:r>
      <w:r w:rsidRPr="00C75041">
        <w:rPr>
          <w:rFonts w:eastAsia="Times New Roman" w:cs="Calibri"/>
          <w:b/>
          <w:color w:val="0A0A0A"/>
          <w:sz w:val="24"/>
          <w:szCs w:val="24"/>
          <w:lang w:eastAsia="el-GR"/>
        </w:rPr>
        <w:t>ρώ (3</w:t>
      </w:r>
      <w:r w:rsidRPr="00C75041">
        <w:rPr>
          <w:rFonts w:eastAsia="Times New Roman" w:cs="Calibri"/>
          <w:b/>
          <w:bCs/>
          <w:color w:val="0A0A0A"/>
          <w:sz w:val="24"/>
          <w:szCs w:val="24"/>
          <w:lang w:eastAsia="el-GR"/>
        </w:rPr>
        <w:t>0,00</w:t>
      </w:r>
      <w:r>
        <w:rPr>
          <w:rFonts w:eastAsia="Times New Roman" w:cs="Calibri"/>
          <w:b/>
          <w:bCs/>
          <w:color w:val="0A0A0A"/>
          <w:sz w:val="24"/>
          <w:szCs w:val="24"/>
          <w:lang w:eastAsia="el-GR"/>
        </w:rPr>
        <w:t xml:space="preserve"> </w:t>
      </w:r>
      <w:r w:rsidRPr="00C75041">
        <w:rPr>
          <w:rFonts w:eastAsia="Times New Roman" w:cs="Calibri"/>
          <w:b/>
          <w:bCs/>
          <w:color w:val="0A0A0A"/>
          <w:sz w:val="24"/>
          <w:szCs w:val="24"/>
          <w:lang w:eastAsia="el-GR"/>
        </w:rPr>
        <w:t>€)</w:t>
      </w:r>
      <w:r w:rsidRPr="00AE65EC">
        <w:rPr>
          <w:rFonts w:eastAsia="Times New Roman" w:cs="Calibri"/>
          <w:b/>
          <w:bCs/>
          <w:color w:val="0A0A0A"/>
          <w:sz w:val="24"/>
          <w:szCs w:val="24"/>
          <w:lang w:eastAsia="el-GR"/>
        </w:rPr>
        <w:t xml:space="preserve"> </w:t>
      </w:r>
      <w:r w:rsidRPr="00AE65EC">
        <w:rPr>
          <w:rFonts w:eastAsia="Times New Roman" w:cs="Calibri"/>
          <w:bCs/>
          <w:color w:val="0A0A0A"/>
          <w:sz w:val="24"/>
          <w:szCs w:val="24"/>
          <w:lang w:eastAsia="el-GR"/>
        </w:rPr>
        <w:t>ανά παιδί κ</w:t>
      </w:r>
      <w:r>
        <w:rPr>
          <w:rFonts w:eastAsia="Times New Roman" w:cs="Calibri"/>
          <w:bCs/>
          <w:color w:val="0A0A0A"/>
          <w:sz w:val="24"/>
          <w:szCs w:val="24"/>
          <w:lang w:eastAsia="el-GR"/>
        </w:rPr>
        <w:t xml:space="preserve">ι </w:t>
      </w:r>
      <w:r w:rsidRPr="00AE65EC">
        <w:rPr>
          <w:rFonts w:eastAsia="Times New Roman" w:cs="Calibri"/>
          <w:bCs/>
          <w:color w:val="0A0A0A"/>
          <w:sz w:val="24"/>
          <w:szCs w:val="24"/>
          <w:lang w:eastAsia="el-GR"/>
        </w:rPr>
        <w:t>ανά περίοδο</w:t>
      </w:r>
      <w:r w:rsidR="00593BB0">
        <w:rPr>
          <w:rFonts w:eastAsia="Times New Roman" w:cs="Calibri"/>
          <w:bCs/>
          <w:color w:val="0A0A0A"/>
          <w:sz w:val="24"/>
          <w:szCs w:val="24"/>
          <w:lang w:eastAsia="el-GR"/>
        </w:rPr>
        <w:t>.</w:t>
      </w:r>
    </w:p>
    <w:p w14:paraId="4DA73E79" w14:textId="77777777" w:rsidR="00A91E6C" w:rsidRDefault="00A91E6C" w:rsidP="0099297E">
      <w:pPr>
        <w:shd w:val="clear" w:color="auto" w:fill="FFFFFF"/>
        <w:spacing w:after="0" w:line="360" w:lineRule="auto"/>
        <w:jc w:val="both"/>
        <w:rPr>
          <w:rFonts w:eastAsia="Times New Roman" w:cs="Calibri"/>
          <w:bCs/>
          <w:color w:val="0A0A0A"/>
          <w:sz w:val="24"/>
          <w:szCs w:val="24"/>
          <w:lang w:eastAsia="el-GR"/>
        </w:rPr>
      </w:pPr>
      <w:r>
        <w:rPr>
          <w:rFonts w:eastAsia="Times New Roman" w:cs="Calibri"/>
          <w:bCs/>
          <w:color w:val="0A0A0A"/>
          <w:sz w:val="24"/>
          <w:szCs w:val="24"/>
          <w:lang w:eastAsia="el-GR"/>
        </w:rPr>
        <w:t>Μετά την επιλογή των συμμετεχόντων του προγράμματος, οι γονείς θα ενημερωθούν για τον τρόπο και την προθεσμία καταβολής της οικονομικής συμμετοχής.</w:t>
      </w:r>
      <w:r w:rsidR="00BF396D" w:rsidRPr="00BF396D">
        <w:rPr>
          <w:sz w:val="24"/>
          <w:szCs w:val="24"/>
        </w:rPr>
        <w:t xml:space="preserve"> </w:t>
      </w:r>
      <w:r w:rsidR="00BF396D">
        <w:rPr>
          <w:sz w:val="24"/>
          <w:szCs w:val="24"/>
        </w:rPr>
        <w:t>Η</w:t>
      </w:r>
      <w:r w:rsidR="00665AF5">
        <w:rPr>
          <w:sz w:val="24"/>
          <w:szCs w:val="24"/>
        </w:rPr>
        <w:t xml:space="preserve"> μη εμπρόθεσμη καταβολή της οικονομικής συμμετοχής, </w:t>
      </w:r>
      <w:r w:rsidR="00BF396D">
        <w:rPr>
          <w:sz w:val="24"/>
          <w:szCs w:val="24"/>
        </w:rPr>
        <w:t>συνεπάγεται την μη παρακολούθηση του προγράμματος.</w:t>
      </w:r>
    </w:p>
    <w:p w14:paraId="24148C37" w14:textId="77777777" w:rsidR="00A91E6C" w:rsidRDefault="00A91E6C" w:rsidP="00BD0A7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353CECE" w14:textId="77777777" w:rsidR="004E3EDE" w:rsidRDefault="004E3EDE" w:rsidP="00BD0A7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13190DA" w14:textId="77777777" w:rsidR="00C07083" w:rsidRPr="003413C1" w:rsidRDefault="006F649C" w:rsidP="00B66B8E">
      <w:pPr>
        <w:spacing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3413C1">
        <w:rPr>
          <w:b/>
          <w:bCs/>
          <w:sz w:val="24"/>
          <w:szCs w:val="24"/>
        </w:rPr>
        <w:t>ΠΛΗΡΟΦΟΡΙΕΣ</w:t>
      </w:r>
      <w:r w:rsidRPr="003413C1">
        <w:rPr>
          <w:b/>
          <w:bCs/>
          <w:sz w:val="24"/>
          <w:szCs w:val="24"/>
          <w:lang w:val="en-US"/>
        </w:rPr>
        <w:t xml:space="preserve"> </w:t>
      </w:r>
      <w:r w:rsidRPr="003413C1">
        <w:rPr>
          <w:b/>
          <w:bCs/>
          <w:sz w:val="24"/>
          <w:szCs w:val="24"/>
        </w:rPr>
        <w:t>ΣΤΑ ΤΗΛΕΦΩΝΑ</w:t>
      </w:r>
      <w:r w:rsidR="0037532D" w:rsidRPr="003413C1">
        <w:rPr>
          <w:b/>
          <w:bCs/>
          <w:sz w:val="24"/>
          <w:szCs w:val="24"/>
        </w:rPr>
        <w:t>:</w:t>
      </w:r>
      <w:r w:rsidR="009C4E4C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213 </w:t>
      </w:r>
      <w:r w:rsidR="00FB377C" w:rsidRPr="003413C1">
        <w:rPr>
          <w:rFonts w:eastAsia="Times New Roman" w:cstheme="minorHAnsi"/>
          <w:b/>
          <w:bCs/>
          <w:sz w:val="24"/>
          <w:szCs w:val="24"/>
          <w:lang w:eastAsia="el-GR"/>
        </w:rPr>
        <w:t>2019</w:t>
      </w:r>
      <w:r w:rsidR="009C4E4C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349 </w:t>
      </w:r>
      <w:r w:rsidR="00CC0B98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- </w:t>
      </w:r>
      <w:r w:rsidR="009C4E4C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213 </w:t>
      </w:r>
      <w:r w:rsidR="00FB377C" w:rsidRPr="003413C1">
        <w:rPr>
          <w:rFonts w:eastAsia="Times New Roman" w:cstheme="minorHAnsi"/>
          <w:b/>
          <w:bCs/>
          <w:sz w:val="24"/>
          <w:szCs w:val="24"/>
          <w:lang w:eastAsia="el-GR"/>
        </w:rPr>
        <w:t>2019</w:t>
      </w:r>
      <w:r w:rsidR="009C4E4C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FB377C" w:rsidRPr="003413C1">
        <w:rPr>
          <w:rFonts w:eastAsia="Times New Roman" w:cstheme="minorHAnsi"/>
          <w:b/>
          <w:bCs/>
          <w:sz w:val="24"/>
          <w:szCs w:val="24"/>
          <w:lang w:eastAsia="el-GR"/>
        </w:rPr>
        <w:t>350</w:t>
      </w:r>
      <w:r w:rsidR="0037532D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9C4E4C" w:rsidRPr="003413C1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- </w:t>
      </w:r>
      <w:r w:rsidR="009C4E4C" w:rsidRPr="00E417C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210 </w:t>
      </w:r>
      <w:r w:rsidR="00C0611D" w:rsidRPr="00E417C7">
        <w:rPr>
          <w:rFonts w:eastAsia="Times New Roman" w:cstheme="minorHAnsi"/>
          <w:b/>
          <w:bCs/>
          <w:sz w:val="24"/>
          <w:szCs w:val="24"/>
          <w:lang w:eastAsia="el-GR"/>
        </w:rPr>
        <w:t>5442</w:t>
      </w:r>
      <w:r w:rsidR="009C4E4C" w:rsidRPr="00E417C7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C0611D" w:rsidRPr="00E417C7">
        <w:rPr>
          <w:rFonts w:eastAsia="Times New Roman" w:cstheme="minorHAnsi"/>
          <w:b/>
          <w:bCs/>
          <w:sz w:val="24"/>
          <w:szCs w:val="24"/>
          <w:lang w:eastAsia="el-GR"/>
        </w:rPr>
        <w:t>377</w:t>
      </w:r>
    </w:p>
    <w:sectPr w:rsidR="00C07083" w:rsidRPr="003413C1" w:rsidSect="00E417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28C"/>
    <w:multiLevelType w:val="hybridMultilevel"/>
    <w:tmpl w:val="B908F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52D9"/>
    <w:multiLevelType w:val="hybridMultilevel"/>
    <w:tmpl w:val="2430BF3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EC2C1C"/>
    <w:multiLevelType w:val="hybridMultilevel"/>
    <w:tmpl w:val="2F0A09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92445"/>
    <w:multiLevelType w:val="hybridMultilevel"/>
    <w:tmpl w:val="CA68B548"/>
    <w:lvl w:ilvl="0" w:tplc="428A0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635A"/>
    <w:multiLevelType w:val="hybridMultilevel"/>
    <w:tmpl w:val="71AE8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52B84"/>
    <w:multiLevelType w:val="hybridMultilevel"/>
    <w:tmpl w:val="43CE8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E6175"/>
    <w:multiLevelType w:val="hybridMultilevel"/>
    <w:tmpl w:val="454E571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8F713BF"/>
    <w:multiLevelType w:val="hybridMultilevel"/>
    <w:tmpl w:val="5AA25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B3979"/>
    <w:multiLevelType w:val="hybridMultilevel"/>
    <w:tmpl w:val="0CFEF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056B2"/>
    <w:multiLevelType w:val="hybridMultilevel"/>
    <w:tmpl w:val="6472E3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58BB"/>
    <w:multiLevelType w:val="hybridMultilevel"/>
    <w:tmpl w:val="A6CED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8563">
    <w:abstractNumId w:val="2"/>
  </w:num>
  <w:num w:numId="2" w16cid:durableId="14038610">
    <w:abstractNumId w:val="3"/>
  </w:num>
  <w:num w:numId="3" w16cid:durableId="55012811">
    <w:abstractNumId w:val="0"/>
  </w:num>
  <w:num w:numId="4" w16cid:durableId="1451975688">
    <w:abstractNumId w:val="10"/>
  </w:num>
  <w:num w:numId="5" w16cid:durableId="1192960983">
    <w:abstractNumId w:val="6"/>
  </w:num>
  <w:num w:numId="6" w16cid:durableId="196159831">
    <w:abstractNumId w:val="1"/>
  </w:num>
  <w:num w:numId="7" w16cid:durableId="2020619885">
    <w:abstractNumId w:val="5"/>
  </w:num>
  <w:num w:numId="8" w16cid:durableId="950166557">
    <w:abstractNumId w:val="4"/>
  </w:num>
  <w:num w:numId="9" w16cid:durableId="1486317912">
    <w:abstractNumId w:val="9"/>
  </w:num>
  <w:num w:numId="10" w16cid:durableId="2058813457">
    <w:abstractNumId w:val="7"/>
  </w:num>
  <w:num w:numId="11" w16cid:durableId="1062170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D40"/>
    <w:rsid w:val="0001347E"/>
    <w:rsid w:val="00037E62"/>
    <w:rsid w:val="0005324F"/>
    <w:rsid w:val="0005643C"/>
    <w:rsid w:val="000755AF"/>
    <w:rsid w:val="000764E8"/>
    <w:rsid w:val="000A5FBE"/>
    <w:rsid w:val="000B0FF9"/>
    <w:rsid w:val="000C0EE8"/>
    <w:rsid w:val="00113613"/>
    <w:rsid w:val="00116EF6"/>
    <w:rsid w:val="0014243E"/>
    <w:rsid w:val="00175BA4"/>
    <w:rsid w:val="00184B4D"/>
    <w:rsid w:val="00186CF4"/>
    <w:rsid w:val="001925FF"/>
    <w:rsid w:val="001C12B7"/>
    <w:rsid w:val="001C17C3"/>
    <w:rsid w:val="00243FFC"/>
    <w:rsid w:val="00250637"/>
    <w:rsid w:val="00272F0E"/>
    <w:rsid w:val="00283CE6"/>
    <w:rsid w:val="00293283"/>
    <w:rsid w:val="002E446B"/>
    <w:rsid w:val="002E7C1B"/>
    <w:rsid w:val="002F10E0"/>
    <w:rsid w:val="002F421F"/>
    <w:rsid w:val="00305C42"/>
    <w:rsid w:val="00307A07"/>
    <w:rsid w:val="00313B54"/>
    <w:rsid w:val="003162CF"/>
    <w:rsid w:val="00326BD4"/>
    <w:rsid w:val="003413C1"/>
    <w:rsid w:val="0034607B"/>
    <w:rsid w:val="00350C61"/>
    <w:rsid w:val="003659FC"/>
    <w:rsid w:val="00372483"/>
    <w:rsid w:val="00373334"/>
    <w:rsid w:val="0037532D"/>
    <w:rsid w:val="00384D8C"/>
    <w:rsid w:val="003A0A5C"/>
    <w:rsid w:val="003B72BE"/>
    <w:rsid w:val="003B78AE"/>
    <w:rsid w:val="003C7BBF"/>
    <w:rsid w:val="003D0EE8"/>
    <w:rsid w:val="003D4D1B"/>
    <w:rsid w:val="003E6D11"/>
    <w:rsid w:val="004015DE"/>
    <w:rsid w:val="00426BEC"/>
    <w:rsid w:val="0043145E"/>
    <w:rsid w:val="004471E7"/>
    <w:rsid w:val="004615C3"/>
    <w:rsid w:val="0047100F"/>
    <w:rsid w:val="004712AB"/>
    <w:rsid w:val="00491B43"/>
    <w:rsid w:val="00497EC0"/>
    <w:rsid w:val="004D29D8"/>
    <w:rsid w:val="004E3EDE"/>
    <w:rsid w:val="004E5DCE"/>
    <w:rsid w:val="004F5128"/>
    <w:rsid w:val="00504F0E"/>
    <w:rsid w:val="00511A5B"/>
    <w:rsid w:val="00565C38"/>
    <w:rsid w:val="00577345"/>
    <w:rsid w:val="00583F70"/>
    <w:rsid w:val="005844F2"/>
    <w:rsid w:val="00593BB0"/>
    <w:rsid w:val="005A2BE2"/>
    <w:rsid w:val="005A65FD"/>
    <w:rsid w:val="005A7230"/>
    <w:rsid w:val="005A7CA8"/>
    <w:rsid w:val="005C04ED"/>
    <w:rsid w:val="005C78BD"/>
    <w:rsid w:val="006540AA"/>
    <w:rsid w:val="00665AF5"/>
    <w:rsid w:val="00690926"/>
    <w:rsid w:val="006B16F0"/>
    <w:rsid w:val="006C0A56"/>
    <w:rsid w:val="006E7A91"/>
    <w:rsid w:val="006F649C"/>
    <w:rsid w:val="0071264F"/>
    <w:rsid w:val="007273D0"/>
    <w:rsid w:val="00732B86"/>
    <w:rsid w:val="007452B9"/>
    <w:rsid w:val="0075020D"/>
    <w:rsid w:val="00750461"/>
    <w:rsid w:val="00761621"/>
    <w:rsid w:val="00765294"/>
    <w:rsid w:val="0076591A"/>
    <w:rsid w:val="00777FC3"/>
    <w:rsid w:val="007838B4"/>
    <w:rsid w:val="00784C2F"/>
    <w:rsid w:val="007A36BB"/>
    <w:rsid w:val="008009AE"/>
    <w:rsid w:val="0081158C"/>
    <w:rsid w:val="008146E9"/>
    <w:rsid w:val="00822BC5"/>
    <w:rsid w:val="008463CA"/>
    <w:rsid w:val="0086789C"/>
    <w:rsid w:val="00876486"/>
    <w:rsid w:val="00880C88"/>
    <w:rsid w:val="00896779"/>
    <w:rsid w:val="008D31A0"/>
    <w:rsid w:val="008D3870"/>
    <w:rsid w:val="009135FF"/>
    <w:rsid w:val="009250B6"/>
    <w:rsid w:val="009330C9"/>
    <w:rsid w:val="00942FB4"/>
    <w:rsid w:val="0096462D"/>
    <w:rsid w:val="00971A07"/>
    <w:rsid w:val="0097214B"/>
    <w:rsid w:val="0099297E"/>
    <w:rsid w:val="009A1661"/>
    <w:rsid w:val="009A23F3"/>
    <w:rsid w:val="009C4E4C"/>
    <w:rsid w:val="009F45C6"/>
    <w:rsid w:val="009F6002"/>
    <w:rsid w:val="00A10971"/>
    <w:rsid w:val="00A11BCB"/>
    <w:rsid w:val="00A17CE4"/>
    <w:rsid w:val="00A32B9D"/>
    <w:rsid w:val="00A413AA"/>
    <w:rsid w:val="00A5303F"/>
    <w:rsid w:val="00A53F5E"/>
    <w:rsid w:val="00A65725"/>
    <w:rsid w:val="00A85B1C"/>
    <w:rsid w:val="00A87B3F"/>
    <w:rsid w:val="00A87B70"/>
    <w:rsid w:val="00A90410"/>
    <w:rsid w:val="00A91E6C"/>
    <w:rsid w:val="00AA150A"/>
    <w:rsid w:val="00AE0061"/>
    <w:rsid w:val="00AF2632"/>
    <w:rsid w:val="00B307BB"/>
    <w:rsid w:val="00B36AEA"/>
    <w:rsid w:val="00B426B4"/>
    <w:rsid w:val="00B55127"/>
    <w:rsid w:val="00B637BA"/>
    <w:rsid w:val="00B66B8E"/>
    <w:rsid w:val="00B7596C"/>
    <w:rsid w:val="00B81C4F"/>
    <w:rsid w:val="00B8735F"/>
    <w:rsid w:val="00B90DB1"/>
    <w:rsid w:val="00BA2192"/>
    <w:rsid w:val="00BA7552"/>
    <w:rsid w:val="00BB31B3"/>
    <w:rsid w:val="00BB7FF7"/>
    <w:rsid w:val="00BC6C0A"/>
    <w:rsid w:val="00BC7A81"/>
    <w:rsid w:val="00BD0A79"/>
    <w:rsid w:val="00BE6C59"/>
    <w:rsid w:val="00BF396D"/>
    <w:rsid w:val="00C04759"/>
    <w:rsid w:val="00C0611D"/>
    <w:rsid w:val="00C07083"/>
    <w:rsid w:val="00C244A9"/>
    <w:rsid w:val="00C24D55"/>
    <w:rsid w:val="00C442CB"/>
    <w:rsid w:val="00C50D52"/>
    <w:rsid w:val="00C61E1C"/>
    <w:rsid w:val="00C67F08"/>
    <w:rsid w:val="00C7619C"/>
    <w:rsid w:val="00CC0B98"/>
    <w:rsid w:val="00CD4B75"/>
    <w:rsid w:val="00CE5A96"/>
    <w:rsid w:val="00D22FFB"/>
    <w:rsid w:val="00D25FA6"/>
    <w:rsid w:val="00D711FC"/>
    <w:rsid w:val="00D826E9"/>
    <w:rsid w:val="00D85EB7"/>
    <w:rsid w:val="00D9499E"/>
    <w:rsid w:val="00DA33A2"/>
    <w:rsid w:val="00DA784B"/>
    <w:rsid w:val="00DC064F"/>
    <w:rsid w:val="00DC3D40"/>
    <w:rsid w:val="00DC48D1"/>
    <w:rsid w:val="00DC5151"/>
    <w:rsid w:val="00DE3727"/>
    <w:rsid w:val="00DF4EAD"/>
    <w:rsid w:val="00E218FD"/>
    <w:rsid w:val="00E2689E"/>
    <w:rsid w:val="00E417C7"/>
    <w:rsid w:val="00E5708E"/>
    <w:rsid w:val="00E76207"/>
    <w:rsid w:val="00E92FA6"/>
    <w:rsid w:val="00EA7D8F"/>
    <w:rsid w:val="00EB2C7A"/>
    <w:rsid w:val="00EB49BE"/>
    <w:rsid w:val="00F01622"/>
    <w:rsid w:val="00F23723"/>
    <w:rsid w:val="00F55BF1"/>
    <w:rsid w:val="00F7128A"/>
    <w:rsid w:val="00F83329"/>
    <w:rsid w:val="00FA1731"/>
    <w:rsid w:val="00FA31B5"/>
    <w:rsid w:val="00FB377C"/>
    <w:rsid w:val="00FD001D"/>
    <w:rsid w:val="00FD5B09"/>
    <w:rsid w:val="00FE21BA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D747"/>
  <w15:docId w15:val="{C5031EC2-BD74-479F-B8FB-F020416A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83"/>
    <w:pPr>
      <w:spacing w:after="200" w:line="27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37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B49BE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6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6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mailto:protocol@agiavarvar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0334FB-5532-4015-8236-F9DE7FBB658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2B9255B6-6AF7-486E-99D8-F36521EAA127}">
      <dgm:prSet phldrT="[Κείμενο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l-GR" sz="1600"/>
            <a:t>Δραστηριότητες</a:t>
          </a:r>
        </a:p>
      </dgm:t>
    </dgm:pt>
    <dgm:pt modelId="{4D6625DC-07F3-4D95-A3AF-31A45F9A7AC1}" type="parTrans" cxnId="{90374EED-2860-4321-AD2B-49FE01EEE31A}">
      <dgm:prSet/>
      <dgm:spPr/>
      <dgm:t>
        <a:bodyPr/>
        <a:lstStyle/>
        <a:p>
          <a:endParaRPr lang="el-GR"/>
        </a:p>
      </dgm:t>
    </dgm:pt>
    <dgm:pt modelId="{C49ABBEC-54EC-469F-8087-804D879B1E51}" type="sibTrans" cxnId="{90374EED-2860-4321-AD2B-49FE01EEE31A}">
      <dgm:prSet/>
      <dgm:spPr/>
      <dgm:t>
        <a:bodyPr/>
        <a:lstStyle/>
        <a:p>
          <a:endParaRPr lang="el-GR"/>
        </a:p>
      </dgm:t>
    </dgm:pt>
    <dgm:pt modelId="{CA821227-E200-4235-AC99-91399FBA2EAC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Αθλητικές: ποδόσφαιρο, μπάσκετ, βόλεϊ, παιχνίδια φυσικής αγωγής, κ.α.</a:t>
          </a:r>
        </a:p>
      </dgm:t>
    </dgm:pt>
    <dgm:pt modelId="{34831BDC-1156-41E6-A0CE-DE0EB5A5A7FB}" type="sibTrans" cxnId="{5309B523-717A-4490-875F-ED12E1CC580B}">
      <dgm:prSet/>
      <dgm:spPr/>
      <dgm:t>
        <a:bodyPr/>
        <a:lstStyle/>
        <a:p>
          <a:endParaRPr lang="el-GR"/>
        </a:p>
      </dgm:t>
    </dgm:pt>
    <dgm:pt modelId="{E3A2C5DB-937B-46B2-96AD-644AEFD9F720}" type="parTrans" cxnId="{5309B523-717A-4490-875F-ED12E1CC580B}">
      <dgm:prSet/>
      <dgm:spPr/>
      <dgm:t>
        <a:bodyPr/>
        <a:lstStyle/>
        <a:p>
          <a:endParaRPr lang="el-GR"/>
        </a:p>
      </dgm:t>
    </dgm:pt>
    <dgm:pt modelId="{F941C35A-3117-4589-9F61-ACBF1D07EC27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Μουσικοκινητική αγωγή</a:t>
          </a:r>
        </a:p>
      </dgm:t>
    </dgm:pt>
    <dgm:pt modelId="{5ADE73AF-8883-4B69-AE7C-5DFCE17DE767}" type="sibTrans" cxnId="{D6E0C410-FB17-428E-B945-DD7BA165F5AA}">
      <dgm:prSet/>
      <dgm:spPr/>
      <dgm:t>
        <a:bodyPr/>
        <a:lstStyle/>
        <a:p>
          <a:endParaRPr lang="el-GR"/>
        </a:p>
      </dgm:t>
    </dgm:pt>
    <dgm:pt modelId="{960F0D25-48F7-469E-AD78-96CD96B8093B}" type="parTrans" cxnId="{D6E0C410-FB17-428E-B945-DD7BA165F5AA}">
      <dgm:prSet/>
      <dgm:spPr/>
      <dgm:t>
        <a:bodyPr/>
        <a:lstStyle/>
        <a:p>
          <a:endParaRPr lang="el-GR"/>
        </a:p>
      </dgm:t>
    </dgm:pt>
    <dgm:pt modelId="{C8D7F0E1-B7A4-4F58-B473-7D8999F21B14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Θεατρικό παιχνίδι</a:t>
          </a:r>
        </a:p>
      </dgm:t>
    </dgm:pt>
    <dgm:pt modelId="{589F91CF-520D-4FEF-ABFB-21FE97170DCD}" type="sibTrans" cxnId="{9D0E475E-E4FA-4242-A653-51DD8D2EFA08}">
      <dgm:prSet/>
      <dgm:spPr/>
      <dgm:t>
        <a:bodyPr/>
        <a:lstStyle/>
        <a:p>
          <a:endParaRPr lang="el-GR"/>
        </a:p>
      </dgm:t>
    </dgm:pt>
    <dgm:pt modelId="{42CA8C24-8977-49AE-9562-C7093676D245}" type="parTrans" cxnId="{9D0E475E-E4FA-4242-A653-51DD8D2EFA08}">
      <dgm:prSet/>
      <dgm:spPr/>
      <dgm:t>
        <a:bodyPr/>
        <a:lstStyle/>
        <a:p>
          <a:endParaRPr lang="el-GR"/>
        </a:p>
      </dgm:t>
    </dgm:pt>
    <dgm:pt modelId="{C97259DC-4B67-4A8E-8C56-D66FA6751BB6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Εικαστικά - Ζωγραφική </a:t>
          </a:r>
        </a:p>
      </dgm:t>
    </dgm:pt>
    <dgm:pt modelId="{FFF20B73-CBFB-426F-BC09-D64451B9428A}" type="sibTrans" cxnId="{12EDF41B-410A-41CA-A4CB-FDD4F26A7759}">
      <dgm:prSet/>
      <dgm:spPr/>
      <dgm:t>
        <a:bodyPr/>
        <a:lstStyle/>
        <a:p>
          <a:endParaRPr lang="el-GR"/>
        </a:p>
      </dgm:t>
    </dgm:pt>
    <dgm:pt modelId="{43548A24-4EDC-40B5-84DB-6D0929E8275E}" type="parTrans" cxnId="{12EDF41B-410A-41CA-A4CB-FDD4F26A7759}">
      <dgm:prSet/>
      <dgm:spPr/>
      <dgm:t>
        <a:bodyPr/>
        <a:lstStyle/>
        <a:p>
          <a:endParaRPr lang="el-GR"/>
        </a:p>
      </dgm:t>
    </dgm:pt>
    <dgm:pt modelId="{EA641B3E-4B94-4D9F-A9C6-85AE1806CD1F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Μαθήματα ανακύκλωσης</a:t>
          </a:r>
        </a:p>
      </dgm:t>
    </dgm:pt>
    <dgm:pt modelId="{ACEC3C26-3ABA-4CFF-8CFA-BB584D266491}" type="sibTrans" cxnId="{604C9B2D-1122-4CE9-9620-2A1F7F1C54C8}">
      <dgm:prSet/>
      <dgm:spPr/>
      <dgm:t>
        <a:bodyPr/>
        <a:lstStyle/>
        <a:p>
          <a:endParaRPr lang="el-GR"/>
        </a:p>
      </dgm:t>
    </dgm:pt>
    <dgm:pt modelId="{6C3B0E4A-FDC5-4E83-AF58-19CA43E34D4F}" type="parTrans" cxnId="{604C9B2D-1122-4CE9-9620-2A1F7F1C54C8}">
      <dgm:prSet/>
      <dgm:spPr/>
      <dgm:t>
        <a:bodyPr/>
        <a:lstStyle/>
        <a:p>
          <a:endParaRPr lang="el-GR"/>
        </a:p>
      </dgm:t>
    </dgm:pt>
    <dgm:pt modelId="{0FABE0AA-78E9-4ABD-8D46-E757D29F8D8C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Μαθήματα πρώτων βοηθειών</a:t>
          </a:r>
        </a:p>
      </dgm:t>
    </dgm:pt>
    <dgm:pt modelId="{2090F866-CB01-4028-A0B9-D3EC6384EE64}" type="parTrans" cxnId="{F3D9F971-BBF0-4CDF-B818-7044B263347C}">
      <dgm:prSet/>
      <dgm:spPr/>
      <dgm:t>
        <a:bodyPr/>
        <a:lstStyle/>
        <a:p>
          <a:endParaRPr lang="el-GR"/>
        </a:p>
      </dgm:t>
    </dgm:pt>
    <dgm:pt modelId="{D10C05F5-710B-4C9E-8C72-727CCFB07052}" type="sibTrans" cxnId="{F3D9F971-BBF0-4CDF-B818-7044B263347C}">
      <dgm:prSet/>
      <dgm:spPr/>
      <dgm:t>
        <a:bodyPr/>
        <a:lstStyle/>
        <a:p>
          <a:endParaRPr lang="el-GR"/>
        </a:p>
      </dgm:t>
    </dgm:pt>
    <dgm:pt modelId="{00A6D61D-0337-408C-A8C1-FCC2DD81D910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Γνώση &amp; ψυχαγωγία με θεματικές που ενδιαφέρουν τα παιδιά (διατροφή, φιλοζωία,  κ.α.)</a:t>
          </a:r>
        </a:p>
      </dgm:t>
    </dgm:pt>
    <dgm:pt modelId="{00976FEC-BEBA-41D9-B1D7-A786CAA29B5F}" type="parTrans" cxnId="{480DE7BE-5555-47ED-B291-05D6AA8CFD86}">
      <dgm:prSet/>
      <dgm:spPr/>
      <dgm:t>
        <a:bodyPr/>
        <a:lstStyle/>
        <a:p>
          <a:endParaRPr lang="el-GR"/>
        </a:p>
      </dgm:t>
    </dgm:pt>
    <dgm:pt modelId="{A7C14C08-690B-4599-9410-DBD9BA779E79}" type="sibTrans" cxnId="{480DE7BE-5555-47ED-B291-05D6AA8CFD86}">
      <dgm:prSet/>
      <dgm:spPr/>
      <dgm:t>
        <a:bodyPr/>
        <a:lstStyle/>
        <a:p>
          <a:endParaRPr lang="el-GR"/>
        </a:p>
      </dgm:t>
    </dgm:pt>
    <dgm:pt modelId="{57690215-7B31-4E53-A265-4CC4CAAD10E6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Χειροτεχνία - Κατασκευές</a:t>
          </a:r>
        </a:p>
      </dgm:t>
    </dgm:pt>
    <dgm:pt modelId="{31089CC0-06F1-4E18-A71A-F362E28E4724}" type="parTrans" cxnId="{943EB110-8DD8-4B41-8A70-C03289AA0E2A}">
      <dgm:prSet/>
      <dgm:spPr/>
      <dgm:t>
        <a:bodyPr/>
        <a:lstStyle/>
        <a:p>
          <a:endParaRPr lang="el-GR"/>
        </a:p>
      </dgm:t>
    </dgm:pt>
    <dgm:pt modelId="{B590043E-3C94-48BC-8CE6-148C255DD275}" type="sibTrans" cxnId="{943EB110-8DD8-4B41-8A70-C03289AA0E2A}">
      <dgm:prSet/>
      <dgm:spPr/>
      <dgm:t>
        <a:bodyPr/>
        <a:lstStyle/>
        <a:p>
          <a:endParaRPr lang="el-GR"/>
        </a:p>
      </dgm:t>
    </dgm:pt>
    <dgm:pt modelId="{1872D4AB-3135-47A1-8699-BB4B5D7460EA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Τραγούδι</a:t>
          </a:r>
        </a:p>
      </dgm:t>
    </dgm:pt>
    <dgm:pt modelId="{23CF4F21-7B9D-4DA9-B0C8-F1DE82EE2F36}" type="parTrans" cxnId="{04519678-C9E6-4AD6-A278-A8ED6FB411F8}">
      <dgm:prSet/>
      <dgm:spPr/>
      <dgm:t>
        <a:bodyPr/>
        <a:lstStyle/>
        <a:p>
          <a:endParaRPr lang="el-GR"/>
        </a:p>
      </dgm:t>
    </dgm:pt>
    <dgm:pt modelId="{C725AB46-F317-4ED4-8ED6-D4524E43C3D7}" type="sibTrans" cxnId="{04519678-C9E6-4AD6-A278-A8ED6FB411F8}">
      <dgm:prSet/>
      <dgm:spPr/>
      <dgm:t>
        <a:bodyPr/>
        <a:lstStyle/>
        <a:p>
          <a:endParaRPr lang="el-GR"/>
        </a:p>
      </dgm:t>
    </dgm:pt>
    <dgm:pt modelId="{D3AE6031-4554-4C48-8405-A43F9FD0A2FA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Σκάκι</a:t>
          </a:r>
        </a:p>
      </dgm:t>
    </dgm:pt>
    <dgm:pt modelId="{91991702-A293-40D7-A814-39BE4B2B7457}" type="parTrans" cxnId="{86E20418-DD33-48B4-BBF1-67D44E769690}">
      <dgm:prSet/>
      <dgm:spPr/>
      <dgm:t>
        <a:bodyPr/>
        <a:lstStyle/>
        <a:p>
          <a:endParaRPr lang="el-GR"/>
        </a:p>
      </dgm:t>
    </dgm:pt>
    <dgm:pt modelId="{A35BE59C-9289-4FA4-B7E3-0BCFF6FCF914}" type="sibTrans" cxnId="{86E20418-DD33-48B4-BBF1-67D44E769690}">
      <dgm:prSet/>
      <dgm:spPr/>
      <dgm:t>
        <a:bodyPr/>
        <a:lstStyle/>
        <a:p>
          <a:endParaRPr lang="el-GR"/>
        </a:p>
      </dgm:t>
    </dgm:pt>
    <dgm:pt modelId="{2F01C795-CCF5-437C-B2E5-8E2130528693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Ελεύθερο ψυχαγωγικό παιχνίδι</a:t>
          </a:r>
        </a:p>
      </dgm:t>
    </dgm:pt>
    <dgm:pt modelId="{2CEC6085-A80C-4698-A1B8-B5CFF5389212}" type="parTrans" cxnId="{787D98A5-B7F0-4E9D-A2F2-B19DAC1BF67C}">
      <dgm:prSet/>
      <dgm:spPr/>
      <dgm:t>
        <a:bodyPr/>
        <a:lstStyle/>
        <a:p>
          <a:endParaRPr lang="el-GR"/>
        </a:p>
      </dgm:t>
    </dgm:pt>
    <dgm:pt modelId="{8F0E6E05-05EA-44BB-95FC-07AB2484B2FB}" type="sibTrans" cxnId="{787D98A5-B7F0-4E9D-A2F2-B19DAC1BF67C}">
      <dgm:prSet/>
      <dgm:spPr/>
      <dgm:t>
        <a:bodyPr/>
        <a:lstStyle/>
        <a:p>
          <a:endParaRPr lang="el-GR"/>
        </a:p>
      </dgm:t>
    </dgm:pt>
    <dgm:pt modelId="{3FA9F9F1-7D01-4F7C-89C3-E4EAD72DF262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Μοντέρνοι &amp; παραδοσιακοί χοροί</a:t>
          </a:r>
        </a:p>
      </dgm:t>
    </dgm:pt>
    <dgm:pt modelId="{2F0A9BA7-1918-46D3-8A7A-C17782BB35BA}" type="parTrans" cxnId="{6AE50E60-A1D8-49B3-9072-8C087A086135}">
      <dgm:prSet/>
      <dgm:spPr/>
      <dgm:t>
        <a:bodyPr/>
        <a:lstStyle/>
        <a:p>
          <a:endParaRPr lang="el-GR"/>
        </a:p>
      </dgm:t>
    </dgm:pt>
    <dgm:pt modelId="{496A2670-D089-460D-AE73-5FB933733FCC}" type="sibTrans" cxnId="{6AE50E60-A1D8-49B3-9072-8C087A086135}">
      <dgm:prSet/>
      <dgm:spPr/>
      <dgm:t>
        <a:bodyPr/>
        <a:lstStyle/>
        <a:p>
          <a:endParaRPr lang="el-GR"/>
        </a:p>
      </dgm:t>
    </dgm:pt>
    <dgm:pt modelId="{5F862EA9-83D2-42F7-BCFA-A8B7A0899C27}">
      <dgm:prSet phldrT="[Κείμενο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l-GR" sz="1200"/>
            <a:t> Παραδοσιακή μουσική</a:t>
          </a:r>
        </a:p>
      </dgm:t>
    </dgm:pt>
    <dgm:pt modelId="{0E4C527D-A3E7-4FB9-9AC1-D59B7F2FA87A}" type="parTrans" cxnId="{C33D6E15-2794-43F1-9F9F-6BD1D1B78808}">
      <dgm:prSet/>
      <dgm:spPr/>
      <dgm:t>
        <a:bodyPr/>
        <a:lstStyle/>
        <a:p>
          <a:endParaRPr lang="el-GR"/>
        </a:p>
      </dgm:t>
    </dgm:pt>
    <dgm:pt modelId="{7BE47CE2-8828-4104-9A1C-909203AD25FA}" type="sibTrans" cxnId="{C33D6E15-2794-43F1-9F9F-6BD1D1B78808}">
      <dgm:prSet/>
      <dgm:spPr/>
      <dgm:t>
        <a:bodyPr/>
        <a:lstStyle/>
        <a:p>
          <a:endParaRPr lang="el-GR"/>
        </a:p>
      </dgm:t>
    </dgm:pt>
    <dgm:pt modelId="{C4928F54-72EF-4FDB-A405-38FC4E000414}" type="pres">
      <dgm:prSet presAssocID="{E40334FB-5532-4015-8236-F9DE7FBB6587}" presName="linear" presStyleCnt="0">
        <dgm:presLayoutVars>
          <dgm:dir/>
          <dgm:animLvl val="lvl"/>
          <dgm:resizeHandles val="exact"/>
        </dgm:presLayoutVars>
      </dgm:prSet>
      <dgm:spPr/>
    </dgm:pt>
    <dgm:pt modelId="{06A6E779-FC86-4634-AA9D-55A469317BEE}" type="pres">
      <dgm:prSet presAssocID="{2B9255B6-6AF7-486E-99D8-F36521EAA127}" presName="parentLin" presStyleCnt="0"/>
      <dgm:spPr/>
    </dgm:pt>
    <dgm:pt modelId="{61C3B639-240F-42D9-A487-1FEED28AFBE6}" type="pres">
      <dgm:prSet presAssocID="{2B9255B6-6AF7-486E-99D8-F36521EAA127}" presName="parentLeftMargin" presStyleLbl="node1" presStyleIdx="0" presStyleCnt="1"/>
      <dgm:spPr/>
    </dgm:pt>
    <dgm:pt modelId="{3EF20B4C-8AD0-43DC-AEFB-E38C27CB9F44}" type="pres">
      <dgm:prSet presAssocID="{2B9255B6-6AF7-486E-99D8-F36521EAA127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7CCF4AC7-F237-4910-9CE0-5C8B6943231C}" type="pres">
      <dgm:prSet presAssocID="{2B9255B6-6AF7-486E-99D8-F36521EAA127}" presName="negativeSpace" presStyleCnt="0"/>
      <dgm:spPr/>
    </dgm:pt>
    <dgm:pt modelId="{A6557067-BE3C-427C-AA5C-539029944FCD}" type="pres">
      <dgm:prSet presAssocID="{2B9255B6-6AF7-486E-99D8-F36521EAA127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E1DB9C07-27EA-4A15-AEB3-6D000794777C}" type="presOf" srcId="{2B9255B6-6AF7-486E-99D8-F36521EAA127}" destId="{61C3B639-240F-42D9-A487-1FEED28AFBE6}" srcOrd="0" destOrd="0" presId="urn:microsoft.com/office/officeart/2005/8/layout/list1"/>
    <dgm:cxn modelId="{943EB110-8DD8-4B41-8A70-C03289AA0E2A}" srcId="{2B9255B6-6AF7-486E-99D8-F36521EAA127}" destId="{57690215-7B31-4E53-A265-4CC4CAAD10E6}" srcOrd="4" destOrd="0" parTransId="{31089CC0-06F1-4E18-A71A-F362E28E4724}" sibTransId="{B590043E-3C94-48BC-8CE6-148C255DD275}"/>
    <dgm:cxn modelId="{D6E0C410-FB17-428E-B945-DD7BA165F5AA}" srcId="{2B9255B6-6AF7-486E-99D8-F36521EAA127}" destId="{F941C35A-3117-4589-9F61-ACBF1D07EC27}" srcOrd="1" destOrd="0" parTransId="{960F0D25-48F7-469E-AD78-96CD96B8093B}" sibTransId="{5ADE73AF-8883-4B69-AE7C-5DFCE17DE767}"/>
    <dgm:cxn modelId="{E99FA111-5B5F-40A5-AC36-166EFE265D41}" type="presOf" srcId="{0FABE0AA-78E9-4ABD-8D46-E757D29F8D8C}" destId="{A6557067-BE3C-427C-AA5C-539029944FCD}" srcOrd="0" destOrd="10" presId="urn:microsoft.com/office/officeart/2005/8/layout/list1"/>
    <dgm:cxn modelId="{C33D6E15-2794-43F1-9F9F-6BD1D1B78808}" srcId="{2B9255B6-6AF7-486E-99D8-F36521EAA127}" destId="{5F862EA9-83D2-42F7-BCFA-A8B7A0899C27}" srcOrd="5" destOrd="0" parTransId="{0E4C527D-A3E7-4FB9-9AC1-D59B7F2FA87A}" sibTransId="{7BE47CE2-8828-4104-9A1C-909203AD25FA}"/>
    <dgm:cxn modelId="{86E20418-DD33-48B4-BBF1-67D44E769690}" srcId="{2B9255B6-6AF7-486E-99D8-F36521EAA127}" destId="{D3AE6031-4554-4C48-8405-A43F9FD0A2FA}" srcOrd="8" destOrd="0" parTransId="{91991702-A293-40D7-A814-39BE4B2B7457}" sibTransId="{A35BE59C-9289-4FA4-B7E3-0BCFF6FCF914}"/>
    <dgm:cxn modelId="{12EDF41B-410A-41CA-A4CB-FDD4F26A7759}" srcId="{2B9255B6-6AF7-486E-99D8-F36521EAA127}" destId="{C97259DC-4B67-4A8E-8C56-D66FA6751BB6}" srcOrd="3" destOrd="0" parTransId="{43548A24-4EDC-40B5-84DB-6D0929E8275E}" sibTransId="{FFF20B73-CBFB-426F-BC09-D64451B9428A}"/>
    <dgm:cxn modelId="{8878B61C-0F9D-483E-A2BE-7A8382C8940F}" type="presOf" srcId="{E40334FB-5532-4015-8236-F9DE7FBB6587}" destId="{C4928F54-72EF-4FDB-A405-38FC4E000414}" srcOrd="0" destOrd="0" presId="urn:microsoft.com/office/officeart/2005/8/layout/list1"/>
    <dgm:cxn modelId="{E8DB1E1F-211A-45B0-881E-6FF28B8C8A0D}" type="presOf" srcId="{3FA9F9F1-7D01-4F7C-89C3-E4EAD72DF262}" destId="{A6557067-BE3C-427C-AA5C-539029944FCD}" srcOrd="0" destOrd="7" presId="urn:microsoft.com/office/officeart/2005/8/layout/list1"/>
    <dgm:cxn modelId="{C0B0B11F-9E98-45E0-A0CC-2766F0BF0116}" type="presOf" srcId="{C97259DC-4B67-4A8E-8C56-D66FA6751BB6}" destId="{A6557067-BE3C-427C-AA5C-539029944FCD}" srcOrd="0" destOrd="3" presId="urn:microsoft.com/office/officeart/2005/8/layout/list1"/>
    <dgm:cxn modelId="{4FBC1423-A425-40AE-AC0C-36CCAF279DA0}" type="presOf" srcId="{EA641B3E-4B94-4D9F-A9C6-85AE1806CD1F}" destId="{A6557067-BE3C-427C-AA5C-539029944FCD}" srcOrd="0" destOrd="11" presId="urn:microsoft.com/office/officeart/2005/8/layout/list1"/>
    <dgm:cxn modelId="{5309B523-717A-4490-875F-ED12E1CC580B}" srcId="{2B9255B6-6AF7-486E-99D8-F36521EAA127}" destId="{CA821227-E200-4235-AC99-91399FBA2EAC}" srcOrd="0" destOrd="0" parTransId="{E3A2C5DB-937B-46B2-96AD-644AEFD9F720}" sibTransId="{34831BDC-1156-41E6-A0CE-DE0EB5A5A7FB}"/>
    <dgm:cxn modelId="{BF4F6524-FB8E-4F6F-94AB-16687C79728B}" type="presOf" srcId="{5F862EA9-83D2-42F7-BCFA-A8B7A0899C27}" destId="{A6557067-BE3C-427C-AA5C-539029944FCD}" srcOrd="0" destOrd="5" presId="urn:microsoft.com/office/officeart/2005/8/layout/list1"/>
    <dgm:cxn modelId="{67373D25-7473-4204-89BB-C2A90DD687CC}" type="presOf" srcId="{F941C35A-3117-4589-9F61-ACBF1D07EC27}" destId="{A6557067-BE3C-427C-AA5C-539029944FCD}" srcOrd="0" destOrd="1" presId="urn:microsoft.com/office/officeart/2005/8/layout/list1"/>
    <dgm:cxn modelId="{604C9B2D-1122-4CE9-9620-2A1F7F1C54C8}" srcId="{2B9255B6-6AF7-486E-99D8-F36521EAA127}" destId="{EA641B3E-4B94-4D9F-A9C6-85AE1806CD1F}" srcOrd="11" destOrd="0" parTransId="{6C3B0E4A-FDC5-4E83-AF58-19CA43E34D4F}" sibTransId="{ACEC3C26-3ABA-4CFF-8CFA-BB584D266491}"/>
    <dgm:cxn modelId="{9D0E475E-E4FA-4242-A653-51DD8D2EFA08}" srcId="{2B9255B6-6AF7-486E-99D8-F36521EAA127}" destId="{C8D7F0E1-B7A4-4F58-B473-7D8999F21B14}" srcOrd="2" destOrd="0" parTransId="{42CA8C24-8977-49AE-9562-C7093676D245}" sibTransId="{589F91CF-520D-4FEF-ABFB-21FE97170DCD}"/>
    <dgm:cxn modelId="{6AE50E60-A1D8-49B3-9072-8C087A086135}" srcId="{2B9255B6-6AF7-486E-99D8-F36521EAA127}" destId="{3FA9F9F1-7D01-4F7C-89C3-E4EAD72DF262}" srcOrd="7" destOrd="0" parTransId="{2F0A9BA7-1918-46D3-8A7A-C17782BB35BA}" sibTransId="{496A2670-D089-460D-AE73-5FB933733FCC}"/>
    <dgm:cxn modelId="{2A072A45-594B-4927-99E9-C036624AA119}" type="presOf" srcId="{00A6D61D-0337-408C-A8C1-FCC2DD81D910}" destId="{A6557067-BE3C-427C-AA5C-539029944FCD}" srcOrd="0" destOrd="12" presId="urn:microsoft.com/office/officeart/2005/8/layout/list1"/>
    <dgm:cxn modelId="{E9C7C36A-FCA2-4317-AED7-1DCDEB488BD5}" type="presOf" srcId="{C8D7F0E1-B7A4-4F58-B473-7D8999F21B14}" destId="{A6557067-BE3C-427C-AA5C-539029944FCD}" srcOrd="0" destOrd="2" presId="urn:microsoft.com/office/officeart/2005/8/layout/list1"/>
    <dgm:cxn modelId="{F3D9F971-BBF0-4CDF-B818-7044B263347C}" srcId="{2B9255B6-6AF7-486E-99D8-F36521EAA127}" destId="{0FABE0AA-78E9-4ABD-8D46-E757D29F8D8C}" srcOrd="10" destOrd="0" parTransId="{2090F866-CB01-4028-A0B9-D3EC6384EE64}" sibTransId="{D10C05F5-710B-4C9E-8C72-727CCFB07052}"/>
    <dgm:cxn modelId="{04519678-C9E6-4AD6-A278-A8ED6FB411F8}" srcId="{2B9255B6-6AF7-486E-99D8-F36521EAA127}" destId="{1872D4AB-3135-47A1-8699-BB4B5D7460EA}" srcOrd="6" destOrd="0" parTransId="{23CF4F21-7B9D-4DA9-B0C8-F1DE82EE2F36}" sibTransId="{C725AB46-F317-4ED4-8ED6-D4524E43C3D7}"/>
    <dgm:cxn modelId="{E8744FA1-4955-447B-BAD7-528B9E75C9E0}" type="presOf" srcId="{1872D4AB-3135-47A1-8699-BB4B5D7460EA}" destId="{A6557067-BE3C-427C-AA5C-539029944FCD}" srcOrd="0" destOrd="6" presId="urn:microsoft.com/office/officeart/2005/8/layout/list1"/>
    <dgm:cxn modelId="{787D98A5-B7F0-4E9D-A2F2-B19DAC1BF67C}" srcId="{2B9255B6-6AF7-486E-99D8-F36521EAA127}" destId="{2F01C795-CCF5-437C-B2E5-8E2130528693}" srcOrd="9" destOrd="0" parTransId="{2CEC6085-A80C-4698-A1B8-B5CFF5389212}" sibTransId="{8F0E6E05-05EA-44BB-95FC-07AB2484B2FB}"/>
    <dgm:cxn modelId="{23F4CEB1-BD46-4BEB-B356-4DAEF8CA3138}" type="presOf" srcId="{CA821227-E200-4235-AC99-91399FBA2EAC}" destId="{A6557067-BE3C-427C-AA5C-539029944FCD}" srcOrd="0" destOrd="0" presId="urn:microsoft.com/office/officeart/2005/8/layout/list1"/>
    <dgm:cxn modelId="{480DE7BE-5555-47ED-B291-05D6AA8CFD86}" srcId="{2B9255B6-6AF7-486E-99D8-F36521EAA127}" destId="{00A6D61D-0337-408C-A8C1-FCC2DD81D910}" srcOrd="12" destOrd="0" parTransId="{00976FEC-BEBA-41D9-B1D7-A786CAA29B5F}" sibTransId="{A7C14C08-690B-4599-9410-DBD9BA779E79}"/>
    <dgm:cxn modelId="{7CECDCD3-911E-4821-8011-6E61BB276621}" type="presOf" srcId="{D3AE6031-4554-4C48-8405-A43F9FD0A2FA}" destId="{A6557067-BE3C-427C-AA5C-539029944FCD}" srcOrd="0" destOrd="8" presId="urn:microsoft.com/office/officeart/2005/8/layout/list1"/>
    <dgm:cxn modelId="{92B1A8D9-DFC6-4521-8D90-BC19DCC29C8A}" type="presOf" srcId="{2B9255B6-6AF7-486E-99D8-F36521EAA127}" destId="{3EF20B4C-8AD0-43DC-AEFB-E38C27CB9F44}" srcOrd="1" destOrd="0" presId="urn:microsoft.com/office/officeart/2005/8/layout/list1"/>
    <dgm:cxn modelId="{90374EED-2860-4321-AD2B-49FE01EEE31A}" srcId="{E40334FB-5532-4015-8236-F9DE7FBB6587}" destId="{2B9255B6-6AF7-486E-99D8-F36521EAA127}" srcOrd="0" destOrd="0" parTransId="{4D6625DC-07F3-4D95-A3AF-31A45F9A7AC1}" sibTransId="{C49ABBEC-54EC-469F-8087-804D879B1E51}"/>
    <dgm:cxn modelId="{1B9F8EF5-63BA-482D-8A51-7161E318E0D1}" type="presOf" srcId="{57690215-7B31-4E53-A265-4CC4CAAD10E6}" destId="{A6557067-BE3C-427C-AA5C-539029944FCD}" srcOrd="0" destOrd="4" presId="urn:microsoft.com/office/officeart/2005/8/layout/list1"/>
    <dgm:cxn modelId="{08E4CFFB-34AE-4C45-A350-37EFC60FEC5D}" type="presOf" srcId="{2F01C795-CCF5-437C-B2E5-8E2130528693}" destId="{A6557067-BE3C-427C-AA5C-539029944FCD}" srcOrd="0" destOrd="9" presId="urn:microsoft.com/office/officeart/2005/8/layout/list1"/>
    <dgm:cxn modelId="{FA096548-9EE2-4A76-875D-1BB15FE59BD3}" type="presParOf" srcId="{C4928F54-72EF-4FDB-A405-38FC4E000414}" destId="{06A6E779-FC86-4634-AA9D-55A469317BEE}" srcOrd="0" destOrd="0" presId="urn:microsoft.com/office/officeart/2005/8/layout/list1"/>
    <dgm:cxn modelId="{09C9E114-DE9F-43F8-AB62-E6052F4E7D08}" type="presParOf" srcId="{06A6E779-FC86-4634-AA9D-55A469317BEE}" destId="{61C3B639-240F-42D9-A487-1FEED28AFBE6}" srcOrd="0" destOrd="0" presId="urn:microsoft.com/office/officeart/2005/8/layout/list1"/>
    <dgm:cxn modelId="{EC4C9E12-C0F4-4394-B008-3C22E10983EF}" type="presParOf" srcId="{06A6E779-FC86-4634-AA9D-55A469317BEE}" destId="{3EF20B4C-8AD0-43DC-AEFB-E38C27CB9F44}" srcOrd="1" destOrd="0" presId="urn:microsoft.com/office/officeart/2005/8/layout/list1"/>
    <dgm:cxn modelId="{959D5798-54D8-4F17-A9B4-CB6F725FC856}" type="presParOf" srcId="{C4928F54-72EF-4FDB-A405-38FC4E000414}" destId="{7CCF4AC7-F237-4910-9CE0-5C8B6943231C}" srcOrd="1" destOrd="0" presId="urn:microsoft.com/office/officeart/2005/8/layout/list1"/>
    <dgm:cxn modelId="{11ECA4FA-F963-4E1A-9A13-AB3A450FA4F4}" type="presParOf" srcId="{C4928F54-72EF-4FDB-A405-38FC4E000414}" destId="{A6557067-BE3C-427C-AA5C-539029944FCD}" srcOrd="2" destOrd="0" presId="urn:microsoft.com/office/officeart/2005/8/layout/lis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557067-BE3C-427C-AA5C-539029944FCD}">
      <dsp:nvSpPr>
        <dsp:cNvPr id="0" name=""/>
        <dsp:cNvSpPr/>
      </dsp:nvSpPr>
      <dsp:spPr>
        <a:xfrm>
          <a:off x="0" y="74786"/>
          <a:ext cx="6677025" cy="284710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18211" tIns="167790" rIns="518211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Αθλητικές: ποδόσφαιρο, μπάσκετ, βόλεϊ, παιχνίδια φυσικής αγωγής, κ.α.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Μουσικοκινητική αγωγή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Θεατρικό παιχνίδι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Εικαστικά - Ζωγραφική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Χειροτεχνία - Κατασκευές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Παραδοσιακή μουσική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Τραγούδι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Μοντέρνοι &amp; παραδοσιακοί χοροί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Σκάκι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Ελεύθερο ψυχαγωγικό παιχνίδι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Μαθήματα πρώτων βοηθειών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Μαθήματα ανακύκλωσης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l-GR" sz="1200" kern="1200"/>
            <a:t> Γνώση &amp; ψυχαγωγία με θεματικές που ενδιαφέρουν τα παιδιά (διατροφή, φιλοζωία,  κ.α.)</a:t>
          </a:r>
        </a:p>
      </dsp:txBody>
      <dsp:txXfrm>
        <a:off x="0" y="74786"/>
        <a:ext cx="6677025" cy="2847105"/>
      </dsp:txXfrm>
    </dsp:sp>
    <dsp:sp modelId="{3EF20B4C-8AD0-43DC-AEFB-E38C27CB9F44}">
      <dsp:nvSpPr>
        <dsp:cNvPr id="0" name=""/>
        <dsp:cNvSpPr/>
      </dsp:nvSpPr>
      <dsp:spPr>
        <a:xfrm>
          <a:off x="333851" y="2282"/>
          <a:ext cx="4673917" cy="145007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6663" tIns="0" rIns="176663" bIns="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600" kern="1200"/>
            <a:t>Δραστηριότητες</a:t>
          </a:r>
        </a:p>
      </dsp:txBody>
      <dsp:txXfrm>
        <a:off x="340930" y="9361"/>
        <a:ext cx="4659759" cy="1308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5F8A0-A95A-4AA5-8EAD-8690BD46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 agias varvaras</dc:creator>
  <cp:lastModifiedBy>Lucan</cp:lastModifiedBy>
  <cp:revision>3</cp:revision>
  <cp:lastPrinted>2026-05-13T10:42:00Z</cp:lastPrinted>
  <dcterms:created xsi:type="dcterms:W3CDTF">2026-05-15T12:59:00Z</dcterms:created>
  <dcterms:modified xsi:type="dcterms:W3CDTF">2026-05-15T14:05:00Z</dcterms:modified>
</cp:coreProperties>
</file>