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BDBEC" w14:textId="77777777" w:rsidR="00F25605" w:rsidRDefault="00000000" w:rsidP="00F25605">
      <w:pPr>
        <w:rPr>
          <w:b/>
          <w:bCs/>
        </w:rPr>
      </w:pPr>
      <w:r>
        <w:rPr>
          <w:b/>
          <w:bCs/>
          <w:noProof/>
          <w:lang w:val="el-GR" w:eastAsia="el-GR"/>
        </w:rPr>
        <w:object w:dxaOrig="1440" w:dyaOrig="1440" w14:anchorId="24CF8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2.45pt;margin-top:-2.15pt;width:37.8pt;height:40.3pt;z-index:251660288">
            <v:imagedata r:id="rId7" o:title=""/>
            <w10:wrap type="topAndBottom"/>
          </v:shape>
          <o:OLEObject Type="Embed" ProgID="Word.Picture.8" ShapeID="_x0000_s1026" DrawAspect="Content" ObjectID="_1834846533" r:id="rId8"/>
        </w:object>
      </w:r>
    </w:p>
    <w:p w14:paraId="2FD09A84" w14:textId="77777777" w:rsidR="00F25605" w:rsidRPr="0094518C" w:rsidRDefault="00F25605" w:rsidP="00F25605">
      <w:pPr>
        <w:jc w:val="both"/>
        <w:rPr>
          <w:rFonts w:ascii="Calibri" w:eastAsiaTheme="minorEastAsia" w:hAnsi="Calibri" w:cs="Calibri"/>
        </w:rPr>
      </w:pPr>
    </w:p>
    <w:p w14:paraId="70C4931D" w14:textId="77777777" w:rsidR="00F25605" w:rsidRPr="000E2D17" w:rsidRDefault="00F25605" w:rsidP="00F25605">
      <w:pPr>
        <w:jc w:val="center"/>
        <w:rPr>
          <w:rFonts w:ascii="Calibri" w:hAnsi="Calibri" w:cs="Calibri"/>
          <w:b/>
          <w:color w:val="000000"/>
          <w:u w:val="single"/>
          <w:lang w:val="el-GR"/>
        </w:rPr>
      </w:pPr>
      <w:r>
        <w:rPr>
          <w:rFonts w:ascii="Calibri" w:eastAsiaTheme="minorEastAsia" w:hAnsi="Calibri" w:cs="Calibri"/>
          <w:b/>
          <w:i/>
          <w:u w:val="single"/>
          <w:lang w:val="el-GR"/>
        </w:rPr>
        <w:t>Γραφείο Τύπου</w:t>
      </w:r>
      <w:r w:rsidRPr="000E2D17">
        <w:rPr>
          <w:rFonts w:ascii="Calibri" w:eastAsiaTheme="minorEastAsia" w:hAnsi="Calibri" w:cs="Calibri"/>
          <w:b/>
          <w:i/>
          <w:u w:val="single"/>
          <w:lang w:val="el-GR"/>
        </w:rPr>
        <w:t xml:space="preserve">              </w:t>
      </w:r>
      <w:r>
        <w:rPr>
          <w:rFonts w:ascii="Calibri" w:eastAsiaTheme="minorEastAsia" w:hAnsi="Calibri" w:cs="Calibri"/>
          <w:b/>
          <w:u w:val="single"/>
          <w:lang w:val="el-GR"/>
        </w:rPr>
        <w:t xml:space="preserve">              Δ</w:t>
      </w:r>
      <w:r w:rsidRPr="000E2D17">
        <w:rPr>
          <w:rFonts w:ascii="Calibri" w:eastAsiaTheme="minorEastAsia" w:hAnsi="Calibri" w:cs="Calibri"/>
          <w:b/>
          <w:u w:val="single"/>
          <w:lang w:val="el-GR"/>
        </w:rPr>
        <w:t>ΕΛΤΙΟ  ΤΥΠΟΥ</w:t>
      </w:r>
      <w:r w:rsidRPr="000E2D17">
        <w:rPr>
          <w:rFonts w:ascii="Calibri" w:eastAsiaTheme="minorEastAsia" w:hAnsi="Calibri" w:cs="Calibri"/>
          <w:b/>
          <w:i/>
          <w:u w:val="single"/>
          <w:lang w:val="el-GR"/>
        </w:rPr>
        <w:t xml:space="preserve">                                               </w:t>
      </w:r>
      <w:r w:rsidRPr="00F25605">
        <w:rPr>
          <w:rFonts w:ascii="Calibri" w:eastAsiaTheme="minorEastAsia" w:hAnsi="Calibri" w:cs="Calibri"/>
          <w:b/>
          <w:i/>
          <w:u w:val="single"/>
          <w:lang w:val="el-GR"/>
        </w:rPr>
        <w:t>12.3</w:t>
      </w:r>
      <w:r>
        <w:rPr>
          <w:rFonts w:ascii="Calibri" w:eastAsiaTheme="minorEastAsia" w:hAnsi="Calibri" w:cs="Calibri"/>
          <w:b/>
          <w:i/>
          <w:u w:val="single"/>
          <w:lang w:val="el-GR"/>
        </w:rPr>
        <w:t>.</w:t>
      </w:r>
      <w:r w:rsidRPr="000E2D17">
        <w:rPr>
          <w:rFonts w:ascii="Calibri" w:eastAsiaTheme="minorEastAsia" w:hAnsi="Calibri" w:cs="Calibri"/>
          <w:b/>
          <w:i/>
          <w:u w:val="single"/>
          <w:lang w:val="el-GR"/>
        </w:rPr>
        <w:t>202</w:t>
      </w:r>
      <w:r>
        <w:rPr>
          <w:rFonts w:ascii="Calibri" w:eastAsiaTheme="minorEastAsia" w:hAnsi="Calibri" w:cs="Calibri"/>
          <w:b/>
          <w:i/>
          <w:u w:val="single"/>
          <w:lang w:val="el-GR"/>
        </w:rPr>
        <w:t>6</w:t>
      </w:r>
    </w:p>
    <w:p w14:paraId="404CC595" w14:textId="77777777" w:rsidR="00F25605" w:rsidRPr="000E2D17" w:rsidRDefault="00F25605" w:rsidP="00F25605">
      <w:pPr>
        <w:jc w:val="both"/>
        <w:rPr>
          <w:rFonts w:ascii="Calibri" w:eastAsiaTheme="minorEastAsia" w:hAnsi="Calibri" w:cs="Calibri"/>
          <w:lang w:val="el-GR"/>
        </w:rPr>
      </w:pPr>
    </w:p>
    <w:p w14:paraId="5C44BD51" w14:textId="77777777" w:rsidR="00F25605" w:rsidRPr="000E2D17" w:rsidRDefault="00F25605" w:rsidP="00F25605">
      <w:pPr>
        <w:jc w:val="center"/>
        <w:rPr>
          <w:b/>
          <w:bCs/>
          <w:lang w:val="el-GR"/>
        </w:rPr>
      </w:pPr>
    </w:p>
    <w:p w14:paraId="541FC49C" w14:textId="4D011C59" w:rsidR="00F25605" w:rsidRPr="00330E72" w:rsidRDefault="00F25605" w:rsidP="00F25605">
      <w:pPr>
        <w:jc w:val="center"/>
        <w:rPr>
          <w:b/>
          <w:bCs/>
          <w:u w:val="single"/>
          <w:lang w:val="el-GR"/>
        </w:rPr>
      </w:pPr>
      <w:r w:rsidRPr="00330E72">
        <w:rPr>
          <w:b/>
          <w:bCs/>
          <w:u w:val="single"/>
          <w:lang w:val="el-GR"/>
        </w:rPr>
        <w:t xml:space="preserve"> </w:t>
      </w:r>
      <w:r w:rsidR="00B61BB2">
        <w:rPr>
          <w:b/>
          <w:bCs/>
          <w:u w:val="single"/>
          <w:lang w:val="el-GR"/>
        </w:rPr>
        <w:t xml:space="preserve">Η ενημέρωση </w:t>
      </w:r>
      <w:r w:rsidR="00B61BB2" w:rsidRPr="00330E72">
        <w:rPr>
          <w:b/>
          <w:bCs/>
          <w:u w:val="single"/>
          <w:lang w:val="el-GR"/>
        </w:rPr>
        <w:t>για τη ρύθμιση οφειλών («κόκκινων» δανείων)</w:t>
      </w:r>
      <w:r w:rsidR="00B61BB2">
        <w:rPr>
          <w:b/>
          <w:bCs/>
          <w:u w:val="single"/>
          <w:lang w:val="el-GR"/>
        </w:rPr>
        <w:t xml:space="preserve"> π</w:t>
      </w:r>
      <w:r>
        <w:rPr>
          <w:b/>
          <w:bCs/>
          <w:u w:val="single"/>
          <w:lang w:val="el-GR"/>
        </w:rPr>
        <w:t xml:space="preserve">ραγματοποιήθηκε </w:t>
      </w:r>
      <w:r w:rsidR="00603325">
        <w:rPr>
          <w:b/>
          <w:bCs/>
          <w:u w:val="single"/>
          <w:lang w:val="el-GR"/>
        </w:rPr>
        <w:t xml:space="preserve">με </w:t>
      </w:r>
      <w:r w:rsidR="00B61BB2">
        <w:rPr>
          <w:b/>
          <w:bCs/>
          <w:u w:val="single"/>
          <w:lang w:val="el-GR"/>
        </w:rPr>
        <w:t>επιτυχία</w:t>
      </w:r>
    </w:p>
    <w:p w14:paraId="61C67BFF" w14:textId="77777777" w:rsidR="00F25605" w:rsidRDefault="00F25605" w:rsidP="00F25605">
      <w:pPr>
        <w:jc w:val="center"/>
        <w:rPr>
          <w:b/>
          <w:bCs/>
          <w:lang w:val="el-GR"/>
        </w:rPr>
      </w:pPr>
      <w:r>
        <w:rPr>
          <w:b/>
          <w:bCs/>
          <w:lang w:val="el-GR"/>
        </w:rPr>
        <w:t xml:space="preserve"> </w:t>
      </w:r>
    </w:p>
    <w:p w14:paraId="168FD1FC" w14:textId="77777777" w:rsidR="00F25605" w:rsidRPr="00E21434" w:rsidRDefault="00F25605" w:rsidP="00F25605">
      <w:pPr>
        <w:jc w:val="both"/>
        <w:rPr>
          <w:lang w:val="el-GR"/>
        </w:rPr>
      </w:pPr>
    </w:p>
    <w:p w14:paraId="26777D0D" w14:textId="77777777" w:rsidR="00F25605" w:rsidRPr="00016D2F" w:rsidRDefault="00F25605" w:rsidP="00FF5AF1">
      <w:pPr>
        <w:jc w:val="both"/>
        <w:rPr>
          <w:b/>
          <w:bCs/>
          <w:lang w:val="el-GR"/>
        </w:rPr>
      </w:pPr>
      <w:r>
        <w:rPr>
          <w:lang w:val="el-GR"/>
        </w:rPr>
        <w:t>Με επιτυχία και μεγάλη συμμετοχ</w:t>
      </w:r>
      <w:r w:rsidR="00C636FD">
        <w:rPr>
          <w:lang w:val="el-GR"/>
        </w:rPr>
        <w:t xml:space="preserve">ή πολιτών πραγματοποιήθηκε </w:t>
      </w:r>
      <w:r w:rsidR="00C636FD" w:rsidRPr="00E21434">
        <w:rPr>
          <w:lang w:val="el-GR"/>
        </w:rPr>
        <w:t>τη</w:t>
      </w:r>
      <w:r w:rsidR="00C636FD">
        <w:rPr>
          <w:lang w:val="el-GR"/>
        </w:rPr>
        <w:t xml:space="preserve"> Δευτέρα 9</w:t>
      </w:r>
      <w:r w:rsidR="00C636FD" w:rsidRPr="00E21434">
        <w:rPr>
          <w:lang w:val="el-GR"/>
        </w:rPr>
        <w:t xml:space="preserve"> Μαρτίου 2026</w:t>
      </w:r>
      <w:r w:rsidR="00C636FD">
        <w:rPr>
          <w:lang w:val="el-GR"/>
        </w:rPr>
        <w:t xml:space="preserve"> </w:t>
      </w:r>
      <w:r w:rsidR="00C636FD" w:rsidRPr="00E21434">
        <w:rPr>
          <w:lang w:val="el-GR"/>
        </w:rPr>
        <w:t xml:space="preserve">εκδήλωση </w:t>
      </w:r>
      <w:r w:rsidR="00C636FD">
        <w:rPr>
          <w:lang w:val="el-GR"/>
        </w:rPr>
        <w:t xml:space="preserve">του δήμου μας </w:t>
      </w:r>
      <w:r>
        <w:rPr>
          <w:lang w:val="el-GR"/>
        </w:rPr>
        <w:t>σε συνεργασία με την ΕΚΠΟΙΖΩ</w:t>
      </w:r>
      <w:r w:rsidRPr="00E21434">
        <w:rPr>
          <w:lang w:val="el-GR"/>
        </w:rPr>
        <w:t xml:space="preserve"> με θέμα:</w:t>
      </w:r>
      <w:r w:rsidR="00C636FD">
        <w:rPr>
          <w:lang w:val="el-GR"/>
        </w:rPr>
        <w:t xml:space="preserve"> </w:t>
      </w:r>
      <w:r>
        <w:rPr>
          <w:b/>
          <w:bCs/>
          <w:lang w:val="el-GR"/>
        </w:rPr>
        <w:t>«</w:t>
      </w:r>
      <w:r w:rsidRPr="00016D2F">
        <w:rPr>
          <w:b/>
          <w:bCs/>
          <w:lang w:val="el-GR"/>
        </w:rPr>
        <w:t>Eνημέρωση των καταν</w:t>
      </w:r>
      <w:r>
        <w:rPr>
          <w:b/>
          <w:bCs/>
          <w:lang w:val="el-GR"/>
        </w:rPr>
        <w:t>αλωτών για τη ρύθμι</w:t>
      </w:r>
      <w:r w:rsidR="00C636FD">
        <w:rPr>
          <w:b/>
          <w:bCs/>
          <w:lang w:val="el-GR"/>
        </w:rPr>
        <w:t xml:space="preserve">ση οφειλών («κόκκινων» δανείων), με βασική </w:t>
      </w:r>
      <w:r w:rsidR="001D7888">
        <w:rPr>
          <w:b/>
          <w:bCs/>
          <w:lang w:val="el-GR"/>
        </w:rPr>
        <w:t xml:space="preserve">ομιλήτρια την κα </w:t>
      </w:r>
      <w:r w:rsidR="001D7888">
        <w:rPr>
          <w:lang w:val="el-GR"/>
        </w:rPr>
        <w:t>Παναγιώτα Καλαποθαράκου,</w:t>
      </w:r>
      <w:r w:rsidR="001D7888" w:rsidRPr="001D7888">
        <w:rPr>
          <w:lang w:val="el-GR"/>
        </w:rPr>
        <w:t xml:space="preserve"> </w:t>
      </w:r>
      <w:r w:rsidR="00603325">
        <w:rPr>
          <w:lang w:val="el-GR"/>
        </w:rPr>
        <w:t>Πρόεδρο</w:t>
      </w:r>
      <w:r w:rsidR="001D7888">
        <w:rPr>
          <w:lang w:val="el-GR"/>
        </w:rPr>
        <w:t xml:space="preserve"> της ΕΚΠΟΙΖΩ. Τα </w:t>
      </w:r>
      <w:r w:rsidR="00603325">
        <w:rPr>
          <w:lang w:val="el-GR"/>
        </w:rPr>
        <w:t>θέματα που αναπτύχθηκαν αφο</w:t>
      </w:r>
      <w:r w:rsidR="001D7888">
        <w:rPr>
          <w:lang w:val="el-GR"/>
        </w:rPr>
        <w:t>ρούσαν στα εξής:</w:t>
      </w:r>
    </w:p>
    <w:p w14:paraId="510520A8" w14:textId="77777777" w:rsidR="00F25605" w:rsidRDefault="00F25605" w:rsidP="00FF5AF1">
      <w:pPr>
        <w:pStyle w:val="a3"/>
        <w:numPr>
          <w:ilvl w:val="0"/>
          <w:numId w:val="1"/>
        </w:numPr>
        <w:jc w:val="both"/>
        <w:rPr>
          <w:lang w:val="el-GR"/>
        </w:rPr>
      </w:pPr>
      <w:r>
        <w:rPr>
          <w:lang w:val="el-GR"/>
        </w:rPr>
        <w:t>Εξωδικαστικές ρυθμίσεις οφειλών στεγαστικών/καταναλωτικών δανείων και οφειλών στο δημόσιο (ηλεκτρονικές πλατφόρμες και μεσολάβηση της ΕΚΠΟΙΖΩ)</w:t>
      </w:r>
    </w:p>
    <w:p w14:paraId="4CC2AB11" w14:textId="77777777" w:rsidR="00F25605" w:rsidRDefault="00F25605" w:rsidP="00FF5AF1">
      <w:pPr>
        <w:pStyle w:val="a3"/>
        <w:numPr>
          <w:ilvl w:val="0"/>
          <w:numId w:val="1"/>
        </w:numPr>
        <w:jc w:val="both"/>
        <w:rPr>
          <w:lang w:val="el-GR"/>
        </w:rPr>
      </w:pPr>
      <w:r>
        <w:rPr>
          <w:lang w:val="el-GR"/>
        </w:rPr>
        <w:t>Μη νόμιμες παρακρατήσεις μισθών και συντάξεων από τράπεζες και δημόσιο</w:t>
      </w:r>
    </w:p>
    <w:p w14:paraId="63298371" w14:textId="77777777" w:rsidR="00F25605" w:rsidRDefault="00F25605" w:rsidP="00FF5AF1">
      <w:pPr>
        <w:pStyle w:val="a3"/>
        <w:numPr>
          <w:ilvl w:val="0"/>
          <w:numId w:val="1"/>
        </w:numPr>
        <w:jc w:val="both"/>
        <w:rPr>
          <w:lang w:val="el-GR"/>
        </w:rPr>
      </w:pPr>
      <w:r>
        <w:rPr>
          <w:lang w:val="el-GR"/>
        </w:rPr>
        <w:t>Εισπρακτικές εταιρείες και παράνομες οχλήσεις</w:t>
      </w:r>
    </w:p>
    <w:p w14:paraId="4AA45ED7" w14:textId="77777777" w:rsidR="00F25605" w:rsidRPr="00F55D6A" w:rsidRDefault="00F25605" w:rsidP="00FF5AF1">
      <w:pPr>
        <w:pStyle w:val="a3"/>
        <w:numPr>
          <w:ilvl w:val="0"/>
          <w:numId w:val="1"/>
        </w:numPr>
        <w:jc w:val="both"/>
        <w:rPr>
          <w:lang w:val="el-GR"/>
        </w:rPr>
      </w:pPr>
      <w:r>
        <w:rPr>
          <w:lang w:val="el-GR"/>
        </w:rPr>
        <w:t xml:space="preserve">Καταχρηστικές τραπεζικές προμήθειες σε καταθετικούς λογαριασμούς </w:t>
      </w:r>
    </w:p>
    <w:p w14:paraId="1ED74150" w14:textId="77777777" w:rsidR="00F25605" w:rsidRDefault="001D7888" w:rsidP="00FF5AF1">
      <w:pPr>
        <w:jc w:val="both"/>
        <w:rPr>
          <w:lang w:val="el-GR"/>
        </w:rPr>
      </w:pPr>
      <w:r>
        <w:rPr>
          <w:lang w:val="el-GR"/>
        </w:rPr>
        <w:t xml:space="preserve">Οι συμμετέχοντες είχαν την ευκαιρία να θέσουν σχετικά ερωτήματα, να μάθουν για τα δικαιώματά τους και να λύσουν απορίες. Επίσης να γνωρίσουν την ΕΚΠΟΙΖΩ και τη δράση της, ώστε να λάβουν υποστήριξη και βοήθεια  με τις παρεμβάσεις των νομικών </w:t>
      </w:r>
      <w:r w:rsidR="00603325">
        <w:rPr>
          <w:lang w:val="el-GR"/>
        </w:rPr>
        <w:t>της συμβούλων.</w:t>
      </w:r>
    </w:p>
    <w:p w14:paraId="42F1606C" w14:textId="77777777" w:rsidR="00603325" w:rsidRPr="00E21434" w:rsidRDefault="00603325" w:rsidP="00FF5AF1">
      <w:pPr>
        <w:jc w:val="both"/>
        <w:rPr>
          <w:lang w:val="el-GR"/>
        </w:rPr>
      </w:pPr>
      <w:r>
        <w:rPr>
          <w:lang w:val="el-GR"/>
        </w:rPr>
        <w:t>Μεταξύ του Δήμου και της ΕΚΠΟΙΖΩ υπογράφηκε Μνημόνιο Συνεργασίας.</w:t>
      </w:r>
    </w:p>
    <w:p w14:paraId="410CD837" w14:textId="77777777" w:rsidR="00945228" w:rsidRPr="00F25605" w:rsidRDefault="00945228" w:rsidP="00FF5AF1">
      <w:pPr>
        <w:jc w:val="both"/>
        <w:rPr>
          <w:lang w:val="el-GR"/>
        </w:rPr>
      </w:pPr>
    </w:p>
    <w:sectPr w:rsidR="00945228" w:rsidRPr="00F25605" w:rsidSect="00702A9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E6834" w14:textId="77777777" w:rsidR="00EE39D4" w:rsidRDefault="00EE39D4" w:rsidP="00FF5AF1">
      <w:pPr>
        <w:spacing w:after="0" w:line="240" w:lineRule="auto"/>
      </w:pPr>
      <w:r>
        <w:separator/>
      </w:r>
    </w:p>
  </w:endnote>
  <w:endnote w:type="continuationSeparator" w:id="0">
    <w:p w14:paraId="22EDEE4E" w14:textId="77777777" w:rsidR="00EE39D4" w:rsidRDefault="00EE39D4" w:rsidP="00FF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62987" w14:textId="77777777" w:rsidR="00EE39D4" w:rsidRDefault="00EE39D4" w:rsidP="00FF5AF1">
      <w:pPr>
        <w:spacing w:after="0" w:line="240" w:lineRule="auto"/>
      </w:pPr>
      <w:r>
        <w:separator/>
      </w:r>
    </w:p>
  </w:footnote>
  <w:footnote w:type="continuationSeparator" w:id="0">
    <w:p w14:paraId="36AA693A" w14:textId="77777777" w:rsidR="00EE39D4" w:rsidRDefault="00EE39D4" w:rsidP="00FF5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03B7" w14:textId="77777777" w:rsidR="00000000" w:rsidRPr="0094518C" w:rsidRDefault="00000000" w:rsidP="000E2D17">
    <w:pPr>
      <w:jc w:val="both"/>
      <w:rPr>
        <w:rFonts w:ascii="Calibri" w:eastAsiaTheme="minorEastAsia" w:hAnsi="Calibri" w:cs="Calibri"/>
      </w:rPr>
    </w:pPr>
  </w:p>
  <w:p w14:paraId="2FD43B61" w14:textId="77777777" w:rsidR="00000000" w:rsidRPr="000E2D17" w:rsidRDefault="003F1FED" w:rsidP="000E2D17">
    <w:pPr>
      <w:jc w:val="both"/>
      <w:rPr>
        <w:rFonts w:ascii="Calibri" w:hAnsi="Calibri" w:cs="Calibri"/>
        <w:b/>
        <w:color w:val="000000"/>
        <w:u w:val="single"/>
        <w:lang w:val="el-GR"/>
      </w:rPr>
    </w:pPr>
    <w:r w:rsidRPr="000E2D17">
      <w:rPr>
        <w:rFonts w:ascii="Calibri" w:eastAsiaTheme="minorEastAsia" w:hAnsi="Calibri" w:cs="Calibri"/>
        <w:b/>
        <w:i/>
        <w:u w:val="single"/>
        <w:lang w:val="el-GR"/>
      </w:rPr>
      <w:t xml:space="preserve">  </w:t>
    </w:r>
  </w:p>
  <w:p w14:paraId="7BF6BF0B" w14:textId="77777777" w:rsidR="00000000" w:rsidRDefault="003F1FED">
    <w:pPr>
      <w:pStyle w:val="a4"/>
    </w:pPr>
    <w:r>
      <w:rPr>
        <w:noProof/>
        <w:sz w:val="22"/>
        <w:szCs w:val="22"/>
        <w:lang w:val="el-GR" w:eastAsia="el-GR"/>
      </w:rPr>
      <w:drawing>
        <wp:anchor distT="0" distB="0" distL="114300" distR="114300" simplePos="0" relativeHeight="251660288" behindDoc="1" locked="0" layoutInCell="1" allowOverlap="1" wp14:anchorId="66E3627C" wp14:editId="3C462D4D">
          <wp:simplePos x="0" y="0"/>
          <wp:positionH relativeFrom="margin">
            <wp:posOffset>4640580</wp:posOffset>
          </wp:positionH>
          <wp:positionV relativeFrom="paragraph">
            <wp:posOffset>-160020</wp:posOffset>
          </wp:positionV>
          <wp:extent cx="1333500" cy="350760"/>
          <wp:effectExtent l="0" t="0" r="0" b="0"/>
          <wp:wrapNone/>
          <wp:docPr id="103071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19088" name="Picture 10307190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507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6E28A9"/>
    <w:multiLevelType w:val="hybridMultilevel"/>
    <w:tmpl w:val="2D1E4D80"/>
    <w:lvl w:ilvl="0" w:tplc="E9A2B2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201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05"/>
    <w:rsid w:val="00194190"/>
    <w:rsid w:val="001D7888"/>
    <w:rsid w:val="002244EC"/>
    <w:rsid w:val="003E5026"/>
    <w:rsid w:val="003F1FED"/>
    <w:rsid w:val="00603325"/>
    <w:rsid w:val="006F7C72"/>
    <w:rsid w:val="00945228"/>
    <w:rsid w:val="00B61BB2"/>
    <w:rsid w:val="00C636FD"/>
    <w:rsid w:val="00EE39D4"/>
    <w:rsid w:val="00F25605"/>
    <w:rsid w:val="00FF5A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883180"/>
  <w15:docId w15:val="{134BB0A4-EC2B-46FD-8DFC-90305F5A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5605"/>
    <w:pPr>
      <w:spacing w:after="160" w:line="278" w:lineRule="auto"/>
    </w:pPr>
    <w:rPr>
      <w:kern w:val="2"/>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5605"/>
    <w:pPr>
      <w:ind w:left="720"/>
      <w:contextualSpacing/>
    </w:pPr>
  </w:style>
  <w:style w:type="character" w:styleId="-">
    <w:name w:val="Hyperlink"/>
    <w:basedOn w:val="a0"/>
    <w:uiPriority w:val="99"/>
    <w:unhideWhenUsed/>
    <w:rsid w:val="00F25605"/>
    <w:rPr>
      <w:color w:val="0000FF" w:themeColor="hyperlink"/>
      <w:u w:val="single"/>
    </w:rPr>
  </w:style>
  <w:style w:type="paragraph" w:styleId="a4">
    <w:name w:val="header"/>
    <w:basedOn w:val="a"/>
    <w:link w:val="Char"/>
    <w:uiPriority w:val="99"/>
    <w:unhideWhenUsed/>
    <w:rsid w:val="00F25605"/>
    <w:pPr>
      <w:tabs>
        <w:tab w:val="center" w:pos="4680"/>
        <w:tab w:val="right" w:pos="9360"/>
      </w:tabs>
      <w:spacing w:after="0" w:line="240" w:lineRule="auto"/>
    </w:pPr>
  </w:style>
  <w:style w:type="character" w:customStyle="1" w:styleId="Char">
    <w:name w:val="Κεφαλίδα Char"/>
    <w:basedOn w:val="a0"/>
    <w:link w:val="a4"/>
    <w:uiPriority w:val="99"/>
    <w:rsid w:val="00F25605"/>
    <w:rPr>
      <w:kern w:val="2"/>
      <w:sz w:val="24"/>
      <w:szCs w:val="24"/>
      <w:lang w:val="en-US"/>
    </w:rPr>
  </w:style>
  <w:style w:type="paragraph" w:styleId="a5">
    <w:name w:val="footer"/>
    <w:basedOn w:val="a"/>
    <w:link w:val="Char0"/>
    <w:uiPriority w:val="99"/>
    <w:unhideWhenUsed/>
    <w:rsid w:val="00F25605"/>
    <w:pPr>
      <w:tabs>
        <w:tab w:val="center" w:pos="4680"/>
        <w:tab w:val="right" w:pos="9360"/>
      </w:tabs>
      <w:spacing w:after="0" w:line="240" w:lineRule="auto"/>
    </w:pPr>
  </w:style>
  <w:style w:type="character" w:customStyle="1" w:styleId="Char0">
    <w:name w:val="Υποσέλιδο Char"/>
    <w:basedOn w:val="a0"/>
    <w:link w:val="a5"/>
    <w:uiPriority w:val="99"/>
    <w:rsid w:val="00F25605"/>
    <w:rPr>
      <w:kern w:val="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186</Words>
  <Characters>1005</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fotinis</dc:creator>
  <cp:keywords/>
  <dc:description/>
  <cp:lastModifiedBy>dhmos agias varvaras</cp:lastModifiedBy>
  <cp:revision>3</cp:revision>
  <dcterms:created xsi:type="dcterms:W3CDTF">2026-03-12T16:46:00Z</dcterms:created>
  <dcterms:modified xsi:type="dcterms:W3CDTF">2026-03-12T16:49:00Z</dcterms:modified>
</cp:coreProperties>
</file>