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A79" w:rsidRDefault="00E8016C">
      <w:pPr>
        <w:spacing w:line="240" w:lineRule="auto"/>
        <w:jc w:val="both"/>
        <w:rPr>
          <w:u w:val="single"/>
        </w:rPr>
      </w:pPr>
      <w:r>
        <w:rPr>
          <w:noProof/>
          <w:u w:val="singl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</w:rPr>
        <w:t>ΔΗΜΟΣ ΑΓΙΑΣ ΒΑΡΒΑΡΑΣ</w:t>
      </w:r>
    </w:p>
    <w:p w:rsidR="00D95A79" w:rsidRDefault="00E8016C">
      <w:pPr>
        <w:spacing w:line="240" w:lineRule="auto"/>
        <w:jc w:val="both"/>
        <w:rPr>
          <w:i/>
          <w:iCs/>
        </w:rPr>
      </w:pPr>
      <w:r>
        <w:rPr>
          <w:i/>
          <w:iCs/>
        </w:rPr>
        <w:t xml:space="preserve">     Γραφείο Τύπου</w:t>
      </w:r>
    </w:p>
    <w:p w:rsidR="00D95A79" w:rsidRDefault="00E8016C">
      <w:pPr>
        <w:jc w:val="both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u w:val="single"/>
        </w:rPr>
        <w:t xml:space="preserve">                                                                             ΔΕΛΤΙΟ ΤΥΠΟΥ</w:t>
      </w:r>
      <w:r>
        <w:rPr>
          <w:b/>
          <w:bCs/>
          <w:sz w:val="28"/>
          <w:szCs w:val="28"/>
          <w:u w:val="single"/>
        </w:rPr>
        <w:t xml:space="preserve">      </w:t>
      </w:r>
      <w:r>
        <w:rPr>
          <w:b/>
          <w:bCs/>
          <w:i/>
          <w:iCs/>
          <w:sz w:val="20"/>
          <w:szCs w:val="20"/>
          <w:u w:val="single"/>
        </w:rPr>
        <w:t xml:space="preserve">                                </w:t>
      </w:r>
      <w:r w:rsidRPr="003D38DD">
        <w:rPr>
          <w:b/>
          <w:bCs/>
          <w:i/>
          <w:iCs/>
          <w:sz w:val="20"/>
          <w:szCs w:val="20"/>
          <w:u w:val="single"/>
        </w:rPr>
        <w:t>21</w:t>
      </w:r>
      <w:r>
        <w:rPr>
          <w:b/>
          <w:bCs/>
          <w:i/>
          <w:iCs/>
          <w:sz w:val="20"/>
          <w:szCs w:val="20"/>
          <w:u w:val="single"/>
        </w:rPr>
        <w:t>/01 /2026</w:t>
      </w:r>
    </w:p>
    <w:p w:rsidR="00D95A79" w:rsidRDefault="00E8016C">
      <w:pPr>
        <w:pStyle w:val="a4"/>
        <w:suppressAutoHyphens/>
        <w:spacing w:before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3D38DD">
        <w:rPr>
          <w:rFonts w:ascii="Calibri" w:eastAsia="Calibri" w:hAnsi="Calibri" w:cs="Calibri"/>
          <w:b/>
          <w:bCs/>
          <w:i/>
          <w:iCs/>
          <w:sz w:val="20"/>
          <w:szCs w:val="20"/>
          <w:u w:val="single"/>
        </w:rPr>
        <w:br/>
      </w:r>
      <w:r w:rsidRPr="003D38DD">
        <w:rPr>
          <w:rFonts w:ascii="Calibri" w:hAnsi="Calibri"/>
          <w:b/>
          <w:bCs/>
          <w:i/>
          <w:iCs/>
          <w:sz w:val="28"/>
          <w:szCs w:val="28"/>
          <w:u w:val="single"/>
        </w:rPr>
        <w:t xml:space="preserve">ΛΕΙΤΟΥΡΓΙΑ ΣΧΟΛΙΚΟΥ ΣΕΙΣΜΟΓΡΑΦΟΥ ΣΤΟ </w:t>
      </w:r>
      <w:r w:rsidRPr="003D38DD">
        <w:rPr>
          <w:rFonts w:ascii="Calibri" w:hAnsi="Calibri"/>
          <w:b/>
          <w:bCs/>
          <w:i/>
          <w:iCs/>
          <w:sz w:val="28"/>
          <w:szCs w:val="28"/>
          <w:u w:val="single"/>
        </w:rPr>
        <w:t>3</w:t>
      </w:r>
      <w:r w:rsidRPr="003D38DD">
        <w:rPr>
          <w:rFonts w:ascii="Calibri" w:hAnsi="Calibri"/>
          <w:b/>
          <w:bCs/>
          <w:i/>
          <w:iCs/>
          <w:sz w:val="28"/>
          <w:szCs w:val="28"/>
          <w:u w:val="single"/>
        </w:rPr>
        <w:t>ο ΠΕΙΡΑΜΑΤΙΚΟ ΓΥΜΝΑΣΙΟ ΤΗΣ ΠΟΛΗΣ ΜΑΣ</w:t>
      </w:r>
    </w:p>
    <w:p w:rsidR="00D95A79" w:rsidRDefault="00E8016C">
      <w:pPr>
        <w:pStyle w:val="a4"/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</w:rPr>
      </w:pPr>
      <w:r w:rsidRPr="003D38DD">
        <w:rPr>
          <w:rFonts w:ascii="Calibri" w:eastAsia="Calibri" w:hAnsi="Calibri" w:cs="Calibri"/>
          <w:b/>
          <w:bCs/>
          <w:i/>
          <w:iCs/>
          <w:sz w:val="20"/>
          <w:szCs w:val="20"/>
          <w:u w:val="single"/>
        </w:rPr>
        <w:br/>
      </w:r>
    </w:p>
    <w:p w:rsidR="00D95A79" w:rsidRDefault="00E8016C">
      <w:pPr>
        <w:pStyle w:val="a4"/>
        <w:suppressAutoHyphens/>
        <w:spacing w:before="0"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Με πολύ χαρά υποδεχτήκαμε την εγκατάσταση και λειτουργία σχολικού σεισμογράφου</w:t>
      </w:r>
      <w:r>
        <w:rPr>
          <w:rFonts w:ascii="Calibri" w:hAnsi="Calibri"/>
          <w:sz w:val="28"/>
          <w:szCs w:val="28"/>
        </w:rPr>
        <w:t xml:space="preserve">, </w:t>
      </w:r>
      <w:r>
        <w:rPr>
          <w:rFonts w:ascii="Calibri" w:hAnsi="Calibri"/>
          <w:sz w:val="28"/>
          <w:szCs w:val="28"/>
        </w:rPr>
        <w:t xml:space="preserve">στο </w:t>
      </w:r>
      <w:r>
        <w:rPr>
          <w:rFonts w:ascii="Calibri" w:hAnsi="Calibri"/>
          <w:sz w:val="28"/>
          <w:szCs w:val="28"/>
        </w:rPr>
        <w:t>3</w:t>
      </w:r>
      <w:r>
        <w:rPr>
          <w:rFonts w:ascii="Calibri" w:hAnsi="Calibri"/>
          <w:sz w:val="28"/>
          <w:szCs w:val="28"/>
        </w:rPr>
        <w:t xml:space="preserve">ο Πειραματικό Γυμνάσιο Αγίας Βαρβάρας </w:t>
      </w:r>
      <w:r>
        <w:rPr>
          <w:rFonts w:ascii="Calibri" w:hAnsi="Calibri"/>
          <w:sz w:val="28"/>
          <w:szCs w:val="28"/>
        </w:rPr>
        <w:t>(</w:t>
      </w:r>
      <w:r>
        <w:rPr>
          <w:rFonts w:ascii="Calibri" w:hAnsi="Calibri"/>
          <w:sz w:val="28"/>
          <w:szCs w:val="28"/>
        </w:rPr>
        <w:t>Αντώνης Σαμαράκης</w:t>
      </w:r>
      <w:r>
        <w:rPr>
          <w:rFonts w:ascii="Calibri" w:hAnsi="Calibri"/>
          <w:sz w:val="28"/>
          <w:szCs w:val="28"/>
        </w:rPr>
        <w:t xml:space="preserve">), </w:t>
      </w:r>
      <w:r>
        <w:rPr>
          <w:rFonts w:ascii="Calibri" w:hAnsi="Calibri"/>
          <w:sz w:val="28"/>
          <w:szCs w:val="28"/>
        </w:rPr>
        <w:t xml:space="preserve">στο πλαίσιο του διακρατικού </w:t>
      </w:r>
      <w:r w:rsidR="003D38DD">
        <w:rPr>
          <w:rFonts w:ascii="Calibri" w:hAnsi="Calibri"/>
          <w:sz w:val="28"/>
          <w:szCs w:val="28"/>
        </w:rPr>
        <w:t>προγράμματος</w:t>
      </w:r>
      <w:r>
        <w:rPr>
          <w:rFonts w:ascii="Calibri" w:hAnsi="Calibri"/>
          <w:sz w:val="28"/>
          <w:szCs w:val="28"/>
        </w:rPr>
        <w:t xml:space="preserve"> “</w:t>
      </w:r>
      <w:r>
        <w:rPr>
          <w:rFonts w:ascii="Calibri" w:hAnsi="Calibri"/>
          <w:sz w:val="28"/>
          <w:szCs w:val="28"/>
          <w:lang w:val="en-US"/>
        </w:rPr>
        <w:t>SEISMO</w:t>
      </w:r>
      <w:r w:rsidRPr="003D38DD">
        <w:rPr>
          <w:rFonts w:ascii="Calibri" w:hAnsi="Calibri"/>
          <w:sz w:val="28"/>
          <w:szCs w:val="28"/>
        </w:rPr>
        <w:t>-</w:t>
      </w:r>
      <w:r>
        <w:rPr>
          <w:rFonts w:ascii="Calibri" w:hAnsi="Calibri"/>
          <w:sz w:val="28"/>
          <w:szCs w:val="28"/>
          <w:lang w:val="en-US"/>
        </w:rPr>
        <w:t>Lab</w:t>
      </w:r>
      <w:r w:rsidRPr="003D38DD">
        <w:rPr>
          <w:rFonts w:ascii="Calibri" w:hAnsi="Calibri"/>
          <w:sz w:val="28"/>
          <w:szCs w:val="28"/>
        </w:rPr>
        <w:t>”</w:t>
      </w:r>
      <w:r>
        <w:rPr>
          <w:rFonts w:ascii="Calibri" w:hAnsi="Calibri"/>
          <w:sz w:val="28"/>
          <w:szCs w:val="28"/>
        </w:rPr>
        <w:t xml:space="preserve">. </w:t>
      </w:r>
      <w:r>
        <w:rPr>
          <w:rFonts w:ascii="Calibri" w:eastAsia="Calibri" w:hAnsi="Calibri" w:cs="Calibri"/>
          <w:sz w:val="28"/>
          <w:szCs w:val="28"/>
        </w:rPr>
        <w:br/>
      </w:r>
    </w:p>
    <w:p w:rsidR="00D95A79" w:rsidRDefault="00E8016C">
      <w:pPr>
        <w:pStyle w:val="a4"/>
        <w:suppressAutoHyphens/>
        <w:spacing w:before="0"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Η σημαντικότητα της λειτουργίας του σεισμογράφου </w:t>
      </w:r>
      <w:r>
        <w:rPr>
          <w:rFonts w:ascii="Calibri" w:hAnsi="Calibri"/>
          <w:sz w:val="28"/>
          <w:szCs w:val="28"/>
        </w:rPr>
        <w:t>είναι μεγάλη</w:t>
      </w:r>
      <w:r>
        <w:rPr>
          <w:rFonts w:ascii="Calibri" w:hAnsi="Calibri"/>
          <w:sz w:val="28"/>
          <w:szCs w:val="28"/>
        </w:rPr>
        <w:t xml:space="preserve">, </w:t>
      </w:r>
      <w:r>
        <w:rPr>
          <w:rFonts w:ascii="Calibri" w:hAnsi="Calibri"/>
          <w:sz w:val="28"/>
          <w:szCs w:val="28"/>
        </w:rPr>
        <w:t>καθώς στο δήμο μας θα υπάρχει επιστημονικό όργανο καταγραφής σεισμού</w:t>
      </w:r>
      <w:r>
        <w:rPr>
          <w:rFonts w:ascii="Calibri" w:hAnsi="Calibri"/>
          <w:sz w:val="28"/>
          <w:szCs w:val="28"/>
        </w:rPr>
        <w:t xml:space="preserve">, </w:t>
      </w:r>
      <w:r>
        <w:rPr>
          <w:rFonts w:ascii="Calibri" w:hAnsi="Calibri"/>
          <w:sz w:val="28"/>
          <w:szCs w:val="28"/>
        </w:rPr>
        <w:t>με πρωτοβουλία μάλιστα σχολικής μονάδας</w:t>
      </w:r>
      <w:r>
        <w:rPr>
          <w:rFonts w:ascii="Calibri" w:hAnsi="Calibri"/>
          <w:sz w:val="28"/>
          <w:szCs w:val="28"/>
        </w:rPr>
        <w:t xml:space="preserve">, </w:t>
      </w:r>
      <w:r>
        <w:rPr>
          <w:rFonts w:ascii="Calibri" w:hAnsi="Calibri"/>
          <w:sz w:val="28"/>
          <w:szCs w:val="28"/>
        </w:rPr>
        <w:t xml:space="preserve">όντας </w:t>
      </w:r>
      <w:proofErr w:type="spellStart"/>
      <w:r>
        <w:rPr>
          <w:rFonts w:ascii="Calibri" w:hAnsi="Calibri"/>
          <w:sz w:val="28"/>
          <w:szCs w:val="28"/>
        </w:rPr>
        <w:t>προσβάσιμο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  <w:lang w:val="en-US"/>
        </w:rPr>
        <w:t>on</w:t>
      </w:r>
      <w:r w:rsidRPr="003D38DD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  <w:lang w:val="en-US"/>
        </w:rPr>
        <w:t>line</w:t>
      </w:r>
      <w:r w:rsidRPr="003D38DD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από όλους τους δημότες μας στο </w:t>
      </w:r>
      <w:r>
        <w:rPr>
          <w:rFonts w:ascii="Calibri" w:hAnsi="Calibri"/>
          <w:sz w:val="28"/>
          <w:szCs w:val="28"/>
          <w:lang w:val="en-US"/>
        </w:rPr>
        <w:t>link</w:t>
      </w:r>
      <w:r w:rsidRPr="003D38DD">
        <w:rPr>
          <w:rFonts w:ascii="Calibri" w:hAnsi="Calibri"/>
          <w:sz w:val="28"/>
          <w:szCs w:val="28"/>
        </w:rPr>
        <w:t xml:space="preserve"> </w:t>
      </w:r>
      <w:hyperlink r:id="rId7" w:history="1">
        <w:r>
          <w:rPr>
            <w:rStyle w:val="Hyperlink0"/>
            <w:rFonts w:ascii="Calibri" w:hAnsi="Calibri"/>
            <w:sz w:val="28"/>
            <w:szCs w:val="28"/>
            <w:lang w:val="en-US"/>
          </w:rPr>
          <w:t>https</w:t>
        </w:r>
        <w:r w:rsidRPr="003D38DD">
          <w:rPr>
            <w:rStyle w:val="Hyperlink0"/>
            <w:rFonts w:ascii="Calibri" w:hAnsi="Calibri"/>
            <w:sz w:val="28"/>
            <w:szCs w:val="28"/>
          </w:rPr>
          <w:t>://</w:t>
        </w:r>
        <w:proofErr w:type="spellStart"/>
        <w:r>
          <w:rPr>
            <w:rStyle w:val="Hyperlink0"/>
            <w:rFonts w:ascii="Calibri" w:hAnsi="Calibri"/>
            <w:sz w:val="28"/>
            <w:szCs w:val="28"/>
            <w:lang w:val="en-US"/>
          </w:rPr>
          <w:t>seis</w:t>
        </w:r>
        <w:r>
          <w:rPr>
            <w:rStyle w:val="Hyperlink0"/>
            <w:rFonts w:ascii="Calibri" w:hAnsi="Calibri"/>
            <w:sz w:val="28"/>
            <w:szCs w:val="28"/>
            <w:lang w:val="en-US"/>
          </w:rPr>
          <w:t>molab</w:t>
        </w:r>
        <w:proofErr w:type="spellEnd"/>
        <w:r w:rsidRPr="003D38DD">
          <w:rPr>
            <w:rStyle w:val="Hyperlink0"/>
            <w:rFonts w:ascii="Calibri" w:hAnsi="Calibri"/>
            <w:sz w:val="28"/>
            <w:szCs w:val="28"/>
          </w:rPr>
          <w:t>.</w:t>
        </w:r>
        <w:proofErr w:type="spellStart"/>
        <w:r>
          <w:rPr>
            <w:rStyle w:val="Hyperlink0"/>
            <w:rFonts w:ascii="Calibri" w:hAnsi="Calibri"/>
            <w:sz w:val="28"/>
            <w:szCs w:val="28"/>
            <w:lang w:val="en-US"/>
          </w:rPr>
          <w:t>gein</w:t>
        </w:r>
        <w:proofErr w:type="spellEnd"/>
        <w:r w:rsidRPr="003D38DD">
          <w:rPr>
            <w:rStyle w:val="Hyperlink0"/>
            <w:rFonts w:ascii="Calibri" w:hAnsi="Calibri"/>
            <w:sz w:val="28"/>
            <w:szCs w:val="28"/>
          </w:rPr>
          <w:t>.</w:t>
        </w:r>
        <w:proofErr w:type="spellStart"/>
        <w:r>
          <w:rPr>
            <w:rStyle w:val="Hyperlink0"/>
            <w:rFonts w:ascii="Calibri" w:hAnsi="Calibri"/>
            <w:sz w:val="28"/>
            <w:szCs w:val="28"/>
            <w:lang w:val="en-US"/>
          </w:rPr>
          <w:t>noa</w:t>
        </w:r>
        <w:proofErr w:type="spellEnd"/>
        <w:r w:rsidRPr="003D38DD">
          <w:rPr>
            <w:rStyle w:val="Hyperlink0"/>
            <w:rFonts w:ascii="Calibri" w:hAnsi="Calibri"/>
            <w:sz w:val="28"/>
            <w:szCs w:val="28"/>
          </w:rPr>
          <w:t>.</w:t>
        </w:r>
        <w:proofErr w:type="spellStart"/>
        <w:r>
          <w:rPr>
            <w:rStyle w:val="Hyperlink0"/>
            <w:rFonts w:ascii="Calibri" w:hAnsi="Calibri"/>
            <w:sz w:val="28"/>
            <w:szCs w:val="28"/>
            <w:lang w:val="en-US"/>
          </w:rPr>
          <w:t>gr</w:t>
        </w:r>
        <w:proofErr w:type="spellEnd"/>
        <w:r w:rsidRPr="003D38DD">
          <w:rPr>
            <w:rStyle w:val="Hyperlink0"/>
            <w:rFonts w:ascii="Calibri" w:hAnsi="Calibri"/>
            <w:sz w:val="28"/>
            <w:szCs w:val="28"/>
          </w:rPr>
          <w:t>/</w:t>
        </w:r>
        <w:r>
          <w:rPr>
            <w:rStyle w:val="Hyperlink0"/>
            <w:rFonts w:ascii="Calibri" w:hAnsi="Calibri"/>
            <w:sz w:val="28"/>
            <w:szCs w:val="28"/>
            <w:lang w:val="en-US"/>
          </w:rPr>
          <w:t>plots</w:t>
        </w:r>
        <w:r w:rsidRPr="003D38DD">
          <w:rPr>
            <w:rStyle w:val="Hyperlink0"/>
            <w:rFonts w:ascii="Calibri" w:hAnsi="Calibri"/>
            <w:sz w:val="28"/>
            <w:szCs w:val="28"/>
          </w:rPr>
          <w:t>/</w:t>
        </w:r>
        <w:r>
          <w:rPr>
            <w:rStyle w:val="Hyperlink0"/>
            <w:rFonts w:ascii="Calibri" w:hAnsi="Calibri"/>
            <w:sz w:val="28"/>
            <w:szCs w:val="28"/>
            <w:lang w:val="en-US"/>
          </w:rPr>
          <w:t>SAVRV</w:t>
        </w:r>
        <w:r w:rsidRPr="003D38DD">
          <w:rPr>
            <w:rStyle w:val="Hyperlink0"/>
            <w:rFonts w:ascii="Calibri" w:hAnsi="Calibri"/>
            <w:sz w:val="28"/>
            <w:szCs w:val="28"/>
          </w:rPr>
          <w:t>.</w:t>
        </w:r>
        <w:proofErr w:type="spellStart"/>
        <w:r>
          <w:rPr>
            <w:rStyle w:val="Hyperlink0"/>
            <w:rFonts w:ascii="Calibri" w:hAnsi="Calibri"/>
            <w:sz w:val="28"/>
            <w:szCs w:val="28"/>
            <w:lang w:val="en-US"/>
          </w:rPr>
          <w:t>php</w:t>
        </w:r>
        <w:proofErr w:type="spellEnd"/>
      </w:hyperlink>
      <w:r w:rsidRPr="003D38DD">
        <w:rPr>
          <w:rFonts w:ascii="Calibri" w:hAnsi="Calibri"/>
          <w:sz w:val="28"/>
          <w:szCs w:val="28"/>
        </w:rPr>
        <w:t xml:space="preserve"> .</w:t>
      </w:r>
    </w:p>
    <w:p w:rsidR="00D95A79" w:rsidRDefault="00E8016C">
      <w:pPr>
        <w:pStyle w:val="a4"/>
        <w:suppressAutoHyphens/>
        <w:spacing w:before="0" w:line="36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br/>
        <w:t>Σκοπός της δράσης είναι η ενίσχυση της δυνατότητας του δικτύου να παρακολουθεί και να καταγράφει με αυξημένη ακρίβεια τη σεισμική δραστηριότητα</w:t>
      </w:r>
      <w:r>
        <w:rPr>
          <w:rFonts w:ascii="Calibri" w:hAnsi="Calibri"/>
          <w:sz w:val="28"/>
          <w:szCs w:val="28"/>
        </w:rPr>
        <w:t xml:space="preserve">. </w:t>
      </w:r>
      <w:r>
        <w:rPr>
          <w:rFonts w:ascii="Calibri" w:hAnsi="Calibri"/>
          <w:sz w:val="28"/>
          <w:szCs w:val="28"/>
        </w:rPr>
        <w:t>Επιτρέπει συγχρόνως στα σχολεία να παρακολουθούν σε πραγματικό χρόνο τη</w:t>
      </w:r>
      <w:r>
        <w:rPr>
          <w:rFonts w:ascii="Calibri" w:hAnsi="Calibri"/>
          <w:sz w:val="28"/>
          <w:szCs w:val="28"/>
        </w:rPr>
        <w:t xml:space="preserve"> σεισμική δραστηριότητα</w:t>
      </w:r>
      <w:r>
        <w:rPr>
          <w:rFonts w:ascii="Calibri" w:hAnsi="Calibri"/>
          <w:sz w:val="28"/>
          <w:szCs w:val="28"/>
        </w:rPr>
        <w:t xml:space="preserve">, </w:t>
      </w:r>
      <w:r>
        <w:rPr>
          <w:rFonts w:ascii="Calibri" w:hAnsi="Calibri"/>
          <w:sz w:val="28"/>
          <w:szCs w:val="28"/>
        </w:rPr>
        <w:t>παρέχοντας στους μαθητές μια ανεκτίμητη πηγή γνώσης και εμπειρίας</w:t>
      </w:r>
      <w:r>
        <w:rPr>
          <w:rFonts w:ascii="Calibri" w:hAnsi="Calibri"/>
          <w:sz w:val="28"/>
          <w:szCs w:val="28"/>
        </w:rPr>
        <w:t xml:space="preserve">, </w:t>
      </w:r>
      <w:r>
        <w:rPr>
          <w:rFonts w:ascii="Calibri" w:hAnsi="Calibri"/>
          <w:sz w:val="28"/>
          <w:szCs w:val="28"/>
        </w:rPr>
        <w:t>ενώ δίνει τη δυνατότητα στην εκπαιδευτική κοινότητα να ασχοληθεί ενεργά με τη σεισμολογία και να αποκτήσουν πολύτιμες γνώσεις για τους σεισμούς</w:t>
      </w:r>
      <w:r>
        <w:rPr>
          <w:rFonts w:ascii="Calibri" w:hAnsi="Calibri"/>
          <w:sz w:val="28"/>
          <w:szCs w:val="28"/>
        </w:rPr>
        <w:t xml:space="preserve">. </w:t>
      </w:r>
    </w:p>
    <w:p w:rsidR="00D95A79" w:rsidRDefault="00D95A79">
      <w:pPr>
        <w:pStyle w:val="a4"/>
        <w:suppressAutoHyphens/>
        <w:spacing w:before="0" w:line="36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D95A79" w:rsidRDefault="00E8016C">
      <w:pPr>
        <w:pStyle w:val="a4"/>
        <w:suppressAutoHyphens/>
        <w:spacing w:before="0" w:line="360" w:lineRule="auto"/>
        <w:jc w:val="both"/>
      </w:pPr>
      <w:r>
        <w:rPr>
          <w:rFonts w:ascii="Calibri" w:hAnsi="Calibri"/>
          <w:sz w:val="28"/>
          <w:szCs w:val="28"/>
        </w:rPr>
        <w:t>Τέλος</w:t>
      </w:r>
      <w:r>
        <w:rPr>
          <w:rFonts w:ascii="Calibri" w:hAnsi="Calibri"/>
          <w:sz w:val="28"/>
          <w:szCs w:val="28"/>
        </w:rPr>
        <w:t xml:space="preserve">, </w:t>
      </w:r>
      <w:r>
        <w:rPr>
          <w:rFonts w:ascii="Calibri" w:hAnsi="Calibri"/>
          <w:sz w:val="28"/>
          <w:szCs w:val="28"/>
        </w:rPr>
        <w:t xml:space="preserve">το δίκτυο </w:t>
      </w:r>
      <w:r>
        <w:rPr>
          <w:rFonts w:ascii="Calibri" w:hAnsi="Calibri"/>
          <w:sz w:val="28"/>
          <w:szCs w:val="28"/>
          <w:lang w:val="en-US"/>
        </w:rPr>
        <w:t>SEISMOLAB</w:t>
      </w:r>
      <w:r w:rsidRPr="003D38DD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έχει ως στόχο να προσφέρει στους μαθητές τη δυνατότητα να συνεργαστούν </w:t>
      </w:r>
      <w:proofErr w:type="spellStart"/>
      <w:r>
        <w:rPr>
          <w:rFonts w:ascii="Calibri" w:hAnsi="Calibri"/>
          <w:sz w:val="28"/>
          <w:szCs w:val="28"/>
        </w:rPr>
        <w:t>διαδραστικά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r>
        <w:rPr>
          <w:rFonts w:ascii="Calibri" w:hAnsi="Calibri"/>
          <w:sz w:val="28"/>
          <w:szCs w:val="28"/>
        </w:rPr>
        <w:t xml:space="preserve">μέσω εκπαιδευτικών </w:t>
      </w:r>
      <w:r>
        <w:rPr>
          <w:rFonts w:ascii="Calibri" w:hAnsi="Calibri"/>
          <w:sz w:val="28"/>
          <w:szCs w:val="28"/>
        </w:rPr>
        <w:lastRenderedPageBreak/>
        <w:t>εργαστηρίων και ψηφιακών πλατφόρμων</w:t>
      </w:r>
      <w:r>
        <w:rPr>
          <w:rFonts w:ascii="Calibri" w:hAnsi="Calibri"/>
          <w:sz w:val="28"/>
          <w:szCs w:val="28"/>
        </w:rPr>
        <w:t xml:space="preserve">, </w:t>
      </w:r>
      <w:r>
        <w:rPr>
          <w:rFonts w:ascii="Calibri" w:hAnsi="Calibri"/>
          <w:sz w:val="28"/>
          <w:szCs w:val="28"/>
        </w:rPr>
        <w:t xml:space="preserve">όπου οι μαθητές μπορούν να ανταλλάσσουν πληροφορίες και να συνεργάζονται σε κοινά επιστημονικά έργα στα </w:t>
      </w:r>
      <w:r>
        <w:rPr>
          <w:rFonts w:ascii="Calibri" w:hAnsi="Calibri"/>
          <w:sz w:val="28"/>
          <w:szCs w:val="28"/>
        </w:rPr>
        <w:t>γνωστικά αντικείμενα Φυσικών Επιστημών</w:t>
      </w:r>
      <w:r>
        <w:rPr>
          <w:rFonts w:ascii="Calibri" w:hAnsi="Calibri"/>
          <w:sz w:val="28"/>
          <w:szCs w:val="28"/>
        </w:rPr>
        <w:t xml:space="preserve">, </w:t>
      </w:r>
      <w:r>
        <w:rPr>
          <w:rFonts w:ascii="Calibri" w:hAnsi="Calibri"/>
          <w:sz w:val="28"/>
          <w:szCs w:val="28"/>
        </w:rPr>
        <w:t>Τεχνολογίας</w:t>
      </w:r>
      <w:r>
        <w:rPr>
          <w:rFonts w:ascii="Calibri" w:hAnsi="Calibri"/>
          <w:sz w:val="28"/>
          <w:szCs w:val="28"/>
        </w:rPr>
        <w:t xml:space="preserve">, </w:t>
      </w:r>
      <w:r>
        <w:rPr>
          <w:rFonts w:ascii="Calibri" w:hAnsi="Calibri"/>
          <w:sz w:val="28"/>
          <w:szCs w:val="28"/>
        </w:rPr>
        <w:t>Πληροφορικής κ</w:t>
      </w:r>
      <w:r>
        <w:rPr>
          <w:rFonts w:ascii="Calibri" w:hAnsi="Calibri"/>
          <w:sz w:val="28"/>
          <w:szCs w:val="28"/>
        </w:rPr>
        <w:t>.</w:t>
      </w:r>
      <w:r>
        <w:rPr>
          <w:rFonts w:ascii="Calibri" w:hAnsi="Calibri"/>
          <w:sz w:val="28"/>
          <w:szCs w:val="28"/>
        </w:rPr>
        <w:t>α</w:t>
      </w:r>
      <w:r>
        <w:rPr>
          <w:rFonts w:ascii="Calibri" w:hAnsi="Calibri"/>
          <w:sz w:val="28"/>
          <w:szCs w:val="28"/>
        </w:rPr>
        <w:t xml:space="preserve">., </w:t>
      </w:r>
      <w:r>
        <w:rPr>
          <w:rFonts w:ascii="Calibri" w:hAnsi="Calibri"/>
          <w:sz w:val="28"/>
          <w:szCs w:val="28"/>
        </w:rPr>
        <w:t>ενώ στο πρόγραμμα συμμετέχουν σχολικές μονάδες από όλη τον ευρύτερο ευρωπαϊκό χώρο</w:t>
      </w:r>
      <w:r>
        <w:rPr>
          <w:rFonts w:ascii="Calibri" w:hAnsi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br/>
      </w:r>
      <w:r>
        <w:rPr>
          <w:rFonts w:ascii="Calibri" w:eastAsia="Calibri" w:hAnsi="Calibri" w:cs="Calibri"/>
          <w:sz w:val="28"/>
          <w:szCs w:val="28"/>
        </w:rPr>
        <w:br/>
      </w:r>
    </w:p>
    <w:sectPr w:rsidR="00D95A79" w:rsidSect="00D95A79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16C" w:rsidRDefault="00E8016C" w:rsidP="00D95A79">
      <w:pPr>
        <w:spacing w:after="0" w:line="240" w:lineRule="auto"/>
      </w:pPr>
      <w:r>
        <w:separator/>
      </w:r>
    </w:p>
  </w:endnote>
  <w:endnote w:type="continuationSeparator" w:id="0">
    <w:p w:rsidR="00E8016C" w:rsidRDefault="00E8016C" w:rsidP="00D9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A79" w:rsidRDefault="00D95A79">
    <w:pPr>
      <w:pStyle w:val="a3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16C" w:rsidRDefault="00E8016C" w:rsidP="00D95A79">
      <w:pPr>
        <w:spacing w:after="0" w:line="240" w:lineRule="auto"/>
      </w:pPr>
      <w:r>
        <w:separator/>
      </w:r>
    </w:p>
  </w:footnote>
  <w:footnote w:type="continuationSeparator" w:id="0">
    <w:p w:rsidR="00E8016C" w:rsidRDefault="00E8016C" w:rsidP="00D95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A79" w:rsidRDefault="00D95A79">
    <w:pPr>
      <w:pStyle w:val="a3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95A79"/>
    <w:rsid w:val="003D38DD"/>
    <w:rsid w:val="00D95A79"/>
    <w:rsid w:val="00E80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5A79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D95A79"/>
    <w:rPr>
      <w:u w:val="single"/>
    </w:rPr>
  </w:style>
  <w:style w:type="table" w:customStyle="1" w:styleId="TableNormal">
    <w:name w:val="Table Normal"/>
    <w:rsid w:val="00D95A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rsid w:val="00D95A7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a4">
    <w:name w:val="Προεπιλογή"/>
    <w:rsid w:val="00D95A79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shd w:val="nil"/>
    </w:rPr>
  </w:style>
  <w:style w:type="character" w:customStyle="1" w:styleId="Hyperlink0">
    <w:name w:val="Hyperlink.0"/>
    <w:basedOn w:val="-"/>
    <w:rsid w:val="00D95A79"/>
    <w:rPr>
      <w:outline w:val="0"/>
      <w:color w:val="0000FF"/>
      <w:u w:val="single"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eismolab.gein.noa.gr/plots/SAVRV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1425</Characters>
  <Application>Microsoft Office Word</Application>
  <DocSecurity>0</DocSecurity>
  <Lines>11</Lines>
  <Paragraphs>3</Paragraphs>
  <ScaleCrop>false</ScaleCrop>
  <Company>HP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panmpan</cp:lastModifiedBy>
  <cp:revision>2</cp:revision>
  <dcterms:created xsi:type="dcterms:W3CDTF">2026-01-23T08:52:00Z</dcterms:created>
  <dcterms:modified xsi:type="dcterms:W3CDTF">2026-01-23T08:53:00Z</dcterms:modified>
</cp:coreProperties>
</file>