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Τύπου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20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/01 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6</w:t>
      </w:r>
    </w:p>
    <w:p>
      <w:pPr>
        <w:pStyle w:val="Προεπιλογή"/>
        <w:suppressAutoHyphens w:val="1"/>
        <w:spacing w:before="0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  <w:r>
        <w:rPr>
          <w:rFonts w:ascii="Calibri" w:hAnsi="Calibri" w:hint="default"/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ΚΛΕΙΣΤΑ ΤΑ ΣΧΟΛΕΙΑ ΑΥΡΙΟ ΤΕΤΑΡΤΗ </w:t>
      </w:r>
      <w:r>
        <w:rPr>
          <w:rFonts w:ascii="Calibri" w:hAnsi="Calibri"/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21 </w:t>
      </w:r>
      <w:r>
        <w:rPr>
          <w:rFonts w:ascii="Calibri" w:hAnsi="Calibri" w:hint="default"/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ΙΑΝΟΥΑΡΙΟΥ </w:t>
      </w:r>
      <w:r>
        <w:rPr>
          <w:rFonts w:ascii="Calibri" w:hAnsi="Calibri"/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2026</w:t>
      </w:r>
    </w:p>
    <w:p>
      <w:pPr>
        <w:pStyle w:val="Προεπιλογή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Προεπιλογή"/>
        <w:suppressAutoHyphens w:val="1"/>
        <w:spacing w:before="0" w:line="360" w:lineRule="auto"/>
        <w:jc w:val="both"/>
        <w:rPr>
          <w:rFonts w:ascii="Calibri" w:cs="Calibri" w:hAnsi="Calibri" w:eastAsia="Calibri"/>
          <w:sz w:val="28"/>
          <w:szCs w:val="28"/>
        </w:rPr>
      </w:pPr>
      <w:r>
        <w:rPr>
          <w:rFonts w:ascii="Times New Roman" w:hAnsi="Times New Roman" w:hint="default"/>
          <w:u w:color="000000"/>
          <w:rtl w:val="0"/>
        </w:rPr>
        <w:t>Μ</w:t>
      </w:r>
      <w:r>
        <w:rPr>
          <w:rFonts w:ascii="Calibri" w:hAnsi="Calibri" w:hint="default"/>
          <w:sz w:val="28"/>
          <w:szCs w:val="28"/>
          <w:rtl w:val="0"/>
        </w:rPr>
        <w:t>ε απόφαση του Περιφερειάρχη Αττικής κ</w:t>
      </w:r>
      <w:r>
        <w:rPr>
          <w:rFonts w:ascii="Calibri" w:hAnsi="Calibri"/>
          <w:sz w:val="28"/>
          <w:szCs w:val="28"/>
          <w:rtl w:val="0"/>
        </w:rPr>
        <w:t>.</w:t>
      </w:r>
      <w:r>
        <w:rPr>
          <w:rFonts w:ascii="Calibri" w:hAnsi="Calibri" w:hint="default"/>
          <w:sz w:val="28"/>
          <w:szCs w:val="28"/>
          <w:rtl w:val="0"/>
        </w:rPr>
        <w:t>Νίκου Χαρδαλιά</w:t>
      </w:r>
      <w:r>
        <w:rPr>
          <w:rFonts w:ascii="Calibri" w:hAnsi="Calibri"/>
          <w:sz w:val="28"/>
          <w:szCs w:val="28"/>
          <w:rtl w:val="0"/>
        </w:rPr>
        <w:t xml:space="preserve">, </w:t>
      </w:r>
      <w:r>
        <w:rPr>
          <w:rFonts w:ascii="Calibri" w:hAnsi="Calibri" w:hint="default"/>
          <w:sz w:val="28"/>
          <w:szCs w:val="28"/>
          <w:rtl w:val="0"/>
        </w:rPr>
        <w:t xml:space="preserve">αύριο Τετάρτη </w:t>
      </w:r>
      <w:r>
        <w:rPr>
          <w:rFonts w:ascii="Calibri" w:hAnsi="Calibri"/>
          <w:sz w:val="28"/>
          <w:szCs w:val="28"/>
          <w:rtl w:val="0"/>
        </w:rPr>
        <w:t xml:space="preserve">21 </w:t>
      </w:r>
      <w:r>
        <w:rPr>
          <w:rFonts w:ascii="Calibri" w:hAnsi="Calibri" w:hint="default"/>
          <w:sz w:val="28"/>
          <w:szCs w:val="28"/>
          <w:rtl w:val="0"/>
        </w:rPr>
        <w:t>Ιανουαρίου</w:t>
      </w:r>
      <w:r>
        <w:rPr>
          <w:rFonts w:ascii="Calibri" w:hAnsi="Calibri"/>
          <w:sz w:val="28"/>
          <w:szCs w:val="28"/>
          <w:rtl w:val="0"/>
        </w:rPr>
        <w:t xml:space="preserve">, </w:t>
      </w:r>
      <w:r>
        <w:rPr>
          <w:rFonts w:ascii="Calibri" w:hAnsi="Calibri" w:hint="default"/>
          <w:sz w:val="28"/>
          <w:szCs w:val="28"/>
          <w:rtl w:val="0"/>
        </w:rPr>
        <w:t>τα σχολεία της πόλης μας</w:t>
      </w:r>
      <w:r>
        <w:rPr>
          <w:rFonts w:ascii="Calibri" w:hAnsi="Calibri"/>
          <w:sz w:val="28"/>
          <w:szCs w:val="28"/>
          <w:rtl w:val="0"/>
        </w:rPr>
        <w:t xml:space="preserve">, </w:t>
      </w:r>
      <w:r>
        <w:rPr>
          <w:rFonts w:ascii="Calibri" w:hAnsi="Calibri" w:hint="default"/>
          <w:sz w:val="28"/>
          <w:szCs w:val="28"/>
          <w:rtl w:val="0"/>
        </w:rPr>
        <w:t>Πρωτοβάθμιας και Δευτεροβάθμιας Εκπαίδευσης</w:t>
      </w:r>
      <w:r>
        <w:rPr>
          <w:rFonts w:ascii="Calibri" w:hAnsi="Calibri"/>
          <w:sz w:val="28"/>
          <w:szCs w:val="28"/>
          <w:rtl w:val="0"/>
        </w:rPr>
        <w:t xml:space="preserve">, </w:t>
      </w:r>
      <w:r>
        <w:rPr>
          <w:rFonts w:ascii="Calibri" w:hAnsi="Calibri" w:hint="default"/>
          <w:sz w:val="28"/>
          <w:szCs w:val="28"/>
          <w:rtl w:val="0"/>
        </w:rPr>
        <w:t>θα παραμείνουν κλειστά</w:t>
      </w:r>
      <w:r>
        <w:rPr>
          <w:rFonts w:ascii="Calibri" w:hAnsi="Calibri"/>
          <w:sz w:val="28"/>
          <w:szCs w:val="28"/>
          <w:rtl w:val="0"/>
        </w:rPr>
        <w:t xml:space="preserve">, </w:t>
      </w:r>
      <w:r>
        <w:rPr>
          <w:rFonts w:ascii="Calibri" w:hAnsi="Calibri" w:hint="default"/>
          <w:sz w:val="28"/>
          <w:szCs w:val="28"/>
          <w:rtl w:val="0"/>
        </w:rPr>
        <w:t>λόγω έκτακτων καιρικών συνθηκών</w:t>
      </w:r>
      <w:r>
        <w:rPr>
          <w:rFonts w:ascii="Calibri" w:hAnsi="Calibri"/>
          <w:sz w:val="28"/>
          <w:szCs w:val="28"/>
          <w:rtl w:val="0"/>
        </w:rPr>
        <w:t>.</w:t>
      </w:r>
    </w:p>
    <w:p>
      <w:pPr>
        <w:pStyle w:val="Προεπιλογή"/>
        <w:suppressAutoHyphens w:val="1"/>
        <w:spacing w:before="0" w:line="360" w:lineRule="auto"/>
        <w:jc w:val="both"/>
      </w:pPr>
      <w:r>
        <w:rPr>
          <w:rFonts w:ascii="Calibri" w:hAnsi="Calibri" w:hint="default"/>
          <w:sz w:val="28"/>
          <w:szCs w:val="28"/>
          <w:rtl w:val="0"/>
        </w:rPr>
        <w:t>Οι Βρεφονηπιακοί σταθμοί και οι δομές καλλιτεχνικής εκπαίδευσης  του Δήμου θα λειτουργήσουν κανονικά</w:t>
      </w:r>
      <w:r>
        <w:rPr>
          <w:rFonts w:ascii="Calibri" w:hAnsi="Calibri"/>
          <w:sz w:val="28"/>
          <w:szCs w:val="28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