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6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10/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</w:p>
    <w:p>
      <w:pPr>
        <w:pStyle w:val="Βασικό"/>
        <w:jc w:val="both"/>
        <w:rPr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ΧΡΩΜΑΤΑ ΚΙ ΑΡΩΜΑΤΑ ΣΕ ΚΑΜΒΑ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ΘΑΛΑΣΣΙΝΑ ΤΑΞΙΔΙΑ ΨΥΧΗΣ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Η ΕΚΘΕΣΗ  ΖΩΓΡΑΦΙΚΗΣ ΤΟΥ ΝΙΚΟΥ ΚΟΛΥΒΑ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!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Με απόλυτη επιτυχία</w:t>
      </w:r>
      <w:r>
        <w:rPr>
          <w:sz w:val="28"/>
          <w:szCs w:val="28"/>
          <w:rtl w:val="0"/>
        </w:rPr>
        <w:t xml:space="preserve"> ολοκληρώθηκε</w:t>
      </w:r>
      <w:r>
        <w:rPr>
          <w:sz w:val="28"/>
          <w:szCs w:val="28"/>
          <w:rtl w:val="0"/>
        </w:rPr>
        <w:t xml:space="preserve"> η </w:t>
      </w:r>
      <w:r>
        <w:rPr>
          <w:sz w:val="28"/>
          <w:szCs w:val="28"/>
          <w:rtl w:val="0"/>
        </w:rPr>
        <w:t>2</w:t>
      </w:r>
      <w:r>
        <w:rPr>
          <w:sz w:val="28"/>
          <w:szCs w:val="28"/>
          <w:rtl w:val="0"/>
        </w:rPr>
        <w:t xml:space="preserve">ήμερη έκθεση ζωγραφικής του </w:t>
      </w:r>
      <w:r>
        <w:rPr>
          <w:sz w:val="28"/>
          <w:szCs w:val="28"/>
          <w:rtl w:val="0"/>
        </w:rPr>
        <w:t>ξεχωριστού</w:t>
      </w:r>
      <w:r>
        <w:rPr>
          <w:sz w:val="28"/>
          <w:szCs w:val="28"/>
          <w:rtl w:val="0"/>
        </w:rPr>
        <w:t xml:space="preserve"> καλλιτέχνη </w:t>
      </w:r>
      <w:r>
        <w:rPr>
          <w:sz w:val="28"/>
          <w:szCs w:val="28"/>
          <w:rtl w:val="0"/>
        </w:rPr>
        <w:t xml:space="preserve">Νίκου Κολυβά </w:t>
      </w:r>
      <w:r>
        <w:rPr>
          <w:sz w:val="28"/>
          <w:szCs w:val="28"/>
          <w:rtl w:val="0"/>
        </w:rPr>
        <w:t>στο φουαγιέ του Δημοτικού Κινηματοθέατρου “Γιάννης Ρίτσος”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Πολ</w:t>
      </w:r>
      <w:r>
        <w:rPr>
          <w:sz w:val="28"/>
          <w:szCs w:val="28"/>
          <w:rtl w:val="0"/>
        </w:rPr>
        <w:t>υάριθμοι ήταν οι επισκέπτες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που </w:t>
      </w:r>
      <w:r>
        <w:rPr>
          <w:sz w:val="28"/>
          <w:szCs w:val="28"/>
          <w:rtl w:val="0"/>
        </w:rPr>
        <w:t xml:space="preserve">έσπευσαν να </w:t>
      </w:r>
      <w:r>
        <w:rPr>
          <w:sz w:val="28"/>
          <w:szCs w:val="28"/>
          <w:rtl w:val="0"/>
        </w:rPr>
        <w:t xml:space="preserve">δουν </w:t>
      </w:r>
      <w:r>
        <w:rPr>
          <w:sz w:val="28"/>
          <w:szCs w:val="28"/>
          <w:rtl w:val="0"/>
        </w:rPr>
        <w:t xml:space="preserve">από κοντά τα έργα του </w:t>
      </w:r>
      <w:r>
        <w:rPr>
          <w:sz w:val="28"/>
          <w:szCs w:val="28"/>
          <w:rtl w:val="0"/>
        </w:rPr>
        <w:t>γεννηθέντα και μεγαλωμένου στην Αγία Βαρβάρα αυτοδίδακτου καλλιτέχνη και κυριολεκτικά καθηλώθηκαν από το</w:t>
      </w:r>
      <w:r>
        <w:rPr>
          <w:sz w:val="28"/>
          <w:szCs w:val="28"/>
          <w:rtl w:val="0"/>
        </w:rPr>
        <w:t xml:space="preserve"> ταλέντο κ</w:t>
      </w:r>
      <w:r>
        <w:rPr>
          <w:sz w:val="28"/>
          <w:szCs w:val="28"/>
          <w:rtl w:val="0"/>
        </w:rPr>
        <w:t>αι τις υπέροχες δημιουργίες του</w:t>
      </w:r>
      <w:r>
        <w:rPr>
          <w:sz w:val="28"/>
          <w:szCs w:val="28"/>
          <w:rtl w:val="0"/>
        </w:rPr>
        <w:t>.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Η ζωγραφική του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Νίκου Κολυβά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είναι επικοινωνία με τα συναισθήματα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Από τη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θεματολογία των έργων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πηγάζει έκδηλα η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επιθυμία του ν’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αποτυπώσει την ομορφιά και τη χάρη της φύσης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και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να εκφράσει συναισθήματα –τους καημούς–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τα οποία καταλήγουν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στην ελπίδα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στο φως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Στα έργα του υπάρχει ζωή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Συνήθως η κυρίαρχη μορφή είναι ένας άνθρωπος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η στιγμή ενός ανθρώπου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Η θάλασσα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μεγάλη αγάπη του καλλιτέχνη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αποτυπώνεται στα έργα του με έναν πλούτο χρωμάτων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και συντροφεύει το συναίσθημα της κεντρικής φιγούρας του έργου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alibri" w:cs="Calibri" w:hAnsi="Calibri" w:eastAsia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  <w:t>Μεταξύ των επισκεπτών που τίμησαν με την παρουσία τους την έκθεση ήταν και ο δήμαρχος μας Λάμπρος Μίχος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ο οποίος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συνεχάρη τον Νίκο Κολυβά κι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εξήρε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την καλλιτεχνική ιδιοσυγκρασία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του καλλιτέχνη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Παρόντα στην έκθεση ήταν και στελέχη της δημοτικής αρχής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  <w:t>Η επιτυχία κι ετούτης της έκθεσης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αποδεικνύει για μια ακόμα φορά την σταθερή στήριξη στην πράξη από το δήμο μας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των καλλιτεχνών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που προέρχονται μέσα από την τοπική μας κοινωνία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θέτοντας σταθερά τις τέχνες και τον πολιτισμό στο επίκεντρο</w:t>
      </w:r>
      <w:r>
        <w:rPr>
          <w:rFonts w:ascii="Calibri" w:hAnsi="Calibri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