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Βασικό"/>
        <w:spacing w:line="240" w:lineRule="auto"/>
        <w:jc w:val="both"/>
        <w:rPr>
          <w:u w:val="single"/>
        </w:rPr>
      </w:pPr>
      <w:r>
        <w:rPr>
          <w:u w:val="single"/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310515</wp:posOffset>
            </wp:positionH>
            <wp:positionV relativeFrom="line">
              <wp:posOffset>-692150</wp:posOffset>
            </wp:positionV>
            <wp:extent cx="685800" cy="685800"/>
            <wp:effectExtent l="0" t="0" r="0" b="0"/>
            <wp:wrapTopAndBottom distT="0" distB="0"/>
            <wp:docPr id="1073741825" name="officeArt object" descr="image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tif" descr="image.ti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u w:val="single"/>
          <w:rtl w:val="0"/>
        </w:rPr>
        <w:t>ΔΗΜΟΣ ΑΓΙΑΣ ΒΑΡΒΑΡΑΣ</w:t>
      </w:r>
    </w:p>
    <w:p>
      <w:pPr>
        <w:pStyle w:val="Βασικό"/>
        <w:spacing w:line="240" w:lineRule="auto"/>
        <w:jc w:val="both"/>
        <w:rPr>
          <w:i w:val="1"/>
          <w:iCs w:val="1"/>
        </w:rPr>
      </w:pPr>
      <w:r>
        <w:rPr>
          <w:i w:val="1"/>
          <w:iCs w:val="1"/>
          <w:rtl w:val="0"/>
        </w:rPr>
        <w:t xml:space="preserve">     Γραφείο Τύπ</w:t>
      </w:r>
      <w:r>
        <w:rPr>
          <w:i w:val="1"/>
          <w:iCs w:val="1"/>
          <w:rtl w:val="0"/>
          <w:lang w:val="en-US"/>
        </w:rPr>
        <w:t>o</w:t>
      </w:r>
      <w:r>
        <w:rPr>
          <w:i w:val="1"/>
          <w:iCs w:val="1"/>
          <w:rtl w:val="0"/>
        </w:rPr>
        <w:t>υ</w:t>
      </w:r>
    </w:p>
    <w:p>
      <w:pPr>
        <w:pStyle w:val="Βασικό"/>
        <w:jc w:val="both"/>
        <w:rPr>
          <w:b w:val="1"/>
          <w:bCs w:val="1"/>
          <w:i w:val="1"/>
          <w:iCs w:val="1"/>
          <w:sz w:val="20"/>
          <w:szCs w:val="20"/>
          <w:u w:val="single"/>
        </w:rPr>
      </w:pPr>
      <w:r>
        <w:rPr>
          <w:b w:val="1"/>
          <w:bCs w:val="1"/>
          <w:u w:val="single"/>
          <w:rtl w:val="0"/>
        </w:rPr>
        <w:t xml:space="preserve">                                                                           ΔΕΛΤΙΟ ΤΥΠΟΥ</w:t>
      </w:r>
      <w:r>
        <w:rPr>
          <w:b w:val="1"/>
          <w:bCs w:val="1"/>
          <w:sz w:val="28"/>
          <w:szCs w:val="28"/>
          <w:u w:val="single"/>
          <w:rtl w:val="0"/>
        </w:rPr>
        <w:t xml:space="preserve">      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                                     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  <w:lang w:val="en-US"/>
        </w:rPr>
        <w:t>12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>/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  <w:lang w:val="en-US"/>
        </w:rPr>
        <w:t>9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>/202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  <w:lang w:val="en-US"/>
        </w:rPr>
        <w:t>5</w:t>
      </w:r>
      <w:r>
        <w:rPr>
          <w:b w:val="1"/>
          <w:bCs w:val="1"/>
          <w:i w:val="1"/>
          <w:iCs w:val="1"/>
          <w:sz w:val="20"/>
          <w:szCs w:val="20"/>
          <w:u w:val="single"/>
          <w:lang w:val="en-US"/>
        </w:rPr>
        <w:br w:type="textWrapping"/>
      </w:r>
    </w:p>
    <w:p>
      <w:pPr>
        <w:pStyle w:val="Βασικό"/>
        <w:jc w:val="both"/>
        <w:rPr>
          <w:b w:val="1"/>
          <w:bCs w:val="1"/>
          <w:i w:val="1"/>
          <w:iCs w:val="1"/>
          <w:sz w:val="20"/>
          <w:szCs w:val="20"/>
        </w:rPr>
      </w:pPr>
    </w:p>
    <w:p>
      <w:pPr>
        <w:pStyle w:val="Βασικό"/>
        <w:jc w:val="center"/>
        <w:rPr>
          <w:rFonts w:ascii="Arial Unicode MS" w:cs="Arial Unicode MS" w:hAnsi="Arial Unicode MS" w:eastAsia="Arial Unicode MS"/>
          <w:sz w:val="26"/>
          <w:szCs w:val="26"/>
          <w:u w:val="single"/>
          <w:rtl w:val="1"/>
        </w:rPr>
      </w:pPr>
      <w:r>
        <w:rPr>
          <w:b w:val="1"/>
          <w:bCs w:val="1"/>
          <w:i w:val="1"/>
          <w:iCs w:val="1"/>
          <w:sz w:val="26"/>
          <w:szCs w:val="26"/>
          <w:u w:val="single"/>
          <w:rtl w:val="0"/>
        </w:rPr>
        <w:t>ΓΙΟΡΤΕΣ ΠΟΛΗΣ</w:t>
      </w:r>
      <w:r>
        <w:rPr>
          <w:b w:val="1"/>
          <w:bCs w:val="1"/>
          <w:i w:val="1"/>
          <w:iCs w:val="1"/>
          <w:sz w:val="26"/>
          <w:szCs w:val="26"/>
          <w:u w:val="single"/>
          <w:rtl w:val="0"/>
        </w:rPr>
        <w:t xml:space="preserve">: </w:t>
      </w:r>
      <w:r>
        <w:rPr>
          <w:b w:val="1"/>
          <w:bCs w:val="1"/>
          <w:i w:val="1"/>
          <w:iCs w:val="1"/>
          <w:sz w:val="26"/>
          <w:szCs w:val="26"/>
          <w:u w:val="single"/>
          <w:rtl w:val="0"/>
        </w:rPr>
        <w:t>“Τα μεγάλα ρεμπέτικα και λαϊκά τραγούδια”</w:t>
      </w:r>
      <w:r>
        <w:rPr>
          <w:b w:val="1"/>
          <w:bCs w:val="1"/>
          <w:i w:val="1"/>
          <w:iCs w:val="1"/>
          <w:sz w:val="26"/>
          <w:szCs w:val="26"/>
          <w:u w:val="single"/>
          <w:rtl w:val="0"/>
        </w:rPr>
        <w:t xml:space="preserve">, </w:t>
      </w:r>
      <w:r>
        <w:rPr>
          <w:b w:val="1"/>
          <w:bCs w:val="1"/>
          <w:i w:val="1"/>
          <w:iCs w:val="1"/>
          <w:sz w:val="26"/>
          <w:szCs w:val="26"/>
          <w:u w:val="single"/>
          <w:rtl w:val="0"/>
        </w:rPr>
        <w:t>συναυλία με τον Μιχάλη Δημητριάδη και τη Σοφία Παπάζογλου</w:t>
      </w:r>
    </w:p>
    <w:p>
      <w:pPr>
        <w:pStyle w:val="Βασικό"/>
        <w:bidi w:val="1"/>
        <w:ind w:left="0" w:right="0" w:firstLine="0"/>
        <w:jc w:val="center"/>
        <w:rPr>
          <w:rFonts w:ascii="Arial Unicode MS" w:cs="Arial Unicode MS" w:hAnsi="Arial Unicode MS" w:eastAsia="Arial Unicode MS"/>
          <w:sz w:val="26"/>
          <w:szCs w:val="26"/>
          <w:u w:val="single"/>
          <w:rtl w:val="1"/>
          <w:lang w:val="ar-SA" w:bidi="ar-SA"/>
        </w:rPr>
      </w:pPr>
    </w:p>
    <w:p>
      <w:pPr>
        <w:pStyle w:val="Βασικό"/>
        <w:jc w:val="both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Την Κυριακή </w:t>
      </w:r>
      <w:r>
        <w:rPr>
          <w:sz w:val="26"/>
          <w:szCs w:val="26"/>
          <w:rtl w:val="0"/>
        </w:rPr>
        <w:t xml:space="preserve">14 </w:t>
      </w:r>
      <w:r>
        <w:rPr>
          <w:sz w:val="26"/>
          <w:szCs w:val="26"/>
          <w:rtl w:val="0"/>
        </w:rPr>
        <w:t>Σεπτεμβρίου στην Πλατεία Θεόδωρου Κολοκοτρώνη</w:t>
      </w:r>
      <w:r>
        <w:rPr>
          <w:sz w:val="26"/>
          <w:szCs w:val="26"/>
          <w:rtl w:val="0"/>
        </w:rPr>
        <w:t>(</w:t>
      </w:r>
      <w:r>
        <w:rPr>
          <w:sz w:val="26"/>
          <w:szCs w:val="26"/>
          <w:rtl w:val="0"/>
        </w:rPr>
        <w:t>Παναγία Ελεούσα</w:t>
      </w:r>
      <w:r>
        <w:rPr>
          <w:sz w:val="26"/>
          <w:szCs w:val="26"/>
          <w:rtl w:val="0"/>
        </w:rPr>
        <w:t xml:space="preserve">) </w:t>
      </w:r>
      <w:r>
        <w:rPr>
          <w:sz w:val="26"/>
          <w:szCs w:val="26"/>
          <w:rtl w:val="0"/>
        </w:rPr>
        <w:t xml:space="preserve">στις </w:t>
      </w:r>
      <w:r>
        <w:rPr>
          <w:sz w:val="26"/>
          <w:szCs w:val="26"/>
          <w:rtl w:val="0"/>
          <w:lang w:val="en-US"/>
        </w:rPr>
        <w:t xml:space="preserve">8:30 </w:t>
      </w:r>
      <w:r>
        <w:rPr>
          <w:sz w:val="26"/>
          <w:szCs w:val="26"/>
          <w:rtl w:val="0"/>
        </w:rPr>
        <w:t>μ</w:t>
      </w:r>
      <w:r>
        <w:rPr>
          <w:sz w:val="26"/>
          <w:szCs w:val="26"/>
          <w:rtl w:val="0"/>
        </w:rPr>
        <w:t>.</w:t>
      </w:r>
      <w:r>
        <w:rPr>
          <w:sz w:val="26"/>
          <w:szCs w:val="26"/>
          <w:rtl w:val="0"/>
        </w:rPr>
        <w:t>μ</w:t>
      </w:r>
      <w:r>
        <w:rPr>
          <w:sz w:val="26"/>
          <w:szCs w:val="26"/>
          <w:rtl w:val="0"/>
        </w:rPr>
        <w:t xml:space="preserve">., </w:t>
      </w:r>
      <w:r>
        <w:rPr>
          <w:sz w:val="26"/>
          <w:szCs w:val="26"/>
          <w:rtl w:val="0"/>
        </w:rPr>
        <w:t>ο δήμος μας σε συνεργασία με την Π</w:t>
      </w:r>
      <w:r>
        <w:rPr>
          <w:sz w:val="26"/>
          <w:szCs w:val="26"/>
          <w:rtl w:val="0"/>
        </w:rPr>
        <w:t>.</w:t>
      </w:r>
      <w:r>
        <w:rPr>
          <w:sz w:val="26"/>
          <w:szCs w:val="26"/>
          <w:rtl w:val="0"/>
        </w:rPr>
        <w:t>Ε</w:t>
      </w:r>
      <w:r>
        <w:rPr>
          <w:sz w:val="26"/>
          <w:szCs w:val="26"/>
          <w:rtl w:val="0"/>
        </w:rPr>
        <w:t>.</w:t>
      </w:r>
      <w:r>
        <w:rPr>
          <w:sz w:val="26"/>
          <w:szCs w:val="26"/>
          <w:rtl w:val="0"/>
        </w:rPr>
        <w:t>Δ</w:t>
      </w:r>
      <w:r>
        <w:rPr>
          <w:sz w:val="26"/>
          <w:szCs w:val="26"/>
          <w:rtl w:val="0"/>
        </w:rPr>
        <w:t>.</w:t>
      </w:r>
      <w:r>
        <w:rPr>
          <w:sz w:val="26"/>
          <w:szCs w:val="26"/>
          <w:rtl w:val="0"/>
        </w:rPr>
        <w:t>Α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</w:rPr>
        <w:t>συνδιοργανώνουν μία μεγάλη συναυλία αφιερωμένη στο ρεμπέτικο και το λαϊκό τραγούδι</w:t>
      </w:r>
      <w:r>
        <w:rPr>
          <w:sz w:val="26"/>
          <w:szCs w:val="26"/>
          <w:rtl w:val="0"/>
        </w:rPr>
        <w:t xml:space="preserve">.  </w:t>
      </w:r>
      <w:r>
        <w:rPr>
          <w:sz w:val="26"/>
          <w:szCs w:val="26"/>
          <w:rtl w:val="0"/>
        </w:rPr>
        <w:t>Τη  μοναδικότητα της βραδιάς “εξασφαλίζει” η συμμετοχή δύο σημαντικών μας ερμηνευτών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του Μιχάλη Δημητριάδη και της Σοφίας Παπάζογλου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που εδώ και πολλά χρόνια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“μετρούν” τη δική τους ξεχωριστή πορεία στο χώρο του ελληνικού τραγουδιού</w:t>
      </w:r>
      <w:r>
        <w:rPr>
          <w:sz w:val="26"/>
          <w:szCs w:val="26"/>
          <w:rtl w:val="0"/>
        </w:rPr>
        <w:t xml:space="preserve">. </w:t>
      </w:r>
    </w:p>
    <w:p>
      <w:pPr>
        <w:pStyle w:val="Βασικό"/>
        <w:jc w:val="both"/>
        <w:rPr>
          <w:sz w:val="26"/>
          <w:szCs w:val="26"/>
        </w:rPr>
      </w:pPr>
      <w:r>
        <w:rPr>
          <w:sz w:val="26"/>
          <w:szCs w:val="26"/>
          <w:rtl w:val="0"/>
        </w:rPr>
        <w:t>Ο Μιχάλης και η Σοφία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θα ερμηνεύσουν τα σπουδαιότερα τραγούδια του ελληνικού ρεπερτορίου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από την εποχή των μεγάλων κλασικών λαϊκών δημιουργών έως σήμερα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</w:rPr>
        <w:t>Μαζί τους θα είναι ο δεξιοτέχνης του μπουζουκιού Μανώλης Μιχαλάκης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ο κατεξοχήν μπουζουξής της Βίκυς Μοσχολιού</w:t>
      </w:r>
      <w:r>
        <w:rPr>
          <w:sz w:val="26"/>
          <w:szCs w:val="26"/>
          <w:rtl w:val="0"/>
        </w:rPr>
        <w:t>.</w:t>
      </w:r>
    </w:p>
    <w:p>
      <w:pPr>
        <w:pStyle w:val="Βασικό"/>
        <w:jc w:val="both"/>
      </w:pPr>
      <w:r>
        <w:rPr>
          <w:sz w:val="26"/>
          <w:szCs w:val="26"/>
          <w:rtl w:val="0"/>
        </w:rPr>
        <w:t>Κατά τη διάρκεια της συναυλίας θα λειτουργεί τμήμα της Δανειστικής Βιβλιοθήκης του Δήμου μας</w:t>
      </w:r>
      <w:r>
        <w:rPr>
          <w:sz w:val="26"/>
          <w:szCs w:val="26"/>
          <w:rtl w:val="0"/>
        </w:rPr>
        <w:t>.</w:t>
      </w:r>
      <w:bookmarkStart w:name="_PictureBullets" w:id="0"/>
    </w:p>
    <w:sectPr>
      <w:headerReference w:type="default" r:id="rId5"/>
      <w:footerReference w:type="default" r:id="rId6"/>
      <w:pgSz w:w="11900" w:h="16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Ελληνικά" w:val="‘“(〔[{〈《「『【⦅〘〖«〝︵︷︹︻︽︿﹁﹃﹇﹙﹛﹝｢"/>
  <w:noLineBreaksBefore w:lang="Ελληνικά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Κεφαλίδα και υποσέλιδο">
    <w:name w:val="Κεφαλίδα και υποσέλιδο"/>
    <w:next w:val="Κεφαλίδα και υποσέλιδ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Βασικό">
    <w:name w:val="Βασικό"/>
    <w:next w:val="Βασικό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