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30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/9/2025</w:t>
      </w:r>
    </w:p>
    <w:p>
      <w:pPr>
        <w:pStyle w:val="Βασικό"/>
        <w:spacing w:after="416" w:line="240" w:lineRule="auto"/>
        <w:jc w:val="both"/>
        <w:rPr>
          <w:outline w:val="0"/>
          <w:color w:val="4a4a4a"/>
          <w:sz w:val="28"/>
          <w:szCs w:val="28"/>
          <w:u w:color="4a4a4a"/>
          <w14:textFill>
            <w14:solidFill>
              <w14:srgbClr w14:val="4A4A4A"/>
            </w14:solidFill>
          </w14:textFill>
        </w:rPr>
      </w:pPr>
      <w:r>
        <w:rPr>
          <w:b w:val="1"/>
          <w:bCs w:val="1"/>
          <w:i w:val="1"/>
          <w:iCs w:val="1"/>
          <w:sz w:val="20"/>
          <w:szCs w:val="20"/>
          <w:u w:val="single"/>
        </w:rPr>
        <w:br w:type="textWrapping"/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>ΣΧΟΛΗ ΧΟΡΟΥ ΔΗΜΟΥ ΑΓΙΑΣ ΒΑΡΒΑΡΑΣ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: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>ΞΕΚΙΝΗΣΑΜΕ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,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>ΣΑΣ ΠΕΡΙΜΕΝΟΥΜΕ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!!</w:t>
      </w:r>
      <w:r>
        <w:rPr>
          <w:b w:val="1"/>
          <w:bCs w:val="1"/>
          <w:i w:val="1"/>
          <w:iCs w:val="1"/>
          <w:sz w:val="28"/>
          <w:szCs w:val="28"/>
          <w:u w:val="single"/>
        </w:rPr>
        <w:br w:type="textWrapping"/>
        <w:br w:type="textWrapping"/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Στη Δημοτική Σχολή Χορού λειτουργούν τμήματα που αναφέρονται σε άτομα όλων των ηλικιών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. </w:t>
      </w:r>
      <w:r>
        <w:rPr>
          <w:outline w:val="0"/>
          <w:color w:val="4a4a4a"/>
          <w:sz w:val="28"/>
          <w:szCs w:val="28"/>
          <w:u w:color="4a4a4a"/>
          <w14:textFill>
            <w14:solidFill>
              <w14:srgbClr w14:val="4A4A4A"/>
            </w14:solidFill>
          </w14:textFill>
        </w:rPr>
        <w:br w:type="textWrapping"/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Οι συνεχώς διευρυνόμενες υπηρεσίες μας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καλύπτουν ένα ευρύ φάσμα εκμάθησης χορών που αναπροσαρμόζεται ανάλογα με τη ζήτηση και τις τάσεις της εποχής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. </w:t>
      </w:r>
      <w:r>
        <w:rPr>
          <w:outline w:val="0"/>
          <w:color w:val="4a4a4a"/>
          <w:sz w:val="28"/>
          <w:szCs w:val="28"/>
          <w:u w:color="4a4a4a"/>
          <w14:textFill>
            <w14:solidFill>
              <w14:srgbClr w14:val="4A4A4A"/>
            </w14:solidFill>
          </w14:textFill>
        </w:rPr>
        <w:br w:type="textWrapping"/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Στόχος μας είναι η χορευτική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μουσική και αισθητική καλλιέργεια των μαθητών μας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η ποιοτική εκπαιδευτική προσέγγιση και η μετάδοση της αγάπης για την Τέχνη του χορού αλλά και την Τέχνη γενικότερα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. </w:t>
      </w:r>
      <w:r>
        <w:rPr>
          <w:outline w:val="0"/>
          <w:color w:val="4a4a4a"/>
          <w:sz w:val="28"/>
          <w:szCs w:val="28"/>
          <w:u w:color="4a4a4a"/>
          <w14:textFill>
            <w14:solidFill>
              <w14:srgbClr w14:val="4A4A4A"/>
            </w14:solidFill>
          </w14:textFill>
        </w:rPr>
        <w:br w:type="textWrapping"/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Η σπουδή του χορού στη σχολή μας προετοιμάζει τα παιδιά από την τρυφερή ηλικία των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4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χρόνων να αποκτήσουν μία δυνατή προσωπικότητα με υψηλά αισθητικά κριτήρια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.</w:t>
      </w:r>
    </w:p>
    <w:p>
      <w:pPr>
        <w:pStyle w:val="Βασικό"/>
        <w:spacing w:after="0" w:line="240" w:lineRule="auto"/>
        <w:jc w:val="both"/>
        <w:rPr>
          <w:outline w:val="0"/>
          <w:color w:val="4a4a4a"/>
          <w:sz w:val="28"/>
          <w:szCs w:val="28"/>
          <w:u w:color="4a4a4a"/>
          <w14:textFill>
            <w14:solidFill>
              <w14:srgbClr w14:val="4A4A4A"/>
            </w14:solidFill>
          </w14:textFill>
        </w:rPr>
      </w:pP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Στη σχολή μας λειτουργούν τα ακόλουθα τμήματα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:</w:t>
      </w:r>
      <w:r>
        <w:rPr>
          <w:outline w:val="0"/>
          <w:color w:val="4a4a4a"/>
          <w:sz w:val="28"/>
          <w:szCs w:val="28"/>
          <w:u w:color="4a4a4a"/>
          <w14:textFill>
            <w14:solidFill>
              <w14:srgbClr w14:val="4A4A4A"/>
            </w14:solidFill>
          </w14:textFill>
        </w:rPr>
        <w:br w:type="textWrapping"/>
      </w:r>
    </w:p>
    <w:p>
      <w:pPr>
        <w:pStyle w:val="Βασικό"/>
        <w:numPr>
          <w:ilvl w:val="0"/>
          <w:numId w:val="2"/>
        </w:numPr>
        <w:bidi w:val="0"/>
        <w:spacing w:before="100" w:after="83" w:line="240" w:lineRule="auto"/>
        <w:ind w:right="0"/>
        <w:jc w:val="both"/>
        <w:rPr>
          <w:outline w:val="0"/>
          <w:color w:val="4a4a4a"/>
          <w:sz w:val="28"/>
          <w:szCs w:val="28"/>
          <w:rtl w:val="0"/>
          <w14:textFill>
            <w14:solidFill>
              <w14:srgbClr w14:val="4A4A4A"/>
            </w14:solidFill>
          </w14:textFill>
        </w:rPr>
      </w:pP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Ρυθμική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: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Μέσα από ασκήσεις και παιχνίδια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οι μαθητές μαθαίνουν να ελέγχουν το σώμα τους και προετοιμάζονται για τον κλασικό χορό</w:t>
      </w:r>
      <w:r>
        <w:rPr>
          <w:outline w:val="0"/>
          <w:color w:val="4a4a4a"/>
          <w:sz w:val="28"/>
          <w:szCs w:val="28"/>
          <w:u w:color="4a4a4a"/>
          <w:rtl w:val="0"/>
          <w:lang w:val="it-IT"/>
          <w14:textFill>
            <w14:solidFill>
              <w14:srgbClr w14:val="4A4A4A"/>
            </w14:solidFill>
          </w14:textFill>
        </w:rPr>
        <w:t xml:space="preserve">. (4-6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ετών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)</w:t>
      </w:r>
    </w:p>
    <w:p>
      <w:pPr>
        <w:pStyle w:val="Βασικό"/>
        <w:numPr>
          <w:ilvl w:val="0"/>
          <w:numId w:val="2"/>
        </w:numPr>
        <w:bidi w:val="0"/>
        <w:spacing w:before="100" w:after="83" w:line="240" w:lineRule="auto"/>
        <w:ind w:right="0"/>
        <w:jc w:val="both"/>
        <w:rPr>
          <w:outline w:val="0"/>
          <w:color w:val="4a4a4a"/>
          <w:sz w:val="28"/>
          <w:szCs w:val="28"/>
          <w:rtl w:val="0"/>
          <w14:textFill>
            <w14:solidFill>
              <w14:srgbClr w14:val="4A4A4A"/>
            </w14:solidFill>
          </w14:textFill>
        </w:rPr>
      </w:pP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Μπαλέτο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: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Στη σχολή μας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διδάσκεται το ρωσικό σύστημα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Vaganova.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Οι μαθητές γνωρίζουν τη σωστή τεχνική και αποκτούν την ευλυγισία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ισορροπία και εκφραστικότητα που χαρακτηρίζει τον κλασικό χορό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. (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από </w:t>
      </w:r>
      <w:r>
        <w:rPr>
          <w:outline w:val="0"/>
          <w:color w:val="4a4a4a"/>
          <w:sz w:val="28"/>
          <w:szCs w:val="28"/>
          <w:u w:color="4a4a4a"/>
          <w:rtl w:val="0"/>
          <w:lang w:val="ru-RU"/>
          <w14:textFill>
            <w14:solidFill>
              <w14:srgbClr w14:val="4A4A4A"/>
            </w14:solidFill>
          </w14:textFill>
        </w:rPr>
        <w:t xml:space="preserve">7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ετών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)</w:t>
      </w:r>
    </w:p>
    <w:p>
      <w:pPr>
        <w:pStyle w:val="Βασικό"/>
        <w:numPr>
          <w:ilvl w:val="0"/>
          <w:numId w:val="2"/>
        </w:numPr>
        <w:bidi w:val="0"/>
        <w:spacing w:before="100" w:after="83" w:line="240" w:lineRule="auto"/>
        <w:ind w:right="0"/>
        <w:jc w:val="both"/>
        <w:rPr>
          <w:outline w:val="0"/>
          <w:color w:val="4a4a4a"/>
          <w:sz w:val="28"/>
          <w:szCs w:val="28"/>
          <w:rtl w:val="0"/>
          <w14:textFill>
            <w14:solidFill>
              <w14:srgbClr w14:val="4A4A4A"/>
            </w14:solidFill>
          </w14:textFill>
        </w:rPr>
      </w:pP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Σύγχρονος χορός</w:t>
      </w: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: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Συνδυάζει τεχνική και ελευθερία κίνησης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.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Επιτρέπει στον χορευτή να εκφράζει ιδέες και συναισθήματα με άμεσο και ζωντανό τρόπο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. (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από </w:t>
      </w:r>
      <w:r>
        <w:rPr>
          <w:outline w:val="0"/>
          <w:color w:val="4a4a4a"/>
          <w:sz w:val="28"/>
          <w:szCs w:val="28"/>
          <w:u w:color="4a4a4a"/>
          <w:rtl w:val="0"/>
          <w:lang w:val="ru-RU"/>
          <w14:textFill>
            <w14:solidFill>
              <w14:srgbClr w14:val="4A4A4A"/>
            </w14:solidFill>
          </w14:textFill>
        </w:rPr>
        <w:t xml:space="preserve">7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ετών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).</w:t>
      </w:r>
    </w:p>
    <w:p>
      <w:pPr>
        <w:pStyle w:val="Βασικό"/>
        <w:numPr>
          <w:ilvl w:val="0"/>
          <w:numId w:val="2"/>
        </w:numPr>
        <w:bidi w:val="0"/>
        <w:spacing w:before="100" w:after="83" w:line="240" w:lineRule="auto"/>
        <w:ind w:right="0"/>
        <w:jc w:val="both"/>
        <w:rPr>
          <w:outline w:val="0"/>
          <w:color w:val="4a4a4a"/>
          <w:sz w:val="28"/>
          <w:szCs w:val="28"/>
          <w:rtl w:val="0"/>
          <w14:textFill>
            <w14:solidFill>
              <w14:srgbClr w14:val="4A4A4A"/>
            </w14:solidFill>
          </w14:textFill>
        </w:rPr>
      </w:pP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Latin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 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: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Όλοι οι </w:t>
      </w:r>
      <w:r>
        <w:rPr>
          <w:outline w:val="0"/>
          <w:color w:val="4a4a4a"/>
          <w:sz w:val="28"/>
          <w:szCs w:val="28"/>
          <w:u w:color="4a4a4a"/>
          <w:rtl w:val="0"/>
          <w:lang w:val="fr-FR"/>
          <w14:textFill>
            <w14:solidFill>
              <w14:srgbClr w14:val="4A4A4A"/>
            </w14:solidFill>
          </w14:textFill>
        </w:rPr>
        <w:t xml:space="preserve">latin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χοροί έχουν κάτι διαφορετικό να προσφέρουν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.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Κάθε χορός έχει άλλα χαρακτηριστικά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άλλο στυλ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άλλη τεχνική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άλλη έκφραση</w:t>
      </w:r>
      <w:r>
        <w:rPr>
          <w:outline w:val="0"/>
          <w:color w:val="4a4a4a"/>
          <w:sz w:val="28"/>
          <w:szCs w:val="28"/>
          <w:u w:color="4a4a4a"/>
          <w:rtl w:val="0"/>
          <w:lang w:val="ru-RU"/>
          <w14:textFill>
            <w14:solidFill>
              <w14:srgbClr w14:val="4A4A4A"/>
            </w14:solidFill>
          </w14:textFill>
        </w:rPr>
        <w:t>! (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από </w:t>
      </w:r>
      <w:r>
        <w:rPr>
          <w:outline w:val="0"/>
          <w:color w:val="4a4a4a"/>
          <w:sz w:val="28"/>
          <w:szCs w:val="28"/>
          <w:u w:color="4a4a4a"/>
          <w:rtl w:val="0"/>
          <w:lang w:val="ru-RU"/>
          <w14:textFill>
            <w14:solidFill>
              <w14:srgbClr w14:val="4A4A4A"/>
            </w14:solidFill>
          </w14:textFill>
        </w:rPr>
        <w:t xml:space="preserve">7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ετών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).</w:t>
      </w:r>
    </w:p>
    <w:p>
      <w:pPr>
        <w:pStyle w:val="Βασικό"/>
        <w:numPr>
          <w:ilvl w:val="0"/>
          <w:numId w:val="2"/>
        </w:numPr>
        <w:bidi w:val="0"/>
        <w:spacing w:before="100" w:after="83" w:line="240" w:lineRule="auto"/>
        <w:ind w:right="0"/>
        <w:jc w:val="both"/>
        <w:rPr>
          <w:outline w:val="0"/>
          <w:color w:val="4a4a4a"/>
          <w:sz w:val="28"/>
          <w:szCs w:val="28"/>
          <w:rtl w:val="0"/>
          <w14:textFill>
            <w14:solidFill>
              <w14:srgbClr w14:val="4A4A4A"/>
            </w14:solidFill>
          </w14:textFill>
        </w:rPr>
      </w:pP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Hip </w:t>
      </w: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– </w:t>
      </w: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Hop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: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Η τάση που δημιούργησε μια ολόκληρη πολιτιστική κατηγορία</w:t>
      </w:r>
      <w:r>
        <w:rPr>
          <w:outline w:val="0"/>
          <w:color w:val="4a4a4a"/>
          <w:sz w:val="28"/>
          <w:szCs w:val="28"/>
          <w:u w:color="4a4a4a"/>
          <w:rtl w:val="0"/>
          <w:lang w:val="ru-RU"/>
          <w14:textFill>
            <w14:solidFill>
              <w14:srgbClr w14:val="4A4A4A"/>
            </w14:solidFill>
          </w14:textFill>
        </w:rPr>
        <w:t xml:space="preserve">! 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Συχνά περιλαμβάνει </w:t>
      </w:r>
      <w:r>
        <w:rPr>
          <w:outline w:val="0"/>
          <w:color w:val="222222"/>
          <w:sz w:val="28"/>
          <w:szCs w:val="28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freestyle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popping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locking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 και </w:t>
      </w:r>
      <w:r>
        <w:rPr>
          <w:outline w:val="0"/>
          <w:color w:val="222222"/>
          <w:sz w:val="28"/>
          <w:szCs w:val="28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breakdance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>.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 (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από </w:t>
      </w:r>
      <w:r>
        <w:rPr>
          <w:outline w:val="0"/>
          <w:color w:val="4a4a4a"/>
          <w:sz w:val="28"/>
          <w:szCs w:val="28"/>
          <w:u w:color="4a4a4a"/>
          <w:rtl w:val="0"/>
          <w:lang w:val="ru-RU"/>
          <w14:textFill>
            <w14:solidFill>
              <w14:srgbClr w14:val="4A4A4A"/>
            </w14:solidFill>
          </w14:textFill>
        </w:rPr>
        <w:t xml:space="preserve">7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ετών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)</w:t>
      </w:r>
    </w:p>
    <w:p>
      <w:pPr>
        <w:pStyle w:val="Βασικό"/>
        <w:numPr>
          <w:ilvl w:val="0"/>
          <w:numId w:val="2"/>
        </w:numPr>
        <w:bidi w:val="0"/>
        <w:spacing w:before="100" w:after="83" w:line="240" w:lineRule="auto"/>
        <w:ind w:right="0"/>
        <w:jc w:val="both"/>
        <w:rPr>
          <w:outline w:val="0"/>
          <w:color w:val="4a4a4a"/>
          <w:sz w:val="28"/>
          <w:szCs w:val="28"/>
          <w:rtl w:val="0"/>
          <w:lang w:val="it-IT"/>
          <w14:textFill>
            <w14:solidFill>
              <w14:srgbClr w14:val="4A4A4A"/>
            </w14:solidFill>
          </w14:textFill>
        </w:rPr>
      </w:pP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:lang w:val="it-IT"/>
          <w14:textFill>
            <w14:solidFill>
              <w14:srgbClr w14:val="4A4A4A"/>
            </w14:solidFill>
          </w14:textFill>
        </w:rPr>
        <w:t>Jazz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:</w:t>
      </w:r>
      <w:r>
        <w:rPr>
          <w:outline w:val="0"/>
          <w:color w:val="4a4a4a"/>
          <w:sz w:val="28"/>
          <w:szCs w:val="28"/>
          <w:u w:color="4a4a4a"/>
          <w:rtl w:val="0"/>
          <w:lang w:val="en-US"/>
          <w14:textFill>
            <w14:solidFill>
              <w14:srgbClr w14:val="4A4A4A"/>
            </w14:solidFill>
          </w14:textFill>
        </w:rPr>
        <w:t xml:space="preserve"> O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χορός </w:t>
      </w:r>
      <w:r>
        <w:rPr>
          <w:outline w:val="0"/>
          <w:color w:val="4a4a4a"/>
          <w:sz w:val="28"/>
          <w:szCs w:val="28"/>
          <w:u w:color="4a4a4a"/>
          <w:rtl w:val="0"/>
          <w:lang w:val="it-IT"/>
          <w14:textFill>
            <w14:solidFill>
              <w14:srgbClr w14:val="4A4A4A"/>
            </w14:solidFill>
          </w14:textFill>
        </w:rPr>
        <w:t xml:space="preserve">jazz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έχει εξελιχθεί σε ένα είδος σύγχρονου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θεατρικού χορού και στη σχολή μας τον προσεγγίζουμε σφαιρικά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σε όλες τις μορφές του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. (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από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 xml:space="preserve">10 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ετών</w:t>
      </w:r>
      <w:r>
        <w:rPr>
          <w:outline w:val="0"/>
          <w:color w:val="4a4a4a"/>
          <w:sz w:val="28"/>
          <w:szCs w:val="28"/>
          <w:u w:color="4a4a4a"/>
          <w:rtl w:val="0"/>
          <w14:textFill>
            <w14:solidFill>
              <w14:srgbClr w14:val="4A4A4A"/>
            </w14:solidFill>
          </w14:textFill>
        </w:rPr>
        <w:t>)</w:t>
      </w:r>
    </w:p>
    <w:p>
      <w:pPr>
        <w:pStyle w:val="Βασικό"/>
        <w:numPr>
          <w:ilvl w:val="0"/>
          <w:numId w:val="2"/>
        </w:numPr>
        <w:bidi w:val="0"/>
        <w:spacing w:before="100" w:after="83" w:line="240" w:lineRule="auto"/>
        <w:ind w:right="0"/>
        <w:jc w:val="both"/>
        <w:rPr>
          <w:sz w:val="28"/>
          <w:szCs w:val="28"/>
          <w:rtl w:val="0"/>
          <w:lang w:val="it-IT"/>
        </w:rPr>
      </w:pPr>
      <w:r>
        <w:rPr>
          <w:b w:val="1"/>
          <w:bCs w:val="1"/>
          <w:outline w:val="0"/>
          <w:color w:val="4a4a4a"/>
          <w:sz w:val="28"/>
          <w:szCs w:val="28"/>
          <w:u w:color="4a4a4a"/>
          <w:rtl w:val="0"/>
          <w:lang w:val="it-IT"/>
          <w14:textFill>
            <w14:solidFill>
              <w14:srgbClr w14:val="4A4A4A"/>
            </w14:solidFill>
          </w14:textFill>
        </w:rPr>
        <w:t>Commercial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: 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>Μοντέρνο στυλ που συναντάται σε βίντεο κλιπ και συναυλίες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Συνδυάζει </w:t>
      </w:r>
      <w:r>
        <w:rPr>
          <w:outline w:val="0"/>
          <w:color w:val="222222"/>
          <w:sz w:val="28"/>
          <w:szCs w:val="28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hip hop, jazz 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 xml:space="preserve">και </w:t>
      </w:r>
      <w:r>
        <w:rPr>
          <w:outline w:val="0"/>
          <w:color w:val="222222"/>
          <w:sz w:val="28"/>
          <w:szCs w:val="28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 xml:space="preserve">pop 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>στοιχεία με έμφαση στη σκηνική παρουσία</w:t>
      </w:r>
      <w:r>
        <w:rPr>
          <w:outline w:val="0"/>
          <w:color w:val="222222"/>
          <w:sz w:val="28"/>
          <w:szCs w:val="28"/>
          <w:u w:color="222222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Κύριο τμήμα"/>
        <w:numPr>
          <w:ilvl w:val="0"/>
          <w:numId w:val="2"/>
        </w:numPr>
        <w:shd w:val="clear" w:color="auto" w:fill="ffffff"/>
        <w:bidi w:val="0"/>
        <w:ind w:right="0"/>
        <w:jc w:val="both"/>
        <w:rPr>
          <w:rFonts w:ascii="Calibri" w:hAnsi="Calibri"/>
          <w:outline w:val="0"/>
          <w:color w:val="222222"/>
          <w:sz w:val="28"/>
          <w:szCs w:val="28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Barre a terre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: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Είναι μια μέθοδος εκγύμνασης που βασίζεται σε ασκήσεις κλασικού μπαλέτου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οι οποίες εκτελούνται στο πάτωμα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Βοηθάει στη σωστή στάση του σώματος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στην ευλυγισία και στη μυϊκή ενδυνάμωση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222222"/>
          <w:spacing w:val="0"/>
          <w:kern w:val="0"/>
          <w:position w:val="0"/>
          <w:sz w:val="28"/>
          <w:szCs w:val="28"/>
          <w:u w:val="none" w:color="222222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.</w:t>
      </w:r>
    </w:p>
    <w:p>
      <w:pPr>
        <w:pStyle w:val="Βασικό"/>
        <w:spacing w:line="240" w:lineRule="auto"/>
        <w:jc w:val="both"/>
        <w:rPr>
          <w:sz w:val="28"/>
          <w:szCs w:val="28"/>
        </w:rPr>
      </w:pPr>
      <w:r>
        <w:rPr>
          <w:caps w:val="0"/>
          <w:smallCaps w:val="0"/>
          <w:strike w:val="0"/>
          <w:dstrike w:val="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</w:rPr>
        <w:br w:type="textWrapping"/>
      </w:r>
      <w:r>
        <w:rPr>
          <w:sz w:val="28"/>
          <w:szCs w:val="28"/>
          <w:rtl w:val="0"/>
          <w14:textOutline w14:w="12700" w14:cap="flat">
            <w14:noFill/>
            <w14:miter w14:lim="400000"/>
          </w14:textOutline>
        </w:rPr>
        <w:t>ΠΛΗΡΟΦΟΡΙΕΣ</w:t>
      </w:r>
      <w:r>
        <w:rPr>
          <w:sz w:val="28"/>
          <w:szCs w:val="28"/>
          <w:rtl w:val="0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rtl w:val="0"/>
          <w14:textOutline w14:w="12700" w14:cap="flat">
            <w14:noFill/>
            <w14:miter w14:lim="400000"/>
          </w14:textOutline>
        </w:rPr>
        <w:t>ΕΓΓΡΑΦΕΣ ΣΤΟ ΤΗΛ</w:t>
      </w:r>
      <w:r>
        <w:rPr>
          <w:sz w:val="28"/>
          <w:szCs w:val="28"/>
          <w:rtl w:val="0"/>
          <w14:textOutline w14:w="12700" w14:cap="flat">
            <w14:noFill/>
            <w14:miter w14:lim="400000"/>
          </w14:textOutline>
        </w:rPr>
        <w:t xml:space="preserve">.: 210 5617470 </w:t>
      </w:r>
      <w:r>
        <w:rPr>
          <w:sz w:val="28"/>
          <w:szCs w:val="28"/>
          <w:rtl w:val="0"/>
          <w14:textOutline w14:w="12700" w14:cap="flat">
            <w14:noFill/>
            <w14:miter w14:lim="400000"/>
          </w14:textOutline>
        </w:rPr>
        <w:t xml:space="preserve">και ώρες </w:t>
      </w:r>
      <w:r>
        <w:rPr>
          <w:sz w:val="28"/>
          <w:szCs w:val="28"/>
          <w:rtl w:val="0"/>
          <w14:textOutline w14:w="12700" w14:cap="flat">
            <w14:noFill/>
            <w14:miter w14:lim="400000"/>
          </w14:textOutline>
        </w:rPr>
        <w:t>14:00-21:00</w:t>
      </w:r>
    </w:p>
    <w:p>
      <w:pPr>
        <w:pStyle w:val="Βασικό"/>
        <w:spacing w:after="120"/>
        <w:jc w:val="both"/>
      </w:pPr>
      <w:r>
        <w:rPr>
          <w:sz w:val="28"/>
          <w:szCs w:val="28"/>
        </w:rPr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1"/>
  </w:abstractNum>
  <w:abstractNum w:abstractNumId="1">
    <w:multiLevelType w:val="hybridMultilevel"/>
    <w:styleLink w:val="Εισήχθηκε το στιλ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Εισήχθηκε το στιλ 1">
    <w:name w:val="Εισήχθηκε το στιλ 1"/>
    <w:pPr>
      <w:numPr>
        <w:numId w:val="1"/>
      </w:numPr>
    </w:p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