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5F76" w14:textId="77777777" w:rsidR="00A47B5C" w:rsidRDefault="00000000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 wp14:anchorId="5C193E54" wp14:editId="4F79141A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14:paraId="19391380" w14:textId="77777777" w:rsidR="00A47B5C" w:rsidRDefault="00000000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</w:t>
      </w:r>
      <w:proofErr w:type="spellStart"/>
      <w:r>
        <w:rPr>
          <w:i/>
          <w:iCs/>
        </w:rPr>
        <w:t>Τύπ</w:t>
      </w:r>
      <w:proofErr w:type="spellEnd"/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14:paraId="3DADE2FA" w14:textId="77777777" w:rsidR="00A47B5C" w:rsidRDefault="00000000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27/</w:t>
      </w:r>
      <w:r w:rsidRPr="00A44481">
        <w:rPr>
          <w:b/>
          <w:bCs/>
          <w:i/>
          <w:iCs/>
          <w:sz w:val="20"/>
          <w:szCs w:val="20"/>
          <w:u w:val="single"/>
        </w:rPr>
        <w:t>9</w:t>
      </w:r>
      <w:r>
        <w:rPr>
          <w:b/>
          <w:bCs/>
          <w:i/>
          <w:iCs/>
          <w:sz w:val="20"/>
          <w:szCs w:val="20"/>
          <w:u w:val="single"/>
        </w:rPr>
        <w:t>/202</w:t>
      </w:r>
      <w:r w:rsidRPr="00A44481">
        <w:rPr>
          <w:b/>
          <w:bCs/>
          <w:i/>
          <w:iCs/>
          <w:sz w:val="20"/>
          <w:szCs w:val="20"/>
          <w:u w:val="single"/>
        </w:rPr>
        <w:t>5</w:t>
      </w:r>
      <w:r w:rsidRPr="00A44481">
        <w:rPr>
          <w:b/>
          <w:bCs/>
          <w:i/>
          <w:iCs/>
          <w:sz w:val="20"/>
          <w:szCs w:val="20"/>
          <w:u w:val="single"/>
        </w:rPr>
        <w:br/>
      </w:r>
    </w:p>
    <w:p w14:paraId="52E9639E" w14:textId="77777777" w:rsidR="00A47B5C" w:rsidRDefault="0000000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Ο Καραγκιόζης</w:t>
      </w:r>
      <w:r w:rsidRPr="00A44481">
        <w:rPr>
          <w:b/>
          <w:bCs/>
          <w:i/>
          <w:iCs/>
          <w:sz w:val="28"/>
          <w:szCs w:val="28"/>
          <w:u w:val="single"/>
        </w:rPr>
        <w:t xml:space="preserve"> πάλεψε και βγήκε “πρωταθλητής προσέλευσης” στην Παιδική Χαρά </w:t>
      </w:r>
      <w:proofErr w:type="spellStart"/>
      <w:r w:rsidRPr="00A44481">
        <w:rPr>
          <w:b/>
          <w:bCs/>
          <w:i/>
          <w:iCs/>
          <w:sz w:val="28"/>
          <w:szCs w:val="28"/>
          <w:u w:val="single"/>
        </w:rPr>
        <w:t>Ζαναέ</w:t>
      </w:r>
      <w:proofErr w:type="spellEnd"/>
      <w:r>
        <w:rPr>
          <w:b/>
          <w:bCs/>
          <w:i/>
          <w:iCs/>
          <w:sz w:val="28"/>
          <w:szCs w:val="28"/>
          <w:u w:val="single"/>
          <w:lang w:val="ru-RU"/>
        </w:rPr>
        <w:t>!</w:t>
      </w:r>
    </w:p>
    <w:p w14:paraId="5E9F7339" w14:textId="7C3155D0" w:rsidR="00A47B5C" w:rsidRPr="00A44481" w:rsidRDefault="00000000" w:rsidP="009873C9">
      <w:pPr>
        <w:jc w:val="both"/>
        <w:rPr>
          <w:sz w:val="26"/>
          <w:szCs w:val="26"/>
        </w:rPr>
      </w:pPr>
      <w:r w:rsidRPr="00A44481">
        <w:rPr>
          <w:sz w:val="26"/>
          <w:szCs w:val="26"/>
        </w:rPr>
        <w:t xml:space="preserve">Η αστείρευτη πηγή ενέργειας του Καραγκιόζη, ετούτη τη φορά, τον μετέτρεψε σε ατρόμητο παλαιστή, στην παράσταση, που παρακολουθήσαμε χθες βράδυ στην Παιδική Χαρά </w:t>
      </w:r>
      <w:proofErr w:type="spellStart"/>
      <w:r w:rsidRPr="00A44481">
        <w:rPr>
          <w:sz w:val="26"/>
          <w:szCs w:val="26"/>
        </w:rPr>
        <w:t>Ζαναέ</w:t>
      </w:r>
      <w:proofErr w:type="spellEnd"/>
      <w:r w:rsidRPr="00A44481">
        <w:rPr>
          <w:sz w:val="26"/>
          <w:szCs w:val="26"/>
          <w:lang w:val="ru-RU"/>
        </w:rPr>
        <w:t>!</w:t>
      </w:r>
      <w:r w:rsidRPr="00A44481">
        <w:rPr>
          <w:sz w:val="26"/>
          <w:szCs w:val="26"/>
        </w:rPr>
        <w:br/>
      </w:r>
      <w:r w:rsidRPr="00A44481">
        <w:rPr>
          <w:sz w:val="26"/>
          <w:szCs w:val="26"/>
        </w:rPr>
        <w:br/>
        <w:t xml:space="preserve">Ο λαϊκός μας ήρωας, συνεπήρε το πολυπληθές κοινό όλων των ηλικιών, που παρευρέθηκε στην Παιδική Χαρά </w:t>
      </w:r>
      <w:proofErr w:type="spellStart"/>
      <w:r w:rsidRPr="00A44481">
        <w:rPr>
          <w:sz w:val="26"/>
          <w:szCs w:val="26"/>
        </w:rPr>
        <w:t>Ζαναέ</w:t>
      </w:r>
      <w:proofErr w:type="spellEnd"/>
      <w:r w:rsidRPr="00A44481">
        <w:rPr>
          <w:sz w:val="26"/>
          <w:szCs w:val="26"/>
        </w:rPr>
        <w:t>, σε μια καταιγιστική πλοκή διασκέδασης, γέλιου, αναπόλησης. Ήταν η τελευταία παράσταση του θεάτρου Σκιών στο πλαίσιο των Γιορτών Πόλης και ομολογουμένως η βούληση του δημάρχου μας Λάμπρου Μίχου, ως είπε προλογίζοντας την εκδήλωση, η κ.</w:t>
      </w:r>
      <w:r w:rsidR="00A44481" w:rsidRPr="00A44481">
        <w:rPr>
          <w:sz w:val="26"/>
          <w:szCs w:val="26"/>
        </w:rPr>
        <w:t xml:space="preserve"> </w:t>
      </w:r>
      <w:r w:rsidRPr="00A44481">
        <w:rPr>
          <w:sz w:val="26"/>
          <w:szCs w:val="26"/>
        </w:rPr>
        <w:t xml:space="preserve">Αγλαΐα </w:t>
      </w:r>
      <w:proofErr w:type="spellStart"/>
      <w:r w:rsidRPr="00A44481">
        <w:rPr>
          <w:sz w:val="26"/>
          <w:szCs w:val="26"/>
        </w:rPr>
        <w:t>Παπαθανάκη</w:t>
      </w:r>
      <w:proofErr w:type="spellEnd"/>
      <w:r w:rsidRPr="00A44481">
        <w:rPr>
          <w:sz w:val="26"/>
          <w:szCs w:val="26"/>
        </w:rPr>
        <w:t>, προϊσταμένη στο δήμο μας, να φέρει τον Καραγκιόζη, την ευγενική αυτή παραδοσιακή κι αγαπημένη μορφή της κοινωνίας μας, μέσα στις γειτονιές της πόλης μας, στέφθηκε με απόλυτη επιτυχία. Άλλωστε η χθεσινή παράσταση, μέσα στον κεντρικό ιστό της πόλης, Μεσολογγίου</w:t>
      </w:r>
      <w:r w:rsidR="00A44481" w:rsidRPr="00A44481">
        <w:rPr>
          <w:sz w:val="26"/>
          <w:szCs w:val="26"/>
        </w:rPr>
        <w:t xml:space="preserve"> </w:t>
      </w:r>
      <w:r w:rsidRPr="00A44481">
        <w:rPr>
          <w:sz w:val="26"/>
          <w:szCs w:val="26"/>
        </w:rPr>
        <w:t>&amp;</w:t>
      </w:r>
      <w:r w:rsidR="00A44481" w:rsidRPr="00A44481">
        <w:rPr>
          <w:sz w:val="26"/>
          <w:szCs w:val="26"/>
        </w:rPr>
        <w:t xml:space="preserve"> </w:t>
      </w:r>
      <w:r w:rsidRPr="00A44481">
        <w:rPr>
          <w:sz w:val="26"/>
          <w:szCs w:val="26"/>
        </w:rPr>
        <w:t xml:space="preserve">Ταϋγέτου, ήταν ίσως η πολυπληθέστερη εκ των 4 παραστάσεων, που έδωσε ο Σωκράτης </w:t>
      </w:r>
      <w:proofErr w:type="spellStart"/>
      <w:r w:rsidRPr="00A44481">
        <w:rPr>
          <w:sz w:val="26"/>
          <w:szCs w:val="26"/>
        </w:rPr>
        <w:t>Κοτσορές</w:t>
      </w:r>
      <w:proofErr w:type="spellEnd"/>
      <w:r w:rsidRPr="00A44481">
        <w:rPr>
          <w:sz w:val="26"/>
          <w:szCs w:val="26"/>
        </w:rPr>
        <w:t xml:space="preserve"> στην Αγία Βαρβάρα. Ο “Καραγκιόζης παλαιστής” αναδείχτηκε σε πρωταθλητή των παραστάσεων του θεάτρου σκιών ως προς την προσέλευση του κόσμου, αφού χθες μαζεύτηκε κυριολεκτικά όλη η γειτονιά!!</w:t>
      </w:r>
    </w:p>
    <w:p w14:paraId="26142ED8" w14:textId="77777777" w:rsidR="00A47B5C" w:rsidRPr="00A44481" w:rsidRDefault="00000000" w:rsidP="009873C9">
      <w:pPr>
        <w:jc w:val="both"/>
        <w:rPr>
          <w:sz w:val="26"/>
          <w:szCs w:val="26"/>
        </w:rPr>
      </w:pPr>
      <w:r w:rsidRPr="00A44481">
        <w:rPr>
          <w:sz w:val="26"/>
          <w:szCs w:val="26"/>
        </w:rPr>
        <w:t>Παρών στην εκδήλωση ήταν ο δήμαρχος μας Λάμπρος Μίχος και στελέχη της δημοτικής αρχής.</w:t>
      </w:r>
    </w:p>
    <w:p w14:paraId="6F55E5D7" w14:textId="77777777" w:rsidR="00A47B5C" w:rsidRPr="00A44481" w:rsidRDefault="00000000" w:rsidP="009873C9">
      <w:pPr>
        <w:jc w:val="both"/>
        <w:rPr>
          <w:sz w:val="26"/>
          <w:szCs w:val="26"/>
        </w:rPr>
      </w:pPr>
      <w:r w:rsidRPr="00A44481">
        <w:rPr>
          <w:sz w:val="26"/>
          <w:szCs w:val="26"/>
        </w:rPr>
        <w:t>Παρούσα σταθερά και η δανειστική βιβλιοθήκη του δήμου μας, που προσέφερε βιβλία σε όσους έσπευσαν να προμηθευτούν</w:t>
      </w:r>
      <w:r w:rsidRPr="00A44481">
        <w:rPr>
          <w:sz w:val="26"/>
          <w:szCs w:val="26"/>
          <w:lang w:val="ru-RU"/>
        </w:rPr>
        <w:t xml:space="preserve">! </w:t>
      </w:r>
    </w:p>
    <w:p w14:paraId="4D5F4CFC" w14:textId="77777777" w:rsidR="00A47B5C" w:rsidRPr="00A44481" w:rsidRDefault="00000000" w:rsidP="009873C9">
      <w:pPr>
        <w:jc w:val="both"/>
        <w:rPr>
          <w:sz w:val="26"/>
          <w:szCs w:val="26"/>
        </w:rPr>
      </w:pPr>
      <w:r w:rsidRPr="00A44481">
        <w:rPr>
          <w:sz w:val="26"/>
          <w:szCs w:val="26"/>
          <w:lang w:val="ru-RU"/>
        </w:rPr>
        <w:t>Αγαπημένε μας Καραγκιόζη, είτε ως πανηγυρτζής, είτε ως τραγουδιστής, είτε ως παλαιστής και…διαχρονικός βιοπαλαιστής,  εις το επανιδείν!!</w:t>
      </w:r>
    </w:p>
    <w:sectPr w:rsidR="00A47B5C" w:rsidRPr="00A44481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BD13" w14:textId="77777777" w:rsidR="00512139" w:rsidRDefault="00512139">
      <w:pPr>
        <w:spacing w:after="0" w:line="240" w:lineRule="auto"/>
      </w:pPr>
      <w:r>
        <w:separator/>
      </w:r>
    </w:p>
  </w:endnote>
  <w:endnote w:type="continuationSeparator" w:id="0">
    <w:p w14:paraId="3E96DF71" w14:textId="77777777" w:rsidR="00512139" w:rsidRDefault="0051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07A" w14:textId="77777777" w:rsidR="00A47B5C" w:rsidRDefault="00A47B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E305" w14:textId="77777777" w:rsidR="00512139" w:rsidRDefault="00512139">
      <w:pPr>
        <w:spacing w:after="0" w:line="240" w:lineRule="auto"/>
      </w:pPr>
      <w:r>
        <w:separator/>
      </w:r>
    </w:p>
  </w:footnote>
  <w:footnote w:type="continuationSeparator" w:id="0">
    <w:p w14:paraId="7B26AE84" w14:textId="77777777" w:rsidR="00512139" w:rsidRDefault="0051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A3F" w14:textId="77777777" w:rsidR="00A47B5C" w:rsidRDefault="00A47B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5C"/>
    <w:rsid w:val="00512139"/>
    <w:rsid w:val="009873C9"/>
    <w:rsid w:val="00A44481"/>
    <w:rsid w:val="00A4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C0A8"/>
  <w15:docId w15:val="{98B20112-81F8-4422-A236-C6C08395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Lucan Cymbeline</cp:lastModifiedBy>
  <cp:revision>3</cp:revision>
  <dcterms:created xsi:type="dcterms:W3CDTF">2025-09-28T08:58:00Z</dcterms:created>
  <dcterms:modified xsi:type="dcterms:W3CDTF">2025-09-28T09:00:00Z</dcterms:modified>
</cp:coreProperties>
</file>