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spacing w:line="240" w:lineRule="auto"/>
        <w:jc w:val="both"/>
        <w:rPr>
          <w:u w:val="single"/>
        </w:rPr>
      </w:pPr>
      <w:r>
        <w:rPr>
          <w:u w:val="single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line">
              <wp:posOffset>-692150</wp:posOffset>
            </wp:positionV>
            <wp:extent cx="685800" cy="685800"/>
            <wp:effectExtent l="0" t="0" r="0" b="0"/>
            <wp:wrapTopAndBottom distT="0" dist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u w:val="single"/>
          <w:rtl w:val="0"/>
        </w:rPr>
        <w:t>ΔΗΜΟΣ ΑΓΙΑΣ ΒΑΡΒΑΡΑΣ</w:t>
      </w:r>
    </w:p>
    <w:p>
      <w:pPr>
        <w:pStyle w:val="Βασικό"/>
        <w:spacing w:line="240" w:lineRule="auto"/>
        <w:jc w:val="both"/>
        <w:rPr>
          <w:i w:val="1"/>
          <w:iCs w:val="1"/>
        </w:rPr>
      </w:pPr>
      <w:r>
        <w:rPr>
          <w:i w:val="1"/>
          <w:iCs w:val="1"/>
          <w:rtl w:val="0"/>
        </w:rPr>
        <w:t xml:space="preserve">     Γραφείο Τύπ</w:t>
      </w:r>
      <w:r>
        <w:rPr>
          <w:i w:val="1"/>
          <w:iCs w:val="1"/>
          <w:rtl w:val="0"/>
          <w:lang w:val="en-US"/>
        </w:rPr>
        <w:t>o</w:t>
      </w:r>
      <w:r>
        <w:rPr>
          <w:i w:val="1"/>
          <w:iCs w:val="1"/>
          <w:rtl w:val="0"/>
        </w:rPr>
        <w:t>υ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b w:val="1"/>
          <w:bCs w:val="1"/>
          <w:u w:val="single"/>
          <w:rtl w:val="0"/>
        </w:rPr>
        <w:t xml:space="preserve">                                                                           ΔΕΛΤΙΟ ΤΥΠΟΥ</w:t>
      </w:r>
      <w:r>
        <w:rPr>
          <w:b w:val="1"/>
          <w:bCs w:val="1"/>
          <w:sz w:val="28"/>
          <w:szCs w:val="28"/>
          <w:u w:val="single"/>
          <w:rtl w:val="0"/>
        </w:rPr>
        <w:t xml:space="preserve">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</w:rPr>
        <w:t xml:space="preserve">                                     </w:t>
      </w:r>
      <w:r>
        <w:rPr>
          <w:b w:val="1"/>
          <w:bCs w:val="1"/>
          <w:i w:val="1"/>
          <w:iCs w:val="1"/>
          <w:sz w:val="20"/>
          <w:szCs w:val="20"/>
          <w:u w:val="single"/>
          <w:rtl w:val="0"/>
          <w:lang w:val="en-US"/>
        </w:rPr>
        <w:t>7</w:t>
      </w:r>
      <w:r>
        <w:rPr>
          <w:b w:val="1"/>
          <w:bCs w:val="1"/>
          <w:sz w:val="20"/>
          <w:szCs w:val="20"/>
          <w:u w:val="single"/>
          <w:rtl w:val="0"/>
        </w:rPr>
        <w:t>/</w:t>
      </w:r>
      <w:r>
        <w:rPr>
          <w:b w:val="1"/>
          <w:bCs w:val="1"/>
          <w:sz w:val="20"/>
          <w:szCs w:val="20"/>
          <w:u w:val="single"/>
          <w:rtl w:val="0"/>
          <w:lang w:val="en-US"/>
        </w:rPr>
        <w:t>4</w:t>
      </w:r>
      <w:r>
        <w:rPr>
          <w:b w:val="1"/>
          <w:bCs w:val="1"/>
          <w:sz w:val="20"/>
          <w:szCs w:val="20"/>
          <w:u w:val="single"/>
          <w:rtl w:val="0"/>
        </w:rPr>
        <w:t>/2025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</w:p>
    <w:p>
      <w:pPr>
        <w:pStyle w:val="Βασικό"/>
        <w:jc w:val="both"/>
        <w:rPr>
          <w:b w:val="1"/>
          <w:bCs w:val="1"/>
          <w:caps w:val="1"/>
          <w:sz w:val="24"/>
          <w:szCs w:val="24"/>
          <w:u w:val="single"/>
        </w:rPr>
      </w:pPr>
      <w:r>
        <w:rPr>
          <w:b w:val="1"/>
          <w:bCs w:val="1"/>
          <w:caps w:val="1"/>
          <w:sz w:val="24"/>
          <w:szCs w:val="24"/>
          <w:u w:val="single"/>
          <w:rtl w:val="0"/>
          <w:lang w:val="en-US"/>
        </w:rPr>
        <w:t>1</w:t>
      </w:r>
      <w:r>
        <w:rPr>
          <w:b w:val="1"/>
          <w:bCs w:val="1"/>
          <w:sz w:val="24"/>
          <w:szCs w:val="24"/>
          <w:u w:val="single"/>
          <w:rtl w:val="0"/>
        </w:rPr>
        <w:t>ο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 </w:t>
      </w:r>
      <w:r>
        <w:rPr>
          <w:b w:val="1"/>
          <w:bCs w:val="1"/>
          <w:caps w:val="1"/>
          <w:sz w:val="24"/>
          <w:szCs w:val="24"/>
          <w:u w:val="single"/>
          <w:rtl w:val="0"/>
          <w:lang w:val="en-US"/>
        </w:rPr>
        <w:t xml:space="preserve">AGIA VARVARA RUN: </w:t>
      </w:r>
      <w:r>
        <w:rPr>
          <w:b w:val="1"/>
          <w:bCs w:val="1"/>
          <w:caps w:val="1"/>
          <w:sz w:val="24"/>
          <w:szCs w:val="24"/>
          <w:u w:val="single"/>
          <w:rtl w:val="0"/>
        </w:rPr>
        <w:t>Ακόμα ένα όραμα που στέφθηκε με επιτυχία και θα γίνει θεσμός</w:t>
      </w:r>
      <w:r>
        <w:rPr>
          <w:b w:val="1"/>
          <w:bCs w:val="1"/>
          <w:caps w:val="1"/>
          <w:sz w:val="24"/>
          <w:szCs w:val="24"/>
          <w:u w:val="single"/>
          <w:rtl w:val="0"/>
          <w:lang w:val="ru-RU"/>
        </w:rPr>
        <w:t>!!</w:t>
      </w:r>
    </w:p>
    <w:p>
      <w:pPr>
        <w:pStyle w:val="Βασικό"/>
        <w:jc w:val="both"/>
        <w:rPr>
          <w:sz w:val="26"/>
          <w:szCs w:val="26"/>
        </w:rPr>
      </w:pPr>
      <w:r>
        <w:rPr>
          <w:caps w:val="1"/>
          <w:sz w:val="26"/>
          <w:szCs w:val="26"/>
          <w:rtl w:val="0"/>
        </w:rPr>
        <w:t>Μ</w:t>
      </w:r>
      <w:r>
        <w:rPr>
          <w:sz w:val="26"/>
          <w:szCs w:val="26"/>
          <w:rtl w:val="0"/>
        </w:rPr>
        <w:t>ε απόλυτη επιτυχία πραγματοποιήθηκε χθες Κυριακή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το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 xml:space="preserve">ο </w:t>
      </w:r>
      <w:r>
        <w:rPr>
          <w:sz w:val="26"/>
          <w:szCs w:val="26"/>
          <w:rtl w:val="0"/>
          <w:lang w:val="en-US"/>
        </w:rPr>
        <w:t xml:space="preserve">AGIA VARVARA RUN, </w:t>
      </w:r>
      <w:r>
        <w:rPr>
          <w:sz w:val="26"/>
          <w:szCs w:val="26"/>
          <w:rtl w:val="0"/>
        </w:rPr>
        <w:t>ένα “γεγονός”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αποτέλεσε σκέψη του δημάρχου μας Λάμπρου Μίχου με αφορμή τη Παγκόσμια Ημέρα Αθλητισμού και έγινε πράξη μέσα από τη συνεργασία του δήμου μας με το ΣΕΓΑΣ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br w:type="textWrapping"/>
        <w:br w:type="textWrapping"/>
        <w:t>Πολυάριθμοι ήταν οι συμμετέχοντες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όλων των ηλικιών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αθλητές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αθλήτριες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μαθητές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μαθήτριες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δημότες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δημότισσες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όλοι κι όλες έτρεξαν για την Παγκόσμια Ημέρα Αθλητισμού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αναδεικνύοντας την άμιλλα και την αγωνιστικότητα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το σύνθημα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Ο Δρόμος σήμερα ανήκει στο τρέξιμο και στο περπάτημα</w:t>
      </w:r>
      <w:r>
        <w:rPr>
          <w:sz w:val="26"/>
          <w:szCs w:val="26"/>
          <w:rtl w:val="0"/>
        </w:rPr>
        <w:t xml:space="preserve">. 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 xml:space="preserve">Το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 xml:space="preserve">ο </w:t>
      </w:r>
      <w:r>
        <w:rPr>
          <w:sz w:val="26"/>
          <w:szCs w:val="26"/>
          <w:rtl w:val="0"/>
          <w:lang w:val="en-US"/>
        </w:rPr>
        <w:t>AGIA VARVARA</w:t>
      </w:r>
      <w:r>
        <w:rPr>
          <w:sz w:val="26"/>
          <w:szCs w:val="26"/>
          <w:rtl w:val="0"/>
        </w:rPr>
        <w:t xml:space="preserve"> R</w:t>
      </w:r>
      <w:r>
        <w:rPr>
          <w:sz w:val="26"/>
          <w:szCs w:val="26"/>
          <w:rtl w:val="0"/>
          <w:lang w:val="en-US"/>
        </w:rPr>
        <w:t xml:space="preserve">UN,  </w:t>
      </w:r>
      <w:r>
        <w:rPr>
          <w:sz w:val="26"/>
          <w:szCs w:val="26"/>
          <w:rtl w:val="0"/>
        </w:rPr>
        <w:t>έλαβε χώρα σε δύο διαδρομές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α</w:t>
      </w:r>
      <w:r>
        <w:rPr>
          <w:sz w:val="26"/>
          <w:szCs w:val="26"/>
          <w:rtl w:val="0"/>
        </w:rPr>
        <w:t xml:space="preserve">.2.800 </w:t>
      </w:r>
      <w:r>
        <w:rPr>
          <w:sz w:val="26"/>
          <w:szCs w:val="26"/>
          <w:rtl w:val="0"/>
        </w:rPr>
        <w:t>μέτρων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που περιλάμβανε αγώνα δρόμου αλλά και δυναμικού βαδίσματος για ενήλικες και μαθητές</w:t>
      </w:r>
      <w:r>
        <w:rPr>
          <w:sz w:val="26"/>
          <w:szCs w:val="26"/>
          <w:rtl w:val="0"/>
        </w:rPr>
        <w:t>/</w:t>
      </w:r>
      <w:r>
        <w:rPr>
          <w:sz w:val="26"/>
          <w:szCs w:val="26"/>
          <w:rtl w:val="0"/>
        </w:rPr>
        <w:t>μαθήτριες γυμνασίων και λυκείων και β</w:t>
      </w:r>
      <w:r>
        <w:rPr>
          <w:sz w:val="26"/>
          <w:szCs w:val="26"/>
          <w:rtl w:val="0"/>
        </w:rPr>
        <w:t xml:space="preserve">.1000 </w:t>
      </w:r>
      <w:r>
        <w:rPr>
          <w:sz w:val="26"/>
          <w:szCs w:val="26"/>
          <w:rtl w:val="0"/>
        </w:rPr>
        <w:t>μέτρων για μαθητές και μαθήτριες δημοτικού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sz w:val="26"/>
          <w:szCs w:val="26"/>
        </w:rPr>
      </w:pPr>
      <w:r>
        <w:rPr>
          <w:sz w:val="26"/>
          <w:szCs w:val="26"/>
          <w:rtl w:val="0"/>
        </w:rPr>
        <w:t>Ο Δήμαρχος Λάμπρος Μίχος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ο οποίος μάλιστα έδωσε την εκκίνηση στον αγώνα της κατηγορίας των </w:t>
      </w:r>
      <w:r>
        <w:rPr>
          <w:sz w:val="26"/>
          <w:szCs w:val="26"/>
          <w:rtl w:val="0"/>
        </w:rPr>
        <w:t xml:space="preserve">2800 </w:t>
      </w:r>
      <w:r>
        <w:rPr>
          <w:sz w:val="26"/>
          <w:szCs w:val="26"/>
          <w:rtl w:val="0"/>
        </w:rPr>
        <w:t>μέτρων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στο χαιρετισμό 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τόνισε ότι “με χαροποιεί ιδιαίτερα η συμμετοχή τόσο πολύ κόσμου σ’αυτόν τον ωραίο αγώνα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Όλοι οι αγώνες είναι ωραίοι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αυτός όμως είναι εξαιρετικός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αφού θα περάσει από πολύ ωραία μέρη της πόλης μας” κι ευχήθηκε καλή επιτυχία σε όλους τους συμμετέχοντες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Χαιρετισμό μαζί με το δήμαρχο απήθυνε κι ο Πρόεδρος του “ΣΕΓΑΣ Πειραιά και Νοτιοδυτικής Αττικής” κ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t>Θεόδωρος Βόσσος</w:t>
      </w:r>
      <w:r>
        <w:rPr>
          <w:sz w:val="26"/>
          <w:szCs w:val="26"/>
          <w:rtl w:val="0"/>
        </w:rPr>
        <w:t>.</w:t>
      </w:r>
    </w:p>
    <w:p>
      <w:pPr>
        <w:pStyle w:val="Βασικό"/>
        <w:jc w:val="both"/>
        <w:rPr>
          <w:b w:val="1"/>
          <w:bCs w:val="1"/>
          <w:sz w:val="20"/>
          <w:szCs w:val="20"/>
          <w:u w:val="single"/>
        </w:rPr>
      </w:pPr>
      <w:r>
        <w:rPr>
          <w:sz w:val="26"/>
          <w:szCs w:val="26"/>
          <w:rtl w:val="0"/>
        </w:rPr>
        <w:t>Σε όλους τους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νικητές δόθηκαν μετάλλια και Κύπελλο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ενώ αναμνηστικά μετάλλια δόθηκαν και σε όλους τους συμμετέχοντες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 xml:space="preserve">Παρόντες στο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  <w:lang w:val="en-US"/>
        </w:rPr>
        <w:t xml:space="preserve">o AGIA VARVARA RUN, </w:t>
      </w:r>
      <w:r>
        <w:rPr>
          <w:sz w:val="26"/>
          <w:szCs w:val="26"/>
          <w:rtl w:val="0"/>
        </w:rPr>
        <w:t xml:space="preserve">ήταν οι Οι Ομοσπονδιακοί Τεχνικοί του ΣΕΓΑΣ 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Στέφανος Ματάκης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Συντονιστής Εθνικών Ομάδων Κ</w:t>
      </w:r>
      <w:r>
        <w:rPr>
          <w:sz w:val="26"/>
          <w:szCs w:val="26"/>
          <w:rtl w:val="0"/>
          <w:lang w:val="es-ES_tradnl"/>
        </w:rPr>
        <w:t>18 ,</w:t>
      </w:r>
      <w:r>
        <w:rPr>
          <w:sz w:val="26"/>
          <w:szCs w:val="26"/>
          <w:rtl w:val="0"/>
        </w:rPr>
        <w:t>Κ</w:t>
      </w:r>
      <w:r>
        <w:rPr>
          <w:sz w:val="26"/>
          <w:szCs w:val="26"/>
          <w:rtl w:val="0"/>
        </w:rPr>
        <w:t xml:space="preserve">20), </w:t>
      </w:r>
      <w:r>
        <w:rPr>
          <w:sz w:val="26"/>
          <w:szCs w:val="26"/>
          <w:rtl w:val="0"/>
        </w:rPr>
        <w:t xml:space="preserve">Δημήτρης Χαλβατζάρας </w:t>
      </w:r>
      <w:r>
        <w:rPr>
          <w:sz w:val="26"/>
          <w:szCs w:val="26"/>
          <w:rtl w:val="0"/>
          <w:lang w:val="de-DE"/>
        </w:rPr>
        <w:t xml:space="preserve">( </w:t>
      </w:r>
      <w:r>
        <w:rPr>
          <w:sz w:val="26"/>
          <w:szCs w:val="26"/>
          <w:rtl w:val="0"/>
        </w:rPr>
        <w:t>Διευθυντής Μαραθωνίου Αθήνας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Νότης Παπούλιας </w:t>
      </w:r>
      <w:r>
        <w:rPr>
          <w:sz w:val="26"/>
          <w:szCs w:val="26"/>
          <w:rtl w:val="0"/>
          <w:lang w:val="de-DE"/>
        </w:rPr>
        <w:t xml:space="preserve">( </w:t>
      </w:r>
      <w:r>
        <w:rPr>
          <w:sz w:val="26"/>
          <w:szCs w:val="26"/>
          <w:rtl w:val="0"/>
        </w:rPr>
        <w:t>Υπεύθυνος Αγώνων εκτός Σταδίου</w:t>
      </w:r>
      <w:r>
        <w:rPr>
          <w:sz w:val="26"/>
          <w:szCs w:val="26"/>
          <w:rtl w:val="0"/>
        </w:rPr>
        <w:t xml:space="preserve">), </w:t>
      </w:r>
      <w:r>
        <w:rPr>
          <w:sz w:val="26"/>
          <w:szCs w:val="26"/>
          <w:rtl w:val="0"/>
        </w:rPr>
        <w:t xml:space="preserve">Ντέμης Ματάκης </w:t>
      </w:r>
      <w:r>
        <w:rPr>
          <w:sz w:val="26"/>
          <w:szCs w:val="26"/>
          <w:rtl w:val="0"/>
        </w:rPr>
        <w:t>(</w:t>
      </w:r>
      <w:r>
        <w:rPr>
          <w:sz w:val="26"/>
          <w:szCs w:val="26"/>
          <w:rtl w:val="0"/>
        </w:rPr>
        <w:t>Συνεργάτης Ομοσπονδιακός Καθηγητής ΤΕΦΑΑ και Σύμβουλος του Δημάρχου σε θέματα Αθλητισμού</w:t>
      </w:r>
      <w:r>
        <w:rPr>
          <w:sz w:val="26"/>
          <w:szCs w:val="26"/>
          <w:rtl w:val="0"/>
        </w:rPr>
        <w:t xml:space="preserve">). </w:t>
      </w:r>
      <w:r>
        <w:rPr>
          <w:sz w:val="26"/>
          <w:szCs w:val="26"/>
          <w:rtl w:val="0"/>
        </w:rPr>
        <w:t>Η χρονομέτρηση έγινε από τον Καθηγητή ΤΕΦΑΑ κ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Ηλία Ζαχαρόγιαννη και την ομάδα του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με τεχνολογία που χρησιμοποιείται στον Κλασικό Μαραθώνιο της Αθήνας</w:t>
      </w:r>
      <w:r>
        <w:rPr>
          <w:sz w:val="26"/>
          <w:szCs w:val="26"/>
          <w:rtl w:val="0"/>
        </w:rPr>
        <w:t>.</w:t>
      </w:r>
      <w:r>
        <w:rPr>
          <w:sz w:val="26"/>
          <w:szCs w:val="26"/>
          <w:rtl w:val="0"/>
        </w:rPr>
        <w:br w:type="textWrapping"/>
        <w:br w:type="textWrapping"/>
        <w:t>Υπεύθυνοι για τη διοργάνωση του όμορφου αυτού πρώτου αγώνα δρόμου στην πόλη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ήταν ο </w:t>
      </w:r>
      <w:r>
        <w:rPr>
          <w:sz w:val="26"/>
          <w:szCs w:val="26"/>
          <w:rtl w:val="0"/>
        </w:rPr>
        <w:t>Εντεταλμένος Δημοτικός Σύμβουλος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αρμόδιος σε θέματα Αθλητισμού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Σπύρος Μίχος και ο πρόεδρος της Οργανωτικής Επιτροπής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Βασίλη Βόσσος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  <w:rtl w:val="0"/>
        </w:rPr>
        <w:t>Εθελοντές δε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 xml:space="preserve">στο επιτυχημένο </w:t>
      </w:r>
      <w:r>
        <w:rPr>
          <w:sz w:val="26"/>
          <w:szCs w:val="26"/>
          <w:rtl w:val="0"/>
        </w:rPr>
        <w:t>1</w:t>
      </w:r>
      <w:r>
        <w:rPr>
          <w:sz w:val="26"/>
          <w:szCs w:val="26"/>
          <w:rtl w:val="0"/>
        </w:rPr>
        <w:t xml:space="preserve">ο </w:t>
      </w:r>
      <w:r>
        <w:rPr>
          <w:sz w:val="26"/>
          <w:szCs w:val="26"/>
          <w:rtl w:val="0"/>
          <w:lang w:val="en-US"/>
        </w:rPr>
        <w:t xml:space="preserve">AGIA VARVARA RUN, </w:t>
      </w:r>
      <w:r>
        <w:rPr>
          <w:sz w:val="26"/>
          <w:szCs w:val="26"/>
          <w:rtl w:val="0"/>
        </w:rPr>
        <w:t>ήταν πολλοί υπάλληλοι του δήμου μας</w:t>
      </w:r>
      <w:r>
        <w:rPr>
          <w:sz w:val="26"/>
          <w:szCs w:val="26"/>
          <w:rtl w:val="0"/>
        </w:rPr>
        <w:t xml:space="preserve">, </w:t>
      </w:r>
      <w:r>
        <w:rPr>
          <w:sz w:val="26"/>
          <w:szCs w:val="26"/>
          <w:rtl w:val="0"/>
        </w:rPr>
        <w:t>στελέχη της δημοτικής αρχής καθώς και απλοί κάτοικοι της πόλης μας</w:t>
      </w:r>
      <w:r>
        <w:rPr>
          <w:sz w:val="26"/>
          <w:szCs w:val="26"/>
          <w:rtl w:val="0"/>
        </w:rPr>
        <w:t xml:space="preserve">. </w:t>
      </w:r>
      <w:r>
        <w:rPr>
          <w:sz w:val="26"/>
          <w:szCs w:val="26"/>
        </w:rPr>
        <w:br w:type="textWrapping"/>
      </w:r>
      <w:r>
        <w:rPr>
          <w:sz w:val="26"/>
          <w:szCs w:val="26"/>
          <w:rtl w:val="0"/>
          <w:lang w:val="en-US"/>
        </w:rPr>
        <w:t>AGIA VARVARA RUN</w:t>
      </w:r>
      <w:r>
        <w:rPr>
          <w:sz w:val="26"/>
          <w:szCs w:val="26"/>
          <w:rtl w:val="0"/>
        </w:rPr>
        <w:t xml:space="preserve">: </w:t>
      </w:r>
      <w:r>
        <w:rPr>
          <w:sz w:val="26"/>
          <w:szCs w:val="26"/>
          <w:rtl w:val="0"/>
        </w:rPr>
        <w:t>Ήρθε για να μείνει και να γίνει ΘΕΣΜΟΣ</w:t>
      </w:r>
      <w:r>
        <w:rPr>
          <w:sz w:val="26"/>
          <w:szCs w:val="26"/>
          <w:rtl w:val="0"/>
          <w:lang w:val="ru-RU"/>
        </w:rPr>
        <w:t>!!!</w:t>
      </w:r>
    </w:p>
    <w:p>
      <w:pPr>
        <w:pStyle w:val="Βασικό"/>
        <w:jc w:val="both"/>
      </w:pPr>
      <w:r>
        <w:rPr>
          <w:b w:val="1"/>
          <w:bCs w:val="1"/>
          <w:sz w:val="20"/>
          <w:szCs w:val="20"/>
          <w:u w:val="single"/>
        </w:rPr>
        <w:br w:type="textWrapping"/>
      </w:r>
      <w:bookmarkStart w:name="_PictureBullets" w:id="0"/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