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E8" w:rsidRDefault="00F14AE8" w:rsidP="004E4752">
      <w:pPr>
        <w:jc w:val="center"/>
        <w:rPr>
          <w:b/>
          <w:bCs/>
          <w:sz w:val="28"/>
          <w:szCs w:val="28"/>
        </w:rPr>
      </w:pPr>
    </w:p>
    <w:p w:rsidR="00F14AE8" w:rsidRDefault="00F14AE8" w:rsidP="00F14AE8">
      <w:pPr>
        <w:spacing w:line="240" w:lineRule="auto"/>
        <w:jc w:val="both"/>
        <w:rPr>
          <w:u w:val="single"/>
        </w:rPr>
      </w:pPr>
      <w:r>
        <w:t xml:space="preserve">           </w:t>
      </w:r>
      <w:r>
        <w:rPr>
          <w:noProof/>
          <w:lang w:eastAsia="el-GR"/>
        </w:rPr>
        <w:drawing>
          <wp:inline distT="0" distB="0" distL="0" distR="0">
            <wp:extent cx="723900" cy="971550"/>
            <wp:effectExtent l="19050" t="0" r="0" b="0"/>
            <wp:docPr id="1" name="Εικόνα 1" descr="Λογοτυπο Δήμου (RGB) (Παναγιώτης Μπαντζιά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οτυπο Δήμου (RGB) (Παναγιώτης Μπαντζιάς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AE8" w:rsidRPr="002D7448" w:rsidRDefault="00F14AE8" w:rsidP="00F14AE8">
      <w:pPr>
        <w:spacing w:line="240" w:lineRule="auto"/>
        <w:jc w:val="both"/>
        <w:rPr>
          <w:u w:val="single"/>
        </w:rPr>
      </w:pPr>
      <w:r w:rsidRPr="002D7448">
        <w:rPr>
          <w:u w:val="single"/>
        </w:rPr>
        <w:t>ΔΗΜΟΣ ΑΓΙΑΣ ΒΑΡΒΑ</w:t>
      </w:r>
      <w:r>
        <w:rPr>
          <w:u w:val="single"/>
        </w:rPr>
        <w:t>ΡΑΣ</w:t>
      </w:r>
    </w:p>
    <w:p w:rsidR="00F14AE8" w:rsidRPr="002D7448" w:rsidRDefault="00F14AE8" w:rsidP="00F14AE8">
      <w:pPr>
        <w:spacing w:line="240" w:lineRule="auto"/>
        <w:jc w:val="both"/>
        <w:rPr>
          <w:i/>
          <w:iCs/>
        </w:rPr>
      </w:pPr>
      <w:r w:rsidRPr="002D7448">
        <w:rPr>
          <w:i/>
          <w:iCs/>
        </w:rPr>
        <w:t xml:space="preserve">    </w:t>
      </w:r>
      <w:r>
        <w:rPr>
          <w:i/>
          <w:iCs/>
        </w:rPr>
        <w:t xml:space="preserve">  </w:t>
      </w:r>
      <w:r w:rsidRPr="002D7448">
        <w:rPr>
          <w:i/>
          <w:iCs/>
        </w:rPr>
        <w:t xml:space="preserve"> Γραφείο </w:t>
      </w:r>
      <w:r>
        <w:rPr>
          <w:i/>
          <w:iCs/>
        </w:rPr>
        <w:t>Τύπου</w:t>
      </w:r>
    </w:p>
    <w:p w:rsidR="00F14AE8" w:rsidRDefault="00F14AE8" w:rsidP="00F14AE8">
      <w:pPr>
        <w:jc w:val="center"/>
        <w:rPr>
          <w:rFonts w:cs="Calibri"/>
          <w:b/>
          <w:i/>
          <w:sz w:val="20"/>
          <w:szCs w:val="20"/>
          <w:u w:val="single"/>
        </w:rPr>
      </w:pPr>
      <w:r>
        <w:rPr>
          <w:rFonts w:cs="Calibri"/>
          <w:b/>
          <w:iCs/>
          <w:u w:val="single"/>
        </w:rPr>
        <w:t xml:space="preserve">                                                                      </w:t>
      </w:r>
      <w:r w:rsidRPr="00C24373">
        <w:rPr>
          <w:rFonts w:cs="Calibri"/>
          <w:b/>
          <w:iCs/>
          <w:u w:val="single"/>
        </w:rPr>
        <w:t>ΔΕΛΤΙΟ ΤΥΠΟΥ</w:t>
      </w:r>
      <w:r>
        <w:rPr>
          <w:rFonts w:cs="Calibri"/>
          <w:b/>
          <w:iCs/>
          <w:u w:val="single"/>
        </w:rPr>
        <w:t xml:space="preserve">                                              </w:t>
      </w:r>
      <w:r>
        <w:rPr>
          <w:rFonts w:cs="Calibri"/>
          <w:b/>
          <w:sz w:val="28"/>
          <w:szCs w:val="28"/>
          <w:u w:val="single"/>
        </w:rPr>
        <w:t xml:space="preserve"> </w:t>
      </w:r>
      <w:r>
        <w:rPr>
          <w:rFonts w:cs="Calibri"/>
          <w:b/>
          <w:i/>
          <w:sz w:val="20"/>
          <w:szCs w:val="20"/>
          <w:u w:val="single"/>
        </w:rPr>
        <w:t>27</w:t>
      </w:r>
      <w:r w:rsidRPr="00362E40">
        <w:rPr>
          <w:rFonts w:cs="Calibri"/>
          <w:b/>
          <w:i/>
          <w:sz w:val="20"/>
          <w:szCs w:val="20"/>
          <w:u w:val="single"/>
        </w:rPr>
        <w:t xml:space="preserve"> </w:t>
      </w:r>
      <w:r>
        <w:rPr>
          <w:rFonts w:cs="Calibri"/>
          <w:b/>
          <w:i/>
          <w:sz w:val="20"/>
          <w:szCs w:val="20"/>
          <w:u w:val="single"/>
        </w:rPr>
        <w:t>/6/2024</w:t>
      </w:r>
    </w:p>
    <w:p w:rsidR="00F14AE8" w:rsidRDefault="00F14AE8" w:rsidP="004E4752">
      <w:pPr>
        <w:jc w:val="center"/>
        <w:rPr>
          <w:b/>
          <w:bCs/>
          <w:sz w:val="28"/>
          <w:szCs w:val="28"/>
        </w:rPr>
      </w:pPr>
    </w:p>
    <w:p w:rsidR="004E4752" w:rsidRPr="004E4752" w:rsidRDefault="004E4752" w:rsidP="004E4752">
      <w:pPr>
        <w:jc w:val="center"/>
        <w:rPr>
          <w:b/>
          <w:bCs/>
          <w:sz w:val="28"/>
          <w:szCs w:val="28"/>
        </w:rPr>
      </w:pPr>
      <w:r w:rsidRPr="004E4752">
        <w:rPr>
          <w:b/>
          <w:bCs/>
          <w:sz w:val="28"/>
          <w:szCs w:val="28"/>
        </w:rPr>
        <w:t>Η υπόσχεση</w:t>
      </w:r>
      <w:r w:rsidR="00F14AE8">
        <w:rPr>
          <w:b/>
          <w:bCs/>
          <w:sz w:val="28"/>
          <w:szCs w:val="28"/>
        </w:rPr>
        <w:t xml:space="preserve"> </w:t>
      </w:r>
      <w:r w:rsidRPr="004E4752">
        <w:rPr>
          <w:b/>
          <w:bCs/>
          <w:sz w:val="28"/>
          <w:szCs w:val="28"/>
        </w:rPr>
        <w:t>γίνεται πράξη</w:t>
      </w:r>
      <w:r w:rsidR="007365A5">
        <w:rPr>
          <w:b/>
          <w:bCs/>
          <w:sz w:val="28"/>
          <w:szCs w:val="28"/>
        </w:rPr>
        <w:t>!</w:t>
      </w:r>
      <w:r w:rsidRPr="004E4752">
        <w:rPr>
          <w:b/>
          <w:bCs/>
          <w:sz w:val="28"/>
          <w:szCs w:val="28"/>
        </w:rPr>
        <w:t xml:space="preserve"> </w:t>
      </w:r>
    </w:p>
    <w:p w:rsidR="004E4752" w:rsidRDefault="004E4752"/>
    <w:p w:rsidR="004E4752" w:rsidRPr="004E4752" w:rsidRDefault="004E4752" w:rsidP="004E4752">
      <w:pPr>
        <w:spacing w:line="360" w:lineRule="auto"/>
        <w:jc w:val="both"/>
        <w:rPr>
          <w:rFonts w:ascii="Yu Gothic UI Semilight" w:eastAsia="Yu Gothic UI Semilight" w:hAnsi="Yu Gothic UI Semilight"/>
          <w:sz w:val="24"/>
          <w:szCs w:val="24"/>
        </w:rPr>
      </w:pPr>
      <w:r w:rsidRPr="004E4752">
        <w:rPr>
          <w:rFonts w:ascii="Yu Gothic UI Semilight" w:eastAsia="Yu Gothic UI Semilight" w:hAnsi="Yu Gothic UI Semilight"/>
          <w:sz w:val="24"/>
          <w:szCs w:val="24"/>
        </w:rPr>
        <w:t>Ξεκινά το</w:t>
      </w:r>
      <w:r w:rsidR="007365A5">
        <w:rPr>
          <w:rFonts w:ascii="Yu Gothic UI Semilight" w:eastAsia="Yu Gothic UI Semilight" w:hAnsi="Yu Gothic UI Semilight"/>
          <w:sz w:val="24"/>
          <w:szCs w:val="24"/>
        </w:rPr>
        <w:t xml:space="preserve"> </w:t>
      </w:r>
      <w:r w:rsidRPr="004E4752">
        <w:rPr>
          <w:rFonts w:ascii="Yu Gothic UI Semilight" w:eastAsia="Yu Gothic UI Semilight" w:hAnsi="Yu Gothic UI Semilight"/>
          <w:sz w:val="24"/>
          <w:szCs w:val="24"/>
        </w:rPr>
        <w:t>φθινόπωρο</w:t>
      </w:r>
      <w:r w:rsidR="007365A5">
        <w:rPr>
          <w:rFonts w:ascii="Yu Gothic UI Semilight" w:eastAsia="Yu Gothic UI Semilight" w:hAnsi="Yu Gothic UI Semilight"/>
          <w:sz w:val="24"/>
          <w:szCs w:val="24"/>
        </w:rPr>
        <w:t xml:space="preserve"> </w:t>
      </w:r>
      <w:r w:rsidRPr="004E4752">
        <w:rPr>
          <w:rFonts w:ascii="Yu Gothic UI Semilight" w:eastAsia="Yu Gothic UI Semilight" w:hAnsi="Yu Gothic UI Semilight"/>
          <w:sz w:val="24"/>
          <w:szCs w:val="24"/>
        </w:rPr>
        <w:t>το</w:t>
      </w:r>
      <w:r w:rsidR="007365A5">
        <w:rPr>
          <w:rFonts w:ascii="Yu Gothic UI Semilight" w:eastAsia="Yu Gothic UI Semilight" w:hAnsi="Yu Gothic UI Semilight"/>
          <w:sz w:val="24"/>
          <w:szCs w:val="24"/>
        </w:rPr>
        <w:t xml:space="preserve"> Ελεύθερο </w:t>
      </w:r>
      <w:r w:rsidRPr="004E4752">
        <w:rPr>
          <w:rFonts w:ascii="Yu Gothic UI Semilight" w:eastAsia="Yu Gothic UI Semilight" w:hAnsi="Yu Gothic UI Semilight"/>
          <w:sz w:val="24"/>
          <w:szCs w:val="24"/>
        </w:rPr>
        <w:t>Πανεπιστήμιο στην πόλη μας.</w:t>
      </w:r>
      <w:r w:rsidR="00F14AE8">
        <w:rPr>
          <w:rFonts w:ascii="Yu Gothic UI Semilight" w:eastAsia="Yu Gothic UI Semilight" w:hAnsi="Yu Gothic UI Semilight"/>
          <w:sz w:val="24"/>
          <w:szCs w:val="24"/>
        </w:rPr>
        <w:t xml:space="preserve"> </w:t>
      </w:r>
      <w:r w:rsidRPr="004E4752">
        <w:rPr>
          <w:rFonts w:ascii="Yu Gothic UI Semilight" w:eastAsia="Yu Gothic UI Semilight" w:hAnsi="Yu Gothic UI Semilight"/>
          <w:sz w:val="24"/>
          <w:szCs w:val="24"/>
        </w:rPr>
        <w:t xml:space="preserve">Το </w:t>
      </w:r>
      <w:r w:rsidR="007365A5">
        <w:rPr>
          <w:rFonts w:ascii="Yu Gothic UI Semilight" w:eastAsia="Yu Gothic UI Semilight" w:hAnsi="Yu Gothic UI Semilight"/>
          <w:sz w:val="24"/>
          <w:szCs w:val="24"/>
        </w:rPr>
        <w:t>Ελεύθερο</w:t>
      </w:r>
      <w:r w:rsidR="007365A5" w:rsidRPr="004E4752">
        <w:rPr>
          <w:rFonts w:ascii="Yu Gothic UI Semilight" w:eastAsia="Yu Gothic UI Semilight" w:hAnsi="Yu Gothic UI Semilight"/>
          <w:sz w:val="24"/>
          <w:szCs w:val="24"/>
        </w:rPr>
        <w:t xml:space="preserve"> </w:t>
      </w:r>
      <w:r w:rsidRPr="004E4752">
        <w:rPr>
          <w:rFonts w:ascii="Yu Gothic UI Semilight" w:eastAsia="Yu Gothic UI Semilight" w:hAnsi="Yu Gothic UI Semilight"/>
          <w:sz w:val="24"/>
          <w:szCs w:val="24"/>
        </w:rPr>
        <w:t>Πανεπιστήμιο είναι δωρεάν και θα λειτουργεί εντός του πλαισίου της Δια Βίου Μάθησης</w:t>
      </w:r>
      <w:r w:rsidR="007365A5">
        <w:rPr>
          <w:rFonts w:ascii="Yu Gothic UI Semilight" w:eastAsia="Yu Gothic UI Semilight" w:hAnsi="Yu Gothic UI Semilight"/>
          <w:sz w:val="24"/>
          <w:szCs w:val="24"/>
        </w:rPr>
        <w:t xml:space="preserve"> </w:t>
      </w:r>
      <w:r w:rsidRPr="004E4752">
        <w:rPr>
          <w:rFonts w:ascii="Yu Gothic UI Semilight" w:eastAsia="Yu Gothic UI Semilight" w:hAnsi="Yu Gothic UI Semilight"/>
          <w:sz w:val="24"/>
          <w:szCs w:val="24"/>
        </w:rPr>
        <w:t>από το Δήμο μας σε συνεργασία με το Πανεπιστήμιο της Δυτικής Αττικής</w:t>
      </w:r>
      <w:r w:rsidR="007365A5">
        <w:rPr>
          <w:rFonts w:ascii="Yu Gothic UI Semilight" w:eastAsia="Yu Gothic UI Semilight" w:hAnsi="Yu Gothic UI Semilight"/>
          <w:sz w:val="24"/>
          <w:szCs w:val="24"/>
        </w:rPr>
        <w:t xml:space="preserve"> (Π.Α.Δ.Α)</w:t>
      </w:r>
      <w:r w:rsidRPr="004E4752">
        <w:rPr>
          <w:rFonts w:ascii="Yu Gothic UI Semilight" w:eastAsia="Yu Gothic UI Semilight" w:hAnsi="Yu Gothic UI Semilight"/>
          <w:sz w:val="24"/>
          <w:szCs w:val="24"/>
        </w:rPr>
        <w:t xml:space="preserve"> .</w:t>
      </w:r>
    </w:p>
    <w:p w:rsidR="004E4752" w:rsidRPr="004E4752" w:rsidRDefault="004E4752" w:rsidP="004E4752">
      <w:pPr>
        <w:spacing w:line="360" w:lineRule="auto"/>
        <w:jc w:val="both"/>
        <w:rPr>
          <w:rFonts w:ascii="Yu Gothic UI Semilight" w:eastAsia="Yu Gothic UI Semilight" w:hAnsi="Yu Gothic UI Semilight"/>
          <w:sz w:val="24"/>
          <w:szCs w:val="24"/>
        </w:rPr>
      </w:pPr>
      <w:r w:rsidRPr="004E4752">
        <w:rPr>
          <w:rFonts w:ascii="Yu Gothic UI Semilight" w:eastAsia="Yu Gothic UI Semilight" w:hAnsi="Yu Gothic UI Semilight"/>
          <w:sz w:val="24"/>
          <w:szCs w:val="24"/>
        </w:rPr>
        <w:t>Σύντομα θα δοθούν σε δημοσιότητα οι θεματικές εκπαίδευσης και η διαδικασία</w:t>
      </w:r>
      <w:r w:rsidR="007365A5">
        <w:rPr>
          <w:rFonts w:ascii="Yu Gothic UI Semilight" w:eastAsia="Yu Gothic UI Semilight" w:hAnsi="Yu Gothic UI Semilight"/>
          <w:sz w:val="24"/>
          <w:szCs w:val="24"/>
        </w:rPr>
        <w:t xml:space="preserve"> </w:t>
      </w:r>
      <w:r w:rsidRPr="004E4752">
        <w:rPr>
          <w:rFonts w:ascii="Yu Gothic UI Semilight" w:eastAsia="Yu Gothic UI Semilight" w:hAnsi="Yu Gothic UI Semilight"/>
          <w:sz w:val="24"/>
          <w:szCs w:val="24"/>
        </w:rPr>
        <w:t>για τη συμμετοχή των πολιτών.</w:t>
      </w:r>
      <w:r w:rsidR="007365A5">
        <w:rPr>
          <w:rFonts w:ascii="Yu Gothic UI Semilight" w:eastAsia="Yu Gothic UI Semilight" w:hAnsi="Yu Gothic UI Semilight"/>
          <w:sz w:val="24"/>
          <w:szCs w:val="24"/>
        </w:rPr>
        <w:t xml:space="preserve"> </w:t>
      </w:r>
    </w:p>
    <w:p w:rsidR="004E4752" w:rsidRPr="004E4752" w:rsidRDefault="004E4752">
      <w:pPr>
        <w:rPr>
          <w:rFonts w:ascii="Aptos" w:hAnsi="Aptos"/>
          <w:b/>
          <w:bCs/>
          <w:sz w:val="24"/>
          <w:szCs w:val="24"/>
        </w:rPr>
      </w:pPr>
    </w:p>
    <w:sectPr w:rsidR="004E4752" w:rsidRPr="004E4752" w:rsidSect="000B25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752"/>
    <w:rsid w:val="000B2585"/>
    <w:rsid w:val="0047109F"/>
    <w:rsid w:val="004E4752"/>
    <w:rsid w:val="00550EA3"/>
    <w:rsid w:val="007365A5"/>
    <w:rsid w:val="00F1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dhmos agias varvaras</dc:creator>
  <cp:keywords/>
  <dc:description/>
  <cp:lastModifiedBy>panmpan</cp:lastModifiedBy>
  <cp:revision>4</cp:revision>
  <dcterms:created xsi:type="dcterms:W3CDTF">2024-06-26T09:23:00Z</dcterms:created>
  <dcterms:modified xsi:type="dcterms:W3CDTF">2024-06-27T08:06:00Z</dcterms:modified>
</cp:coreProperties>
</file>