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right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u w:val="single"/>
          <w:rtl w:val="0"/>
        </w:rPr>
        <w:t xml:space="preserve">                                                                </w:t>
      </w:r>
      <w:r>
        <w:rPr>
          <w:b w:val="1"/>
          <w:bCs w:val="1"/>
          <w:sz w:val="24"/>
          <w:szCs w:val="24"/>
          <w:u w:val="single"/>
          <w:rtl w:val="0"/>
        </w:rPr>
        <w:t xml:space="preserve">ΔΕΛΤΙΟ ΤΥΠΟΥ      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</w:rPr>
        <w:t xml:space="preserve">                                        </w:t>
      </w:r>
      <w:r>
        <w:rPr>
          <w:b w:val="1"/>
          <w:bCs w:val="1"/>
          <w:sz w:val="24"/>
          <w:szCs w:val="24"/>
          <w:u w:val="single"/>
          <w:rtl w:val="0"/>
        </w:rPr>
        <w:t>11</w:t>
      </w:r>
      <w:r>
        <w:rPr>
          <w:b w:val="1"/>
          <w:bCs w:val="1"/>
          <w:sz w:val="24"/>
          <w:szCs w:val="24"/>
          <w:u w:val="single"/>
          <w:rtl w:val="0"/>
        </w:rPr>
        <w:t>/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4</w:t>
      </w:r>
      <w:r>
        <w:rPr>
          <w:b w:val="1"/>
          <w:bCs w:val="1"/>
          <w:sz w:val="24"/>
          <w:szCs w:val="24"/>
          <w:u w:val="single"/>
          <w:rtl w:val="0"/>
        </w:rPr>
        <w:t>/202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4</w:t>
      </w:r>
    </w:p>
    <w:p>
      <w:pPr>
        <w:pStyle w:val="Βασικό"/>
        <w:spacing w:after="0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>“ΜΙΚΗΣ ΘΕΟΔΩΡΑΚΗΣ</w:t>
      </w:r>
      <w:r>
        <w:rPr>
          <w:b w:val="1"/>
          <w:bCs w:val="1"/>
          <w:sz w:val="26"/>
          <w:szCs w:val="26"/>
          <w:u w:val="single"/>
          <w:rtl w:val="0"/>
        </w:rPr>
        <w:t xml:space="preserve">: </w:t>
      </w:r>
      <w:r>
        <w:rPr>
          <w:b w:val="1"/>
          <w:bCs w:val="1"/>
          <w:sz w:val="26"/>
          <w:szCs w:val="26"/>
          <w:u w:val="single"/>
          <w:rtl w:val="0"/>
        </w:rPr>
        <w:t>ΛΑΧΤΑΡΗΣΑ ΜΙΑ ΧΩΡΑ…”</w:t>
      </w:r>
    </w:p>
    <w:p>
      <w:pPr>
        <w:pStyle w:val="Βασικό"/>
        <w:spacing w:after="0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 xml:space="preserve">ΜΟΥΣΙΚΟΘΕΑΤΡΙΚΗ ΠΑΡΑΣΤΑΣΗ ΤΗΣ ΘΕΑΤΡΙΚΗΣ ΟΜΑΔΑΣ </w:t>
      </w:r>
    </w:p>
    <w:p>
      <w:pPr>
        <w:pStyle w:val="Βασικό"/>
        <w:spacing w:after="0"/>
        <w:jc w:val="center"/>
        <w:rPr>
          <w:b w:val="1"/>
          <w:bCs w:val="1"/>
          <w:i w:val="1"/>
          <w:i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>ΔΗΜΟΥ ΑΓΙΑΣ ΒΑΡΒΑΡΑΣ “ΠΕΡΙ</w:t>
      </w:r>
      <w:r>
        <w:rPr>
          <w:b w:val="1"/>
          <w:bCs w:val="1"/>
          <w:sz w:val="26"/>
          <w:szCs w:val="26"/>
          <w:u w:val="single"/>
          <w:rtl w:val="0"/>
        </w:rPr>
        <w:t>...</w:t>
      </w:r>
      <w:r>
        <w:rPr>
          <w:b w:val="1"/>
          <w:bCs w:val="1"/>
          <w:sz w:val="26"/>
          <w:szCs w:val="26"/>
          <w:u w:val="single"/>
          <w:rtl w:val="0"/>
        </w:rPr>
        <w:t>ΕΡΓΩΝ”</w:t>
      </w:r>
    </w:p>
    <w:p>
      <w:pPr>
        <w:pStyle w:val="Βασικό"/>
        <w:jc w:val="center"/>
        <w:rPr>
          <w:b w:val="1"/>
          <w:bCs w:val="1"/>
          <w:i w:val="1"/>
          <w:iCs w:val="1"/>
          <w:sz w:val="26"/>
          <w:szCs w:val="26"/>
          <w:u w:val="single"/>
        </w:rPr>
      </w:pP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Η Θεατρική Ομάδα του Δήμου Αγίας Βαρβάρας “Περί…έργων”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παρουσιάζει τη μεγάλη μουσικοθεατρική παράσταση “Λαχτάρησα μια χώρα…”στο Δημοτικό Κινηματοθέατρο “Γιάννης Ρίτσος”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Η παράσταση αποτελεί αφιέρωμα στη ζωή και το έργο του μεγαλύτερου μύθου της σύγχρονης ελληνικής πραγματικότητας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Μίκη Θεοδωράκη</w:t>
      </w:r>
      <w:r>
        <w:rPr>
          <w:sz w:val="26"/>
          <w:szCs w:val="26"/>
          <w:rtl w:val="0"/>
        </w:rPr>
        <w:t>.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Η Ελλάδα “ταξιδεύει” από το </w:t>
      </w:r>
      <w:r>
        <w:rPr>
          <w:sz w:val="26"/>
          <w:szCs w:val="26"/>
          <w:rtl w:val="0"/>
        </w:rPr>
        <w:t xml:space="preserve">1922 </w:t>
      </w:r>
      <w:r>
        <w:rPr>
          <w:sz w:val="26"/>
          <w:szCs w:val="26"/>
          <w:rtl w:val="0"/>
        </w:rPr>
        <w:t>μέχρι τις μέρες μας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μέσα από στιγμές της ζωής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τις μουσικές και τα τραγούδια του Μίκη Θεοδωράκη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Από τη γενέτειρα του Χίο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μέχρι την απογείωση στην παγκόσμια αναγνώριση και καταξίωση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ο Μίκης Θεοδωράκης έζησε μια ζωή μυθική και περιπετειώδη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Προσωπικές μνήμες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</w:rPr>
        <w:t>αφηγήσεις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σκηνές που συγκλονίζουν και μουσικές που συνεπαίρνουν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μας ταξιδεύουν από τα “πέτρινα χρόνια”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στην “άνοιξη της δεκαετίας του ’</w:t>
      </w:r>
      <w:r>
        <w:rPr>
          <w:sz w:val="26"/>
          <w:szCs w:val="26"/>
          <w:rtl w:val="0"/>
        </w:rPr>
        <w:t>60</w:t>
      </w:r>
      <w:r>
        <w:rPr>
          <w:sz w:val="26"/>
          <w:szCs w:val="26"/>
          <w:rtl w:val="0"/>
        </w:rPr>
        <w:t>” και στη μεταπολίτευση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Η συνύπαρξη ποίησης και μουσικής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Η συνάντηση του Μίκη με τις μεγαλύτερες προσωπικότητες του σύγχρονου πολιτισμού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Χατζιδάκις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Ελύτης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Ρίτσος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Σεφέρης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Ο Μίκης Θεοδωράκης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διαρκώς παρών στις εξελίξεις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δημιουργεί μια νέα πολιτιστική πρόταση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όχι μόνο καταγράφοντας τη σκληρή πραγματικότητα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αλλά προτείνοντας συνεχώς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μέσα από το έργο και τους αγώνες του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νέες ιδέες και εκδοχές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 xml:space="preserve">Περισσότερα από </w:t>
      </w:r>
      <w:r>
        <w:rPr>
          <w:sz w:val="26"/>
          <w:szCs w:val="26"/>
          <w:rtl w:val="0"/>
        </w:rPr>
        <w:t xml:space="preserve">50 </w:t>
      </w:r>
      <w:r>
        <w:rPr>
          <w:sz w:val="26"/>
          <w:szCs w:val="26"/>
          <w:rtl w:val="0"/>
        </w:rPr>
        <w:t>τραγούδια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</w:rPr>
        <w:t>σταθμοί του Μίκη Θεοδωράκη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συνδέονται με την ιστορία της νεότερης Ελλάδας</w:t>
      </w:r>
      <w:r>
        <w:rPr>
          <w:sz w:val="26"/>
          <w:szCs w:val="26"/>
          <w:rtl w:val="0"/>
        </w:rPr>
        <w:t>.</w:t>
      </w:r>
    </w:p>
    <w:p>
      <w:pPr>
        <w:pStyle w:val="Βασικό"/>
        <w:jc w:val="both"/>
        <w:rPr>
          <w:sz w:val="26"/>
          <w:szCs w:val="26"/>
        </w:rPr>
      </w:pPr>
    </w:p>
    <w:p>
      <w:pPr>
        <w:pStyle w:val="Βασικό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Σάββατο </w:t>
      </w:r>
      <w:r>
        <w:rPr>
          <w:b w:val="1"/>
          <w:bCs w:val="1"/>
          <w:sz w:val="26"/>
          <w:szCs w:val="26"/>
          <w:rtl w:val="0"/>
        </w:rPr>
        <w:t xml:space="preserve">20 &amp; 27 </w:t>
      </w:r>
      <w:r>
        <w:rPr>
          <w:b w:val="1"/>
          <w:bCs w:val="1"/>
          <w:sz w:val="26"/>
          <w:szCs w:val="26"/>
          <w:rtl w:val="0"/>
        </w:rPr>
        <w:t>Απριλίου</w:t>
      </w:r>
      <w:r>
        <w:rPr>
          <w:b w:val="1"/>
          <w:bCs w:val="1"/>
          <w:sz w:val="26"/>
          <w:szCs w:val="26"/>
          <w:rtl w:val="0"/>
        </w:rPr>
        <w:t xml:space="preserve">, </w:t>
      </w:r>
      <w:r>
        <w:rPr>
          <w:b w:val="1"/>
          <w:bCs w:val="1"/>
          <w:sz w:val="26"/>
          <w:szCs w:val="26"/>
          <w:rtl w:val="0"/>
        </w:rPr>
        <w:t xml:space="preserve">Ώρα </w:t>
      </w:r>
      <w:r>
        <w:rPr>
          <w:b w:val="1"/>
          <w:bCs w:val="1"/>
          <w:sz w:val="26"/>
          <w:szCs w:val="26"/>
          <w:rtl w:val="0"/>
          <w:lang w:val="en-US"/>
        </w:rPr>
        <w:t>18:30</w:t>
      </w:r>
    </w:p>
    <w:p>
      <w:pPr>
        <w:pStyle w:val="Βασικό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Κυριακή </w:t>
      </w:r>
      <w:r>
        <w:rPr>
          <w:b w:val="1"/>
          <w:bCs w:val="1"/>
          <w:sz w:val="26"/>
          <w:szCs w:val="26"/>
          <w:rtl w:val="0"/>
        </w:rPr>
        <w:t xml:space="preserve">21 &amp; 28 </w:t>
      </w:r>
      <w:r>
        <w:rPr>
          <w:b w:val="1"/>
          <w:bCs w:val="1"/>
          <w:sz w:val="26"/>
          <w:szCs w:val="26"/>
          <w:rtl w:val="0"/>
        </w:rPr>
        <w:t>Απριλίου</w:t>
      </w:r>
      <w:r>
        <w:rPr>
          <w:b w:val="1"/>
          <w:bCs w:val="1"/>
          <w:sz w:val="26"/>
          <w:szCs w:val="26"/>
          <w:rtl w:val="0"/>
        </w:rPr>
        <w:t xml:space="preserve">, </w:t>
      </w:r>
      <w:r>
        <w:rPr>
          <w:b w:val="1"/>
          <w:bCs w:val="1"/>
          <w:sz w:val="26"/>
          <w:szCs w:val="26"/>
          <w:rtl w:val="0"/>
        </w:rPr>
        <w:t xml:space="preserve">Ώρα </w:t>
      </w:r>
      <w:r>
        <w:rPr>
          <w:b w:val="1"/>
          <w:bCs w:val="1"/>
          <w:sz w:val="26"/>
          <w:szCs w:val="26"/>
          <w:rtl w:val="0"/>
        </w:rPr>
        <w:t>19:30</w:t>
      </w:r>
    </w:p>
    <w:p>
      <w:pPr>
        <w:pStyle w:val="Βασικό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Δημοτικό Κινηματοθέατρο  Αγίας Βαρβάρας “Γιάννης Ρίτσος”</w:t>
      </w:r>
      <w:r>
        <w:rPr>
          <w:b w:val="1"/>
          <w:bCs w:val="1"/>
          <w:sz w:val="26"/>
          <w:szCs w:val="26"/>
          <w:rtl w:val="0"/>
        </w:rPr>
        <w:t>(</w:t>
      </w:r>
      <w:r>
        <w:rPr>
          <w:b w:val="1"/>
          <w:bCs w:val="1"/>
          <w:sz w:val="26"/>
          <w:szCs w:val="26"/>
          <w:rtl w:val="0"/>
        </w:rPr>
        <w:t>Κρήτης</w:t>
      </w:r>
      <w:r>
        <w:rPr>
          <w:b w:val="1"/>
          <w:bCs w:val="1"/>
          <w:sz w:val="26"/>
          <w:szCs w:val="26"/>
          <w:rtl w:val="0"/>
        </w:rPr>
        <w:t>&amp;</w:t>
      </w:r>
      <w:r>
        <w:rPr>
          <w:b w:val="1"/>
          <w:bCs w:val="1"/>
          <w:sz w:val="26"/>
          <w:szCs w:val="26"/>
          <w:rtl w:val="0"/>
        </w:rPr>
        <w:t>Θεμιστοκλέους</w:t>
      </w:r>
      <w:r>
        <w:rPr>
          <w:b w:val="1"/>
          <w:bCs w:val="1"/>
          <w:sz w:val="26"/>
          <w:szCs w:val="26"/>
          <w:rtl w:val="0"/>
        </w:rPr>
        <w:t>)</w:t>
      </w:r>
    </w:p>
    <w:p>
      <w:pPr>
        <w:pStyle w:val="Βασικό"/>
        <w:jc w:val="center"/>
        <w:rPr>
          <w:b w:val="1"/>
          <w:bCs w:val="1"/>
          <w:sz w:val="26"/>
          <w:szCs w:val="26"/>
        </w:rPr>
      </w:pPr>
    </w:p>
    <w:p>
      <w:pPr>
        <w:pStyle w:val="Βασικό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rtl w:val="0"/>
        </w:rPr>
        <w:t xml:space="preserve">ΕΙΣΟΔΟΣ ΕΛΕΥΘΕΡΗ </w:t>
      </w:r>
    </w:p>
    <w:p>
      <w:pPr>
        <w:pStyle w:val="Βασικό"/>
        <w:rPr>
          <w:b w:val="1"/>
          <w:bCs w:val="1"/>
          <w:i w:val="1"/>
          <w:i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rtl w:val="0"/>
        </w:rPr>
        <w:t>Συμμετέχουν τα μέλη της θεατρικής ομάδας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Μαρούσα Στρογγυόγλου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Παναγιώτης Περιστέρης</w:t>
      </w:r>
      <w:r>
        <w:rPr>
          <w:sz w:val="26"/>
          <w:szCs w:val="26"/>
          <w:rtl w:val="0"/>
        </w:rPr>
        <w:t xml:space="preserve"> 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Μιχάλης Μελιανός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Γιάννης Μελιανός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Αρετή Κοκκινιώτου</w:t>
      </w:r>
      <w:r>
        <w:rPr>
          <w:sz w:val="26"/>
          <w:szCs w:val="26"/>
          <w:rtl w:val="0"/>
        </w:rPr>
        <w:t xml:space="preserve"> 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Αγγελική Σακελλαρίου</w:t>
      </w:r>
      <w:r>
        <w:rPr>
          <w:sz w:val="26"/>
          <w:szCs w:val="26"/>
          <w:rtl w:val="0"/>
        </w:rPr>
        <w:t xml:space="preserve"> 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Κατερίνα Κωστούλα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Στέλλα Μακρή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Φαίδρα Καζάκου</w:t>
      </w:r>
      <w:r>
        <w:rPr>
          <w:sz w:val="26"/>
          <w:szCs w:val="26"/>
          <w:rtl w:val="0"/>
        </w:rPr>
        <w:t xml:space="preserve"> 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Ιάσονας Περιστέρης</w:t>
      </w:r>
      <w:r>
        <w:rPr>
          <w:sz w:val="26"/>
          <w:szCs w:val="26"/>
          <w:rtl w:val="0"/>
        </w:rPr>
        <w:t xml:space="preserve"> 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Ελένη Μπούζα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Ηρακλής Θωμάς</w:t>
      </w:r>
      <w:r>
        <w:rPr>
          <w:sz w:val="26"/>
          <w:szCs w:val="26"/>
          <w:rtl w:val="0"/>
        </w:rPr>
        <w:t xml:space="preserve"> 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Παναγιώτης Κακαβάς</w:t>
      </w:r>
      <w:r>
        <w:rPr>
          <w:sz w:val="26"/>
          <w:szCs w:val="26"/>
          <w:rtl w:val="0"/>
        </w:rPr>
        <w:t xml:space="preserve"> 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Νίκος Φαϊτάκης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Κώστας Παπούλης</w:t>
      </w:r>
      <w:r>
        <w:rPr>
          <w:sz w:val="26"/>
          <w:szCs w:val="26"/>
          <w:rtl w:val="0"/>
        </w:rPr>
        <w:t xml:space="preserve"> 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Ελευθερία Χατζηαναστασίου</w:t>
      </w:r>
      <w:r>
        <w:rPr>
          <w:sz w:val="26"/>
          <w:szCs w:val="26"/>
          <w:rtl w:val="0"/>
        </w:rPr>
        <w:t xml:space="preserve"> 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Βασίλης Οικονομάκος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Λάζαρος Παπαδόπουλο</w:t>
      </w:r>
      <w:r>
        <w:rPr>
          <w:sz w:val="26"/>
          <w:szCs w:val="26"/>
          <w:rtl w:val="0"/>
        </w:rPr>
        <w:t xml:space="preserve">ς 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Μαίρη Αγγελοπούλου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Έφη Φροξυλι</w:t>
      </w:r>
      <w:r>
        <w:rPr>
          <w:sz w:val="26"/>
          <w:szCs w:val="26"/>
          <w:rtl w:val="0"/>
        </w:rPr>
        <w:t>α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Ελίνα Γεντέκου</w:t>
      </w:r>
      <w:r>
        <w:rPr>
          <w:sz w:val="26"/>
          <w:szCs w:val="26"/>
          <w:rtl w:val="0"/>
        </w:rPr>
        <w:t xml:space="preserve"> 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Εύα Τρούμπουλου</w:t>
      </w:r>
      <w:r>
        <w:rPr>
          <w:sz w:val="26"/>
          <w:szCs w:val="26"/>
          <w:rtl w:val="0"/>
        </w:rPr>
        <w:t xml:space="preserve"> </w:t>
      </w: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Ελισσάβετ Αγγελάκη</w:t>
      </w:r>
      <w:r>
        <w:rPr>
          <w:sz w:val="26"/>
          <w:szCs w:val="26"/>
          <w:rtl w:val="0"/>
        </w:rPr>
        <w:t xml:space="preserve"> </w:t>
      </w:r>
    </w:p>
    <w:p>
      <w:pPr>
        <w:pStyle w:val="Βασικό"/>
        <w:jc w:val="both"/>
        <w:rPr>
          <w:b w:val="1"/>
          <w:bCs w:val="1"/>
          <w:i w:val="1"/>
          <w:iCs w:val="1"/>
          <w:sz w:val="26"/>
          <w:szCs w:val="26"/>
          <w:u w:val="single"/>
        </w:rPr>
      </w:pPr>
      <w:r>
        <w:rPr>
          <w:sz w:val="26"/>
          <w:szCs w:val="26"/>
          <w:rtl w:val="0"/>
        </w:rPr>
        <w:t>Μάριος Σακκέτος</w:t>
      </w:r>
    </w:p>
    <w:p>
      <w:pPr>
        <w:pStyle w:val="Βασικό"/>
        <w:rPr>
          <w:b w:val="1"/>
          <w:bCs w:val="1"/>
          <w:i w:val="1"/>
          <w:iCs w:val="1"/>
          <w:sz w:val="26"/>
          <w:szCs w:val="26"/>
          <w:u w:val="single"/>
        </w:rPr>
      </w:pPr>
    </w:p>
    <w:p>
      <w:pPr>
        <w:pStyle w:val="Βασικό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rtl w:val="0"/>
        </w:rPr>
        <w:t xml:space="preserve">Διεύθυνση Ορχήστρας </w:t>
      </w:r>
      <w:r>
        <w:rPr>
          <w:b w:val="1"/>
          <w:bCs w:val="1"/>
          <w:sz w:val="26"/>
          <w:szCs w:val="26"/>
          <w:rtl w:val="0"/>
        </w:rPr>
        <w:t xml:space="preserve">&amp; </w:t>
      </w:r>
      <w:r>
        <w:rPr>
          <w:b w:val="1"/>
          <w:bCs w:val="1"/>
          <w:sz w:val="26"/>
          <w:szCs w:val="26"/>
          <w:rtl w:val="0"/>
        </w:rPr>
        <w:t>Πιάνο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b w:val="1"/>
          <w:bCs w:val="1"/>
          <w:sz w:val="26"/>
          <w:szCs w:val="26"/>
          <w:rtl w:val="0"/>
        </w:rPr>
        <w:t>Φώτης Κοπανιτσάνος</w:t>
      </w:r>
    </w:p>
    <w:p>
      <w:pPr>
        <w:pStyle w:val="Βασικό"/>
        <w:rPr>
          <w:b w:val="1"/>
          <w:bCs w:val="1"/>
          <w:i w:val="1"/>
          <w:i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rtl w:val="0"/>
        </w:rPr>
        <w:t>Συμμετέχουν οι μουσικοί</w:t>
      </w:r>
      <w:r>
        <w:rPr>
          <w:b w:val="1"/>
          <w:bCs w:val="1"/>
          <w:sz w:val="26"/>
          <w:szCs w:val="26"/>
          <w:rtl w:val="0"/>
        </w:rPr>
        <w:t>:</w:t>
      </w:r>
    </w:p>
    <w:p>
      <w:pPr>
        <w:pStyle w:val="Βασικό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Μπουζούκι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Γιώργος Κωνσταντόπουλος</w:t>
      </w:r>
    </w:p>
    <w:p>
      <w:pPr>
        <w:pStyle w:val="Βασικό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Βιολί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Βαλεντίνος Πετεβής</w:t>
      </w:r>
    </w:p>
    <w:p>
      <w:pPr>
        <w:pStyle w:val="Βασικό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Ακορντεόν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Μερόπη Βλαχογιάννη</w:t>
      </w:r>
    </w:p>
    <w:p>
      <w:pPr>
        <w:pStyle w:val="Βασικό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Ντραμς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Γιάννης Καζάκος</w:t>
      </w:r>
    </w:p>
    <w:p>
      <w:pPr>
        <w:pStyle w:val="Βασικό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Κιθάρα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it-IT"/>
        </w:rPr>
        <w:t>Bledi Telha</w:t>
      </w:r>
    </w:p>
    <w:p>
      <w:pPr>
        <w:pStyle w:val="Βασικό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Βασικοί Τραγουδιστές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 xml:space="preserve">Γιώργος Μιχελινάκης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Στέλλα Μακρή</w:t>
      </w:r>
    </w:p>
    <w:p>
      <w:pPr>
        <w:pStyle w:val="Βασικό"/>
        <w:rPr>
          <w:b w:val="1"/>
          <w:bCs w:val="1"/>
          <w:i w:val="1"/>
          <w:iCs w:val="1"/>
          <w:sz w:val="26"/>
          <w:szCs w:val="26"/>
          <w:u w:val="single"/>
        </w:rPr>
      </w:pPr>
    </w:p>
    <w:p>
      <w:pPr>
        <w:pStyle w:val="Βασικό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Σκηνοθεσία</w:t>
      </w:r>
      <w:r>
        <w:rPr>
          <w:b w:val="1"/>
          <w:bCs w:val="1"/>
          <w:sz w:val="26"/>
          <w:szCs w:val="26"/>
          <w:rtl w:val="0"/>
        </w:rPr>
        <w:t>-</w:t>
      </w:r>
      <w:r>
        <w:rPr>
          <w:b w:val="1"/>
          <w:bCs w:val="1"/>
          <w:sz w:val="26"/>
          <w:szCs w:val="26"/>
          <w:rtl w:val="0"/>
        </w:rPr>
        <w:t>Μουσική Επιμέλεια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Μαρούσα Στρογγυόγλου</w:t>
      </w:r>
    </w:p>
    <w:p>
      <w:pPr>
        <w:pStyle w:val="Βασικό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Χορογραφίες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Παναγιώτης Περιστέρης</w:t>
      </w:r>
    </w:p>
    <w:p>
      <w:pPr>
        <w:pStyle w:val="Βασικό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Βοηθός Σκηνοθέτη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Μαρία Βιολίδου</w:t>
      </w:r>
    </w:p>
    <w:p>
      <w:pPr>
        <w:pStyle w:val="Βασικό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Σκηνικά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 xml:space="preserve">Νίκος Φαϊτάκης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</w:rPr>
        <w:t>Κώστας Παπούλης</w:t>
      </w:r>
    </w:p>
    <w:p>
      <w:pPr>
        <w:pStyle w:val="Βασικό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Φωτογραφίες Παράστασης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Χριστίνα Γκαρλαούνη</w:t>
      </w:r>
    </w:p>
    <w:p>
      <w:pPr>
        <w:pStyle w:val="Βασικό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Ηχοληψία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Βασίλης Γιαννόπουλος</w:t>
      </w:r>
    </w:p>
    <w:p>
      <w:pPr>
        <w:pStyle w:val="Βασικό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Φώτα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Χρήστος Καντούρος</w:t>
      </w:r>
    </w:p>
    <w:p>
      <w:pPr>
        <w:pStyle w:val="Βασικό"/>
        <w:rPr>
          <w:b w:val="1"/>
          <w:bCs w:val="1"/>
          <w:i w:val="1"/>
          <w:i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rtl w:val="0"/>
        </w:rPr>
        <w:t>Διεύθυνση Παραγωγής</w:t>
      </w:r>
      <w:r>
        <w:rPr>
          <w:b w:val="1"/>
          <w:bCs w:val="1"/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Δήμος Αγίας Βαρβάρας</w:t>
      </w:r>
    </w:p>
    <w:p>
      <w:pPr>
        <w:pStyle w:val="Βασικό"/>
        <w:jc w:val="both"/>
      </w:pPr>
      <w:r>
        <w:rPr>
          <w:sz w:val="26"/>
          <w:szCs w:val="26"/>
          <w:rtl w:val="0"/>
        </w:rPr>
        <w:t>*</w:t>
      </w:r>
      <w:r>
        <w:rPr>
          <w:sz w:val="26"/>
          <w:szCs w:val="26"/>
          <w:rtl w:val="0"/>
        </w:rPr>
        <w:t>Διασκευή κειμένου</w:t>
      </w:r>
      <w:r>
        <w:rPr>
          <w:sz w:val="26"/>
          <w:szCs w:val="26"/>
          <w:rtl w:val="0"/>
        </w:rPr>
        <w:t>(</w:t>
      </w:r>
      <w:r>
        <w:rPr>
          <w:sz w:val="26"/>
          <w:szCs w:val="26"/>
          <w:rtl w:val="0"/>
        </w:rPr>
        <w:t>βασισμένο στην παράσταση “Ποιός τη Ζωή μου” του Θέμη Μουμουλίδη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που παρουσιάστηκε στη Μακρόνησο το </w:t>
      </w:r>
      <w:r>
        <w:rPr>
          <w:sz w:val="26"/>
          <w:szCs w:val="26"/>
          <w:rtl w:val="0"/>
        </w:rPr>
        <w:t xml:space="preserve">2013): </w:t>
      </w:r>
      <w:r>
        <w:rPr>
          <w:sz w:val="26"/>
          <w:szCs w:val="26"/>
          <w:rtl w:val="0"/>
        </w:rPr>
        <w:t>Μαρούσα Στρογγυόγλου</w:t>
      </w:r>
      <w:r>
        <w:rPr>
          <w:b w:val="1"/>
          <w:bCs w:val="1"/>
          <w:i w:val="1"/>
          <w:iCs w:val="1"/>
          <w:sz w:val="26"/>
          <w:szCs w:val="26"/>
          <w:u w:val="single"/>
        </w:rPr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