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5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4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4</w:t>
      </w:r>
    </w:p>
    <w:p>
      <w:pPr>
        <w:pStyle w:val="Βασικό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ΠΙΝΓΚ Ο ΚΡΕΑΝΓΚΑ</w:t>
      </w:r>
      <w:r>
        <w:rPr>
          <w:b w:val="1"/>
          <w:bCs w:val="1"/>
          <w:sz w:val="24"/>
          <w:szCs w:val="24"/>
          <w:u w:val="single"/>
          <w:rtl w:val="0"/>
        </w:rPr>
        <w:t xml:space="preserve">, </w:t>
      </w:r>
      <w:r>
        <w:rPr>
          <w:b w:val="1"/>
          <w:bCs w:val="1"/>
          <w:sz w:val="24"/>
          <w:szCs w:val="24"/>
          <w:u w:val="single"/>
          <w:rtl w:val="0"/>
        </w:rPr>
        <w:t>ΠΟΝΓΚ ΤΑ ΠΑΙΔΙΑ ΤΟΥ ΔΗΜΟΥ ΜΑΣ</w:t>
      </w:r>
      <w:r>
        <w:rPr>
          <w:b w:val="1"/>
          <w:bCs w:val="1"/>
          <w:sz w:val="24"/>
          <w:szCs w:val="24"/>
          <w:u w:val="single"/>
          <w:rtl w:val="0"/>
        </w:rPr>
        <w:t xml:space="preserve">: </w:t>
      </w:r>
      <w:r>
        <w:rPr>
          <w:b w:val="1"/>
          <w:bCs w:val="1"/>
          <w:sz w:val="24"/>
          <w:szCs w:val="24"/>
          <w:u w:val="single"/>
          <w:rtl w:val="0"/>
        </w:rPr>
        <w:t>Ο ΠΡΩΤΑΘΛΗΤΗΣ ΒΡΑΒΕΥΘΗΚΕ ΚΑΙ ΕΔΕΙΞΕ ΤΙΣ ΤΕΧΝΙΚΕΣ ΤΗΣ ΕΠΙΤΡΑΠΕΖΙΑΣ ΑΝΤΙΣΦΑΙΡΙΣΗΣ</w:t>
      </w: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Το σημερινό πρωινό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με αφορμή την Παγκόσμια Ημέρα Αθλητισμού για την Ανάπτυξη και την Ειρήνη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ο Δήμος μας υποδέχθηκε τον πολυνίκη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πρωταθλητή και επί σειρά ετών “πρεσβευτή” μας στους Ολυμπιακούς Αγώνες στο άθλημα της επιτραπέζιας αντισφαίρισης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Καλλίνικο Κρεάνγκα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Μαζί του έδωσε το παρόν και ο Σωκράτης Γιαννούτσος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Πρωταθλητής Ελλάδας στην κατηγορία των εφήβων</w:t>
      </w:r>
      <w:r>
        <w:rPr>
          <w:sz w:val="24"/>
          <w:szCs w:val="24"/>
          <w:rtl w:val="0"/>
        </w:rPr>
        <w:t xml:space="preserve">. </w:t>
      </w: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Οι πρωταθλητές μας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μπροστά σε εκατοντάδες μαθητές των σχολείων της πόλης μας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επέδειξαν τεχνικές του πινγκ πονγκ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μύησαν τα παιδιά στο άθλημα της επιτραπέζιας αντισφαίρισης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παίζοντας μαζί τους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για αρκετή ώρα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Τα παιδιά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με τάξη περίμεναν συνοδεία των δασκάλων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καθηγητών τους υπομονετικά τη σειρά τους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να “αναμετρηθούν” με τον Καλλίνικο και τον Σωκράτη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 χάρηκαν με την ψυχή τους και απήλαυσαν τη δράση και την ενέργεια του πινγκ πονγκ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ενώ ξεδίψασαν με τους χυμούς και τα νεράκια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τους προσέφερε ο Δήμος μας</w:t>
      </w:r>
      <w:r>
        <w:rPr>
          <w:sz w:val="24"/>
          <w:szCs w:val="24"/>
          <w:rtl w:val="0"/>
        </w:rPr>
        <w:t>.</w:t>
      </w: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Ο Δήμαρχος Λάμπρος Μίχος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παρουσία πολλών στελεχών της δημοτικής αρχής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υποδέχτηκε τον μεγάλο μας “επιτραπέζιο αντισφαιριστή” και πριν ξεκινήσουν οι “επιτραπέζιες μπαλιές”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εξήρε τον αθλητή και άνθρωπο Καλλίνικο Κρεάνγκα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βραβεύοντας τον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για την τεράστια προσφορά του στον ελληνικό αθλητισμό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ενώ μπήκε πρώτος στο παιχνίδι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ανταλλάσσοντας μπαλιές με τον Καλλίνικο</w:t>
      </w:r>
      <w:r>
        <w:rPr>
          <w:sz w:val="24"/>
          <w:szCs w:val="24"/>
          <w:rtl w:val="0"/>
        </w:rPr>
        <w:t xml:space="preserve">. </w:t>
      </w: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Η εκδήλωση έκλεισε με τη βεβαιότητα όλων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πως μετά τη σημερινή μέρα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πλήθος παιδιών και όχι μόνο θα σπεύσουν να εγγραφούν στο τμήμα εκμάθησης πινγκ πονγκ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παρέχει ο Δήμος μας στο Κλειστό Γυμναστήριο “Ολυμπιονίκου Μαρίας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Ελένη Κορδαλή”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με την προσμονή να “βγουν” από την Αγία Βαρβάρα κι άλλοι Κρεάνγκα”</w:t>
      </w:r>
      <w:r>
        <w:rPr>
          <w:sz w:val="24"/>
          <w:szCs w:val="24"/>
          <w:rtl w:val="0"/>
        </w:rPr>
        <w:t>!</w:t>
      </w:r>
    </w:p>
    <w:p>
      <w:pPr>
        <w:pStyle w:val="Βασικό"/>
        <w:jc w:val="both"/>
      </w:pPr>
      <w:r>
        <w:rPr>
          <w:sz w:val="24"/>
          <w:szCs w:val="24"/>
        </w:rPr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