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14" w:rsidRDefault="00653C8F" w:rsidP="00653C8F">
      <w:pPr>
        <w:spacing w:line="240" w:lineRule="auto"/>
        <w:rPr>
          <w:rFonts w:ascii="Trebuchet MS" w:hAnsi="Trebuchet MS" w:cs="Arial"/>
          <w:b/>
          <w:color w:val="222222"/>
          <w:shd w:val="clear" w:color="auto" w:fill="FFFFFF"/>
        </w:rPr>
      </w:pPr>
      <w:r w:rsidRPr="00653C8F">
        <w:rPr>
          <w:rFonts w:ascii="Trebuchet MS" w:hAnsi="Trebuchet MS" w:cs="Arial"/>
          <w:b/>
          <w:noProof/>
          <w:color w:val="222222"/>
          <w:shd w:val="clear" w:color="auto" w:fill="FFFFFF"/>
        </w:rPr>
        <w:pict>
          <v:shapetype id="_x0000_t202" coordsize="21600,21600" o:spt="202" path="m,l,21600r21600,l21600,xe">
            <v:stroke joinstyle="miter"/>
            <v:path gradientshapeok="t" o:connecttype="rect"/>
          </v:shapetype>
          <v:shape id="_x0000_s1026" type="#_x0000_t202" style="position:absolute;margin-left:397.2pt;margin-top:-3.5pt;width:75.75pt;height:17.45pt;z-index:251660288;mso-width-relative:margin;mso-height-relative:margin" fillcolor="white [3201]" stroked="f" strokecolor="#f79646 [3209]" strokeweight="1pt">
            <v:stroke dashstyle="dash"/>
            <v:shadow color="#868686"/>
            <v:textbox style="mso-next-textbox:#_x0000_s1026">
              <w:txbxContent>
                <w:p w:rsidR="00653C8F" w:rsidRPr="00653C8F" w:rsidRDefault="00653C8F" w:rsidP="00653C8F">
                  <w:pPr>
                    <w:jc w:val="right"/>
                    <w:rPr>
                      <w:rFonts w:ascii="Trebuchet MS" w:hAnsi="Trebuchet MS"/>
                      <w:b/>
                    </w:rPr>
                  </w:pPr>
                  <w:r w:rsidRPr="00653C8F">
                    <w:rPr>
                      <w:rFonts w:ascii="Trebuchet MS" w:hAnsi="Trebuchet MS"/>
                      <w:b/>
                    </w:rPr>
                    <w:t>15/4/2024</w:t>
                  </w:r>
                </w:p>
              </w:txbxContent>
            </v:textbox>
          </v:shape>
        </w:pict>
      </w:r>
      <w:r w:rsidR="00705DBD">
        <w:rPr>
          <w:rFonts w:ascii="Trebuchet MS" w:hAnsi="Trebuchet MS" w:cs="Arial"/>
          <w:b/>
          <w:noProof/>
          <w:color w:val="222222"/>
          <w:sz w:val="24"/>
          <w:szCs w:val="24"/>
          <w:shd w:val="clear" w:color="auto" w:fill="FFFFFF"/>
          <w:lang w:eastAsia="el-GR"/>
        </w:rPr>
        <w:drawing>
          <wp:inline distT="0" distB="0" distL="0" distR="0">
            <wp:extent cx="715213" cy="970059"/>
            <wp:effectExtent l="19050" t="0" r="8687" b="0"/>
            <wp:docPr id="1" name="0 - Εικόνα" descr="Λογοτυπο Δήμου (RGB) (Παναγιώτης Μπαντζιά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Δήμου (RGB) (Παναγιώτης Μπαντζιάς).jpg"/>
                    <pic:cNvPicPr/>
                  </pic:nvPicPr>
                  <pic:blipFill>
                    <a:blip r:embed="rId5" cstate="print"/>
                    <a:stretch>
                      <a:fillRect/>
                    </a:stretch>
                  </pic:blipFill>
                  <pic:spPr>
                    <a:xfrm>
                      <a:off x="0" y="0"/>
                      <a:ext cx="715248" cy="970107"/>
                    </a:xfrm>
                    <a:prstGeom prst="rect">
                      <a:avLst/>
                    </a:prstGeom>
                  </pic:spPr>
                </pic:pic>
              </a:graphicData>
            </a:graphic>
          </wp:inline>
        </w:drawing>
      </w:r>
    </w:p>
    <w:p w:rsidR="00121014" w:rsidRPr="00146D0B" w:rsidRDefault="005378CC" w:rsidP="00121014">
      <w:pPr>
        <w:spacing w:after="0" w:line="240" w:lineRule="auto"/>
        <w:rPr>
          <w:rFonts w:ascii="Trebuchet MS" w:hAnsi="Trebuchet MS" w:cs="Arial"/>
          <w:b/>
          <w:color w:val="222222"/>
          <w:sz w:val="20"/>
          <w:szCs w:val="20"/>
          <w:shd w:val="clear" w:color="auto" w:fill="FFFFFF"/>
        </w:rPr>
      </w:pPr>
      <w:r w:rsidRPr="00146D0B">
        <w:rPr>
          <w:rFonts w:ascii="Trebuchet MS" w:hAnsi="Trebuchet MS" w:cs="Arial"/>
          <w:b/>
          <w:color w:val="222222"/>
          <w:sz w:val="20"/>
          <w:szCs w:val="20"/>
          <w:shd w:val="clear" w:color="auto" w:fill="FFFFFF"/>
        </w:rPr>
        <w:t>ΔΗΜΟΣ ΑΓΙΑΣ ΒΑΡΒΑΡΑΣ</w:t>
      </w:r>
    </w:p>
    <w:p w:rsidR="005378CC" w:rsidRPr="00146D0B" w:rsidRDefault="005378CC" w:rsidP="00121014">
      <w:pPr>
        <w:spacing w:after="0" w:line="240" w:lineRule="auto"/>
        <w:rPr>
          <w:rFonts w:ascii="Trebuchet MS" w:hAnsi="Trebuchet MS" w:cs="Arial"/>
          <w:b/>
          <w:color w:val="222222"/>
          <w:sz w:val="20"/>
          <w:szCs w:val="20"/>
          <w:shd w:val="clear" w:color="auto" w:fill="FFFFFF"/>
        </w:rPr>
      </w:pPr>
      <w:r w:rsidRPr="00146D0B">
        <w:rPr>
          <w:rFonts w:ascii="Trebuchet MS" w:hAnsi="Trebuchet MS" w:cs="Arial"/>
          <w:b/>
          <w:color w:val="222222"/>
          <w:sz w:val="20"/>
          <w:szCs w:val="20"/>
          <w:shd w:val="clear" w:color="auto" w:fill="FFFFFF"/>
        </w:rPr>
        <w:t>ΓΡΑΦΕΙΟ ΤΥΠΟΥ</w:t>
      </w:r>
    </w:p>
    <w:p w:rsidR="00B40025" w:rsidRDefault="00B40025" w:rsidP="00121014">
      <w:pPr>
        <w:spacing w:after="0" w:line="240" w:lineRule="auto"/>
        <w:jc w:val="center"/>
        <w:rPr>
          <w:rFonts w:ascii="Trebuchet MS" w:hAnsi="Trebuchet MS" w:cs="Arial"/>
          <w:b/>
          <w:color w:val="222222"/>
          <w:shd w:val="clear" w:color="auto" w:fill="FFFFFF"/>
        </w:rPr>
      </w:pPr>
    </w:p>
    <w:p w:rsidR="00B40025" w:rsidRDefault="00B40025" w:rsidP="00B40025">
      <w:pPr>
        <w:spacing w:after="0" w:line="240" w:lineRule="auto"/>
        <w:jc w:val="center"/>
        <w:rPr>
          <w:rFonts w:ascii="Trebuchet MS" w:hAnsi="Trebuchet MS" w:cs="Arial"/>
          <w:b/>
          <w:color w:val="222222"/>
          <w:sz w:val="32"/>
          <w:szCs w:val="32"/>
          <w:u w:val="single"/>
          <w:shd w:val="clear" w:color="auto" w:fill="FFFFFF"/>
        </w:rPr>
      </w:pPr>
      <w:r w:rsidRPr="00B40025">
        <w:rPr>
          <w:rFonts w:ascii="Trebuchet MS" w:hAnsi="Trebuchet MS" w:cs="Arial"/>
          <w:b/>
          <w:color w:val="222222"/>
          <w:sz w:val="32"/>
          <w:szCs w:val="32"/>
          <w:u w:val="single"/>
          <w:shd w:val="clear" w:color="auto" w:fill="FFFFFF"/>
        </w:rPr>
        <w:t>ΑΝΑΚΟΙΝΩΣΗ</w:t>
      </w:r>
    </w:p>
    <w:p w:rsidR="002D3A39" w:rsidRPr="00B40025" w:rsidRDefault="002D3A39" w:rsidP="00B40025">
      <w:pPr>
        <w:spacing w:after="0" w:line="240" w:lineRule="auto"/>
        <w:jc w:val="center"/>
        <w:rPr>
          <w:rFonts w:ascii="Trebuchet MS" w:hAnsi="Trebuchet MS" w:cs="Arial"/>
          <w:b/>
          <w:color w:val="222222"/>
          <w:sz w:val="32"/>
          <w:szCs w:val="32"/>
          <w:u w:val="single"/>
          <w:shd w:val="clear" w:color="auto" w:fill="FFFFFF"/>
        </w:rPr>
      </w:pPr>
    </w:p>
    <w:p w:rsidR="002D3A39" w:rsidRPr="002D3A39" w:rsidRDefault="00772691" w:rsidP="002D3A39">
      <w:pPr>
        <w:spacing w:after="0" w:line="240" w:lineRule="auto"/>
        <w:jc w:val="center"/>
        <w:rPr>
          <w:rFonts w:ascii="Trebuchet MS" w:hAnsi="Trebuchet MS" w:cs="Arial"/>
          <w:b/>
          <w:color w:val="222222"/>
          <w:sz w:val="25"/>
          <w:szCs w:val="25"/>
          <w:shd w:val="clear" w:color="auto" w:fill="FFFFFF"/>
        </w:rPr>
      </w:pPr>
      <w:r w:rsidRPr="002D3A39">
        <w:rPr>
          <w:rFonts w:ascii="Trebuchet MS" w:hAnsi="Trebuchet MS" w:cs="Arial"/>
          <w:b/>
          <w:color w:val="222222"/>
          <w:sz w:val="25"/>
          <w:szCs w:val="25"/>
          <w:shd w:val="clear" w:color="auto" w:fill="FFFFFF"/>
        </w:rPr>
        <w:t>ΑΝΑΚΟΙΝΩΣΗ ΓΙΑ ΤΟΝ ΚΑΘΑΡΙΣΜΟ</w:t>
      </w:r>
      <w:r w:rsidR="00906483">
        <w:rPr>
          <w:rFonts w:ascii="Trebuchet MS" w:hAnsi="Trebuchet MS" w:cs="Arial"/>
          <w:b/>
          <w:color w:val="222222"/>
          <w:sz w:val="25"/>
          <w:szCs w:val="25"/>
          <w:shd w:val="clear" w:color="auto" w:fill="FFFFFF"/>
        </w:rPr>
        <w:t xml:space="preserve"> ΟΙΚΟΠΕΔΩΝ Ε</w:t>
      </w:r>
      <w:r w:rsidR="002D3A39" w:rsidRPr="002D3A39">
        <w:rPr>
          <w:rFonts w:ascii="Trebuchet MS" w:hAnsi="Trebuchet MS" w:cs="Arial"/>
          <w:b/>
          <w:color w:val="222222"/>
          <w:sz w:val="25"/>
          <w:szCs w:val="25"/>
          <w:shd w:val="clear" w:color="auto" w:fill="FFFFFF"/>
        </w:rPr>
        <w:t>ΩΣ ΤΙΣ 30 ΑΠΡΙΛΙΟΥ,</w:t>
      </w:r>
    </w:p>
    <w:p w:rsidR="00772691" w:rsidRPr="002D3A39" w:rsidRDefault="00772691" w:rsidP="002D3A39">
      <w:pPr>
        <w:spacing w:after="0" w:line="240" w:lineRule="auto"/>
        <w:jc w:val="center"/>
        <w:rPr>
          <w:rFonts w:ascii="Trebuchet MS" w:hAnsi="Trebuchet MS" w:cs="Arial"/>
          <w:b/>
          <w:color w:val="222222"/>
          <w:sz w:val="25"/>
          <w:szCs w:val="25"/>
          <w:shd w:val="clear" w:color="auto" w:fill="FFFFFF"/>
        </w:rPr>
      </w:pPr>
      <w:r w:rsidRPr="002D3A39">
        <w:rPr>
          <w:rFonts w:ascii="Trebuchet MS" w:hAnsi="Trebuchet MS" w:cs="Arial"/>
          <w:b/>
          <w:color w:val="222222"/>
          <w:sz w:val="25"/>
          <w:szCs w:val="25"/>
          <w:shd w:val="clear" w:color="auto" w:fill="FFFFFF"/>
        </w:rPr>
        <w:t>ΠΡΟΣ ΑΠΟΦΥΓΗ ΚΙΝΔΥΝΟΥ ΠΡΟΚΛΗΣΗΣ ΠΥΡΚΑΓΙΑΣ Ή ΤΑΧΕΙΑΣ ΕΠΕΚΤΑΣΗΣ ΤΗΣ</w:t>
      </w:r>
    </w:p>
    <w:p w:rsidR="002D3A39" w:rsidRPr="002D3A39" w:rsidRDefault="002D3A39" w:rsidP="002D3A39">
      <w:pPr>
        <w:spacing w:after="0" w:line="240" w:lineRule="auto"/>
        <w:jc w:val="center"/>
        <w:rPr>
          <w:rFonts w:ascii="Trebuchet MS" w:hAnsi="Trebuchet MS"/>
          <w:noProof/>
          <w:sz w:val="24"/>
          <w:szCs w:val="24"/>
          <w:lang w:eastAsia="el-GR"/>
        </w:rPr>
      </w:pPr>
    </w:p>
    <w:p w:rsidR="008147E1" w:rsidRPr="00EB437C" w:rsidRDefault="008147E1" w:rsidP="00772691">
      <w:pPr>
        <w:spacing w:after="0"/>
        <w:jc w:val="center"/>
        <w:rPr>
          <w:rFonts w:ascii="Trebuchet MS" w:hAnsi="Trebuchet MS" w:cs="Arial"/>
          <w:b/>
          <w:color w:val="222222"/>
          <w:sz w:val="20"/>
          <w:szCs w:val="20"/>
          <w:shd w:val="clear" w:color="auto" w:fill="FFFFFF"/>
        </w:rPr>
      </w:pPr>
      <w:r w:rsidRPr="00EB437C">
        <w:rPr>
          <w:rFonts w:ascii="Trebuchet MS" w:hAnsi="Trebuchet MS"/>
          <w:noProof/>
          <w:lang w:eastAsia="el-GR"/>
        </w:rPr>
        <w:drawing>
          <wp:inline distT="0" distB="0" distL="0" distR="0">
            <wp:extent cx="3815894" cy="2250219"/>
            <wp:effectExtent l="19050" t="0" r="0" b="0"/>
            <wp:docPr id="2" name="Εικόνα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6" cstate="print"/>
                    <a:srcRect/>
                    <a:stretch>
                      <a:fillRect/>
                    </a:stretch>
                  </pic:blipFill>
                  <pic:spPr bwMode="auto">
                    <a:xfrm>
                      <a:off x="0" y="0"/>
                      <a:ext cx="3817512" cy="2251173"/>
                    </a:xfrm>
                    <a:prstGeom prst="rect">
                      <a:avLst/>
                    </a:prstGeom>
                    <a:noFill/>
                    <a:ln w="9525">
                      <a:noFill/>
                      <a:miter lim="800000"/>
                      <a:headEnd/>
                      <a:tailEnd/>
                    </a:ln>
                  </pic:spPr>
                </pic:pic>
              </a:graphicData>
            </a:graphic>
          </wp:inline>
        </w:drawing>
      </w:r>
    </w:p>
    <w:p w:rsidR="00DC282E" w:rsidRPr="00EB437C" w:rsidRDefault="00DC282E" w:rsidP="002A6D41">
      <w:pPr>
        <w:spacing w:after="0"/>
        <w:jc w:val="both"/>
        <w:rPr>
          <w:rFonts w:ascii="Trebuchet MS" w:hAnsi="Trebuchet MS" w:cs="Arial"/>
          <w:color w:val="222222"/>
          <w:sz w:val="20"/>
          <w:szCs w:val="20"/>
          <w:shd w:val="clear" w:color="auto" w:fill="FFFFFF"/>
        </w:rPr>
      </w:pPr>
      <w:r w:rsidRPr="00EB437C">
        <w:rPr>
          <w:rFonts w:ascii="Trebuchet MS" w:hAnsi="Trebuchet MS" w:cs="Arial"/>
          <w:color w:val="222222"/>
          <w:sz w:val="20"/>
          <w:szCs w:val="20"/>
        </w:rPr>
        <w:br/>
      </w:r>
      <w:r w:rsidRPr="00EB437C">
        <w:rPr>
          <w:rFonts w:ascii="Trebuchet MS" w:hAnsi="Trebuchet MS" w:cs="Arial"/>
          <w:color w:val="222222"/>
          <w:sz w:val="20"/>
          <w:szCs w:val="20"/>
          <w:shd w:val="clear" w:color="auto" w:fill="FFFFFF"/>
        </w:rPr>
        <w:t>Στο πλαίσιο της πρόληψης για την αποτροπή κινδύνου πρόκλησης πυρκαγιάς ή ταχείας επέκτασής της, ενημερώνουμε τους δημότες μας ότι σύμφωνα με την πυροσβεστική διάταξη 20/2023 &amp; Ν.5037/2023 άρθρο 266 οι ιδιοκτήτες, νομείς, επικαρπωτές, μισθωτές και υπομισθωτές ακινήτων-οικοπέδων, που βρίσκονται εντός εγκεκριμένων ρυμοτομικών σχεδίων, σε περιοχές εντός ορίων οικισμών χωρίς ρυμοτομικό σχέδιο, σε εκτάσεις εντός ακτίνας εκατό (100) μέτρων από τα όρια οικισμών, να προβαίνουν σε καθαρισμό των ανωτέρω χώρων μέχρι 30 Απριλίου και στη συντήρησή τους, καθ’ όλη τη διάρκεια της αντιπυρικής περιόδου, δηλαδή μέχρι 31 Οκτωβρίου, για την αποφυγή πρόκλησης πυρκαγιάς ή ταχείας επέκτασής της. Όσοι μετά την 30</w:t>
      </w:r>
      <w:r w:rsidRPr="00EB437C">
        <w:rPr>
          <w:rFonts w:ascii="Trebuchet MS" w:hAnsi="Trebuchet MS" w:cs="Arial"/>
          <w:color w:val="222222"/>
          <w:sz w:val="20"/>
          <w:szCs w:val="20"/>
          <w:shd w:val="clear" w:color="auto" w:fill="FFFFFF"/>
          <w:vertAlign w:val="superscript"/>
        </w:rPr>
        <w:t>η</w:t>
      </w:r>
      <w:r w:rsidRPr="00EB437C">
        <w:rPr>
          <w:rFonts w:ascii="Trebuchet MS" w:hAnsi="Trebuchet MS" w:cs="Arial"/>
          <w:color w:val="222222"/>
          <w:sz w:val="20"/>
          <w:szCs w:val="20"/>
          <w:shd w:val="clear" w:color="auto" w:fill="FFFFFF"/>
        </w:rPr>
        <w:t xml:space="preserve"> Απριλίου προτίθενται να το κάνουν με μικρή καθυστέρηση, να ενημερώσουν το Δήμο σχετικά.</w:t>
      </w:r>
    </w:p>
    <w:p w:rsidR="00232E94" w:rsidRPr="00232E94" w:rsidRDefault="00DC282E" w:rsidP="002A6D41">
      <w:pPr>
        <w:spacing w:after="0"/>
        <w:jc w:val="both"/>
        <w:rPr>
          <w:rFonts w:ascii="Trebuchet MS" w:hAnsi="Trebuchet MS" w:cs="Arial"/>
          <w:color w:val="222222"/>
          <w:sz w:val="20"/>
          <w:szCs w:val="20"/>
          <w:shd w:val="clear" w:color="auto" w:fill="FFFFFF"/>
        </w:rPr>
      </w:pPr>
      <w:r w:rsidRPr="00EB437C">
        <w:rPr>
          <w:rFonts w:ascii="Trebuchet MS" w:hAnsi="Trebuchet MS" w:cs="Arial"/>
          <w:color w:val="222222"/>
          <w:sz w:val="20"/>
          <w:szCs w:val="20"/>
        </w:rPr>
        <w:br/>
      </w:r>
      <w:r w:rsidRPr="00EB437C">
        <w:rPr>
          <w:rFonts w:ascii="Trebuchet MS" w:hAnsi="Trebuchet MS" w:cs="Arial"/>
          <w:color w:val="222222"/>
          <w:sz w:val="20"/>
          <w:szCs w:val="20"/>
          <w:shd w:val="clear" w:color="auto" w:fill="FFFFFF"/>
        </w:rPr>
        <w:t>Σε περίπτωση μη συμμόρφωσης των υπόχρεων επιβάλλεται σε αυτούς: α) πρόστιμο πενήντα (50) λεπτών του ευρώ ανά τετραγωνικό μέτρο με ελάχιστο ποσό τα (200 ευρώ) και β) η δαπάνη αυτεπάγγελτου καθαρισμού του χώρου και της απομάκρυνσης των υλικών.</w:t>
      </w:r>
    </w:p>
    <w:p w:rsidR="00DC282E" w:rsidRDefault="00DC282E" w:rsidP="002A6D41">
      <w:pPr>
        <w:spacing w:after="0"/>
        <w:jc w:val="both"/>
        <w:rPr>
          <w:rFonts w:ascii="Trebuchet MS" w:hAnsi="Trebuchet MS" w:cs="Arial"/>
          <w:color w:val="222222"/>
          <w:sz w:val="20"/>
          <w:szCs w:val="20"/>
          <w:shd w:val="clear" w:color="auto" w:fill="FFFFFF"/>
        </w:rPr>
      </w:pPr>
      <w:r w:rsidRPr="00EB437C">
        <w:rPr>
          <w:rFonts w:ascii="Trebuchet MS" w:hAnsi="Trebuchet MS" w:cs="Arial"/>
          <w:color w:val="222222"/>
          <w:sz w:val="20"/>
          <w:szCs w:val="20"/>
        </w:rPr>
        <w:br/>
      </w:r>
      <w:r w:rsidRPr="00EB437C">
        <w:rPr>
          <w:rFonts w:ascii="Trebuchet MS" w:hAnsi="Trebuchet MS" w:cs="Arial"/>
          <w:color w:val="222222"/>
          <w:sz w:val="20"/>
          <w:szCs w:val="20"/>
          <w:shd w:val="clear" w:color="auto" w:fill="FFFFFF"/>
        </w:rPr>
        <w:t>Για να μη βρεθεί ο Δήμος στη δυσάρεστη θέση να επιβάλει πρόστιμα, παρακαλούνται οι δημότες να καθαρίσουν τα οικόπεδα και τους ακάλυπτους χώρους ευθύνης τους.</w:t>
      </w:r>
    </w:p>
    <w:p w:rsidR="002A6D41" w:rsidRDefault="002A6D41" w:rsidP="002A6D41">
      <w:pPr>
        <w:spacing w:after="0"/>
        <w:jc w:val="both"/>
        <w:rPr>
          <w:rFonts w:ascii="Trebuchet MS" w:hAnsi="Trebuchet MS" w:cs="Arial"/>
          <w:color w:val="222222"/>
          <w:sz w:val="20"/>
          <w:szCs w:val="20"/>
          <w:shd w:val="clear" w:color="auto" w:fill="FFFFFF"/>
        </w:rPr>
      </w:pPr>
    </w:p>
    <w:p w:rsidR="001A1EF5" w:rsidRPr="00EB437C" w:rsidRDefault="001A1EF5" w:rsidP="002A6D41">
      <w:pPr>
        <w:spacing w:after="0"/>
        <w:jc w:val="both"/>
        <w:rPr>
          <w:rFonts w:ascii="Trebuchet MS" w:hAnsi="Trebuchet MS" w:cs="Arial"/>
          <w:color w:val="222222"/>
          <w:sz w:val="20"/>
          <w:szCs w:val="20"/>
          <w:shd w:val="clear" w:color="auto" w:fill="FFFFFF"/>
        </w:rPr>
      </w:pPr>
    </w:p>
    <w:p w:rsidR="00C4373A" w:rsidRPr="00772691" w:rsidRDefault="00DC282E" w:rsidP="002A6D41">
      <w:pPr>
        <w:spacing w:after="0" w:line="240" w:lineRule="auto"/>
        <w:jc w:val="center"/>
        <w:rPr>
          <w:rFonts w:ascii="Trebuchet MS" w:hAnsi="Trebuchet MS" w:cs="Arial"/>
          <w:b/>
          <w:color w:val="222222"/>
          <w:sz w:val="26"/>
          <w:szCs w:val="26"/>
          <w:shd w:val="clear" w:color="auto" w:fill="FFFFFF"/>
        </w:rPr>
      </w:pPr>
      <w:r w:rsidRPr="00772691">
        <w:rPr>
          <w:rFonts w:ascii="Trebuchet MS" w:hAnsi="Trebuchet MS" w:cs="Arial"/>
          <w:b/>
          <w:color w:val="222222"/>
          <w:sz w:val="26"/>
          <w:szCs w:val="26"/>
          <w:shd w:val="clear" w:color="auto" w:fill="FFFFFF"/>
        </w:rPr>
        <w:t xml:space="preserve">Μειώνουμε τις </w:t>
      </w:r>
      <w:r w:rsidR="00C4373A" w:rsidRPr="00772691">
        <w:rPr>
          <w:rFonts w:ascii="Trebuchet MS" w:hAnsi="Trebuchet MS" w:cs="Arial"/>
          <w:b/>
          <w:color w:val="222222"/>
          <w:sz w:val="26"/>
          <w:szCs w:val="26"/>
          <w:shd w:val="clear" w:color="auto" w:fill="FFFFFF"/>
        </w:rPr>
        <w:t>πιθανότητες εκδήλωσης πυρκαγιάς</w:t>
      </w:r>
    </w:p>
    <w:p w:rsidR="00C4373A" w:rsidRPr="00772691" w:rsidRDefault="00C4373A" w:rsidP="00232E94">
      <w:pPr>
        <w:spacing w:after="0" w:line="240" w:lineRule="auto"/>
        <w:jc w:val="center"/>
        <w:rPr>
          <w:rFonts w:ascii="Trebuchet MS" w:hAnsi="Trebuchet MS" w:cs="Arial"/>
          <w:b/>
          <w:color w:val="222222"/>
          <w:sz w:val="26"/>
          <w:szCs w:val="26"/>
          <w:shd w:val="clear" w:color="auto" w:fill="FFFFFF"/>
        </w:rPr>
      </w:pPr>
      <w:r w:rsidRPr="00772691">
        <w:rPr>
          <w:rFonts w:ascii="Trebuchet MS" w:hAnsi="Trebuchet MS" w:cs="Arial"/>
          <w:b/>
          <w:color w:val="222222"/>
          <w:sz w:val="26"/>
          <w:szCs w:val="26"/>
          <w:shd w:val="clear" w:color="auto" w:fill="FFFFFF"/>
        </w:rPr>
        <w:t>Προστατεύουμε την περιουσία μας</w:t>
      </w:r>
    </w:p>
    <w:p w:rsidR="00140E26" w:rsidRPr="00772691" w:rsidRDefault="00DC282E" w:rsidP="00232E94">
      <w:pPr>
        <w:spacing w:after="0" w:line="240" w:lineRule="auto"/>
        <w:jc w:val="center"/>
        <w:rPr>
          <w:rFonts w:ascii="Trebuchet MS" w:hAnsi="Trebuchet MS" w:cs="Arial"/>
          <w:b/>
          <w:color w:val="222222"/>
          <w:sz w:val="26"/>
          <w:szCs w:val="26"/>
          <w:shd w:val="clear" w:color="auto" w:fill="FFFFFF"/>
        </w:rPr>
      </w:pPr>
      <w:r w:rsidRPr="00772691">
        <w:rPr>
          <w:rFonts w:ascii="Trebuchet MS" w:hAnsi="Trebuchet MS" w:cs="Arial"/>
          <w:b/>
          <w:color w:val="222222"/>
          <w:sz w:val="26"/>
          <w:szCs w:val="26"/>
          <w:shd w:val="clear" w:color="auto" w:fill="FFFFFF"/>
        </w:rPr>
        <w:t>Προ</w:t>
      </w:r>
      <w:r w:rsidR="00C4373A" w:rsidRPr="00772691">
        <w:rPr>
          <w:rFonts w:ascii="Trebuchet MS" w:hAnsi="Trebuchet MS" w:cs="Arial"/>
          <w:b/>
          <w:color w:val="222222"/>
          <w:sz w:val="26"/>
          <w:szCs w:val="26"/>
          <w:shd w:val="clear" w:color="auto" w:fill="FFFFFF"/>
        </w:rPr>
        <w:t>στατεύουμε το φυσικό περιβάλλον</w:t>
      </w:r>
    </w:p>
    <w:p w:rsidR="002F242D" w:rsidRPr="00772691" w:rsidRDefault="00DC282E" w:rsidP="00232E94">
      <w:pPr>
        <w:spacing w:after="0" w:line="240" w:lineRule="auto"/>
        <w:jc w:val="center"/>
        <w:rPr>
          <w:rFonts w:ascii="Trebuchet MS" w:hAnsi="Trebuchet MS" w:cs="Arial"/>
          <w:b/>
          <w:color w:val="222222"/>
          <w:sz w:val="26"/>
          <w:szCs w:val="26"/>
          <w:shd w:val="clear" w:color="auto" w:fill="FFFFFF"/>
        </w:rPr>
      </w:pPr>
      <w:r w:rsidRPr="00772691">
        <w:rPr>
          <w:rFonts w:ascii="Trebuchet MS" w:hAnsi="Trebuchet MS" w:cs="Arial"/>
          <w:b/>
          <w:color w:val="222222"/>
          <w:sz w:val="26"/>
          <w:szCs w:val="26"/>
          <w:shd w:val="clear" w:color="auto" w:fill="FFFFFF"/>
        </w:rPr>
        <w:t xml:space="preserve">Νοιαζόμαστε για τον τόπο μας </w:t>
      </w:r>
      <w:r w:rsidR="00EB437C" w:rsidRPr="00772691">
        <w:rPr>
          <w:rFonts w:ascii="Trebuchet MS" w:hAnsi="Trebuchet MS" w:cs="Arial"/>
          <w:b/>
          <w:color w:val="222222"/>
          <w:sz w:val="26"/>
          <w:szCs w:val="26"/>
          <w:shd w:val="clear" w:color="auto" w:fill="FFFFFF"/>
        </w:rPr>
        <w:t>- Διατηρούμε το Δήμο μας καθαρό</w:t>
      </w:r>
    </w:p>
    <w:sectPr w:rsidR="002F242D" w:rsidRPr="00772691" w:rsidSect="00581861">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282E"/>
    <w:rsid w:val="00015B96"/>
    <w:rsid w:val="000532F8"/>
    <w:rsid w:val="000570DC"/>
    <w:rsid w:val="00121014"/>
    <w:rsid w:val="00140E26"/>
    <w:rsid w:val="00146D0B"/>
    <w:rsid w:val="001A1EF5"/>
    <w:rsid w:val="00232E94"/>
    <w:rsid w:val="002A6D41"/>
    <w:rsid w:val="002D3A39"/>
    <w:rsid w:val="002F242D"/>
    <w:rsid w:val="005378CC"/>
    <w:rsid w:val="00581861"/>
    <w:rsid w:val="00653C8F"/>
    <w:rsid w:val="00697124"/>
    <w:rsid w:val="006F74BF"/>
    <w:rsid w:val="00705DBD"/>
    <w:rsid w:val="00772691"/>
    <w:rsid w:val="007F58C9"/>
    <w:rsid w:val="00812472"/>
    <w:rsid w:val="008147E1"/>
    <w:rsid w:val="00825C2A"/>
    <w:rsid w:val="00830FE9"/>
    <w:rsid w:val="00906483"/>
    <w:rsid w:val="0093257A"/>
    <w:rsid w:val="00945291"/>
    <w:rsid w:val="009A081B"/>
    <w:rsid w:val="00A85F91"/>
    <w:rsid w:val="00B40025"/>
    <w:rsid w:val="00B53FD4"/>
    <w:rsid w:val="00C16A1D"/>
    <w:rsid w:val="00C4373A"/>
    <w:rsid w:val="00C44C37"/>
    <w:rsid w:val="00CA5B5D"/>
    <w:rsid w:val="00DC282E"/>
    <w:rsid w:val="00EB032B"/>
    <w:rsid w:val="00EB437C"/>
    <w:rsid w:val="00EF3398"/>
    <w:rsid w:val="00FE7C1C"/>
    <w:rsid w:val="00FF3D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47E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147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14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2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0E679-FA1B-4789-A31E-545748B6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241</Words>
  <Characters>1305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panmpan</cp:lastModifiedBy>
  <cp:revision>41</cp:revision>
  <cp:lastPrinted>2024-04-15T07:23:00Z</cp:lastPrinted>
  <dcterms:created xsi:type="dcterms:W3CDTF">2024-04-15T05:39:00Z</dcterms:created>
  <dcterms:modified xsi:type="dcterms:W3CDTF">2024-04-15T07:24:00Z</dcterms:modified>
</cp:coreProperties>
</file>