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A21BDA" w:rsidP="002D7448">
      <w:pPr>
        <w:spacing w:line="240" w:lineRule="auto"/>
        <w:jc w:val="both"/>
        <w:rPr>
          <w:u w:val="single"/>
        </w:rPr>
      </w:pPr>
      <w:r w:rsidRPr="002D7448">
        <w:rPr>
          <w:u w:val="single"/>
        </w:rPr>
        <w:pict>
          <v:shape id="_x0000_s1026" type="#_x0000_t75" style="position:absolute;left:0;text-align:left;margin-left:24.45pt;margin-top:-54.5pt;width:54pt;height:54pt;z-index:251656704;visibility:visible;mso-wrap-edited:f">
            <v:imagedata r:id="rId6" o:title=""/>
            <w10:wrap type="topAndBottom" side="right"/>
          </v:shape>
          <o:OLEObject Type="Embed" ProgID="Word.Picture.8" ShapeID="_x0000_s1026" DrawAspect="Content" ObjectID="_1775888487" r:id="rId7"/>
        </w:pict>
      </w:r>
      <w:r w:rsidRPr="002D7448">
        <w:rPr>
          <w:u w:val="single"/>
        </w:rPr>
        <w:t>ΔΗΜΟΣ ΑΓΙΑΣ ΒΑΡΒΑ</w:t>
      </w:r>
      <w:r w:rsidR="00E659DF">
        <w:rPr>
          <w:u w:val="single"/>
        </w:rPr>
        <w:t>ΡΑΣ</w:t>
      </w:r>
    </w:p>
    <w:p w:rsidR="002D7448" w:rsidRPr="004762E7" w:rsidRDefault="002D7448" w:rsidP="002D7448">
      <w:pPr>
        <w:spacing w:line="240" w:lineRule="auto"/>
        <w:jc w:val="both"/>
        <w:rPr>
          <w:i/>
          <w:iCs/>
        </w:rPr>
      </w:pPr>
      <w:r w:rsidRPr="002D7448">
        <w:rPr>
          <w:i/>
          <w:iCs/>
        </w:rPr>
        <w:t xml:space="preserve">     Γραφείο </w:t>
      </w:r>
      <w:r w:rsidR="00CA761F">
        <w:rPr>
          <w:i/>
          <w:iCs/>
        </w:rPr>
        <w:t>Τύπ</w:t>
      </w:r>
      <w:r w:rsidR="004762E7">
        <w:rPr>
          <w:i/>
          <w:iCs/>
          <w:lang w:val="en-US"/>
        </w:rPr>
        <w:t>o</w:t>
      </w:r>
      <w:r w:rsidR="004762E7">
        <w:rPr>
          <w:i/>
          <w:iCs/>
        </w:rPr>
        <w:t>υ</w:t>
      </w:r>
    </w:p>
    <w:p w:rsidR="006E3F28" w:rsidRDefault="00A21BDA" w:rsidP="00A21BDA">
      <w:pPr>
        <w:jc w:val="both"/>
        <w:rPr>
          <w:rFonts w:cs="Calibri"/>
          <w:b/>
          <w:i/>
          <w:sz w:val="20"/>
          <w:szCs w:val="20"/>
          <w:u w:val="single"/>
        </w:rPr>
      </w:pPr>
      <w:r w:rsidRPr="00C24373">
        <w:rPr>
          <w:rFonts w:cs="Calibri"/>
          <w:b/>
          <w:iCs/>
          <w:u w:val="single"/>
        </w:rPr>
        <w:t xml:space="preserve"> </w:t>
      </w:r>
      <w:r w:rsidR="00234EA2" w:rsidRPr="00C24373">
        <w:rPr>
          <w:rFonts w:cs="Calibri"/>
          <w:b/>
          <w:iCs/>
          <w:u w:val="single"/>
        </w:rPr>
        <w:t xml:space="preserve">                                                                </w:t>
      </w:r>
      <w:r w:rsidRPr="00C24373">
        <w:rPr>
          <w:rFonts w:cs="Calibri"/>
          <w:b/>
          <w:iCs/>
          <w:u w:val="single"/>
        </w:rPr>
        <w:t xml:space="preserve">          </w:t>
      </w:r>
      <w:r w:rsidR="00C24373" w:rsidRPr="00C24373">
        <w:rPr>
          <w:rFonts w:cs="Calibri"/>
          <w:b/>
          <w:iCs/>
          <w:u w:val="single"/>
        </w:rPr>
        <w:t>ΔΕΛΤΙΟ ΤΥΠΟΥ</w:t>
      </w:r>
      <w:r w:rsidR="004B7EF7">
        <w:rPr>
          <w:rFonts w:cs="Calibri"/>
          <w:b/>
          <w:sz w:val="28"/>
          <w:szCs w:val="28"/>
          <w:u w:val="single"/>
        </w:rPr>
        <w:t xml:space="preserve">      </w:t>
      </w:r>
      <w:r>
        <w:rPr>
          <w:rFonts w:cs="Calibri"/>
          <w:b/>
          <w:i/>
          <w:sz w:val="20"/>
          <w:szCs w:val="20"/>
          <w:u w:val="single"/>
        </w:rPr>
        <w:t xml:space="preserve">                             </w:t>
      </w:r>
      <w:r w:rsidR="00441435" w:rsidRPr="00362E40">
        <w:rPr>
          <w:rFonts w:cs="Calibri"/>
          <w:b/>
          <w:i/>
          <w:sz w:val="20"/>
          <w:szCs w:val="20"/>
          <w:u w:val="single"/>
        </w:rPr>
        <w:t xml:space="preserve">        </w:t>
      </w:r>
      <w:r w:rsidR="00454DBC">
        <w:rPr>
          <w:rFonts w:cs="Calibri"/>
          <w:b/>
          <w:i/>
          <w:sz w:val="20"/>
          <w:szCs w:val="20"/>
          <w:u w:val="single"/>
        </w:rPr>
        <w:t>24</w:t>
      </w:r>
      <w:r w:rsidR="002B0109">
        <w:rPr>
          <w:rFonts w:cs="Calibri"/>
          <w:b/>
          <w:i/>
          <w:sz w:val="20"/>
          <w:szCs w:val="20"/>
          <w:u w:val="single"/>
        </w:rPr>
        <w:t>/</w:t>
      </w:r>
      <w:r w:rsidR="00454DBC">
        <w:rPr>
          <w:rFonts w:cs="Calibri"/>
          <w:b/>
          <w:i/>
          <w:sz w:val="20"/>
          <w:szCs w:val="20"/>
          <w:u w:val="single"/>
        </w:rPr>
        <w:t>04</w:t>
      </w:r>
      <w:r w:rsidR="00BF7D5F">
        <w:rPr>
          <w:rFonts w:cs="Calibri"/>
          <w:b/>
          <w:i/>
          <w:sz w:val="20"/>
          <w:szCs w:val="20"/>
          <w:u w:val="single"/>
        </w:rPr>
        <w:t>/</w:t>
      </w:r>
      <w:r w:rsidR="00DF05B5">
        <w:rPr>
          <w:rFonts w:cs="Calibri"/>
          <w:b/>
          <w:i/>
          <w:sz w:val="20"/>
          <w:szCs w:val="20"/>
          <w:u w:val="single"/>
        </w:rPr>
        <w:t>202</w:t>
      </w:r>
      <w:r w:rsidR="00454DBC">
        <w:rPr>
          <w:rFonts w:cs="Calibri"/>
          <w:b/>
          <w:i/>
          <w:sz w:val="20"/>
          <w:szCs w:val="20"/>
          <w:u w:val="single"/>
        </w:rPr>
        <w:t>4</w:t>
      </w:r>
      <w:r w:rsidR="00EE637C">
        <w:rPr>
          <w:rFonts w:cs="Calibri"/>
          <w:b/>
          <w:i/>
          <w:sz w:val="20"/>
          <w:szCs w:val="20"/>
          <w:u w:val="single"/>
        </w:rPr>
        <w:t xml:space="preserve"> </w:t>
      </w:r>
    </w:p>
    <w:p w:rsidR="00454DBC" w:rsidRDefault="00454DBC" w:rsidP="00454DBC">
      <w:pPr>
        <w:spacing w:after="0" w:line="288" w:lineRule="auto"/>
        <w:jc w:val="center"/>
        <w:rPr>
          <w:rFonts w:ascii="Roboto Condensed" w:hAnsi="Roboto Condensed" w:cs="Calibri"/>
          <w:b/>
          <w:bCs/>
          <w:color w:val="385623"/>
          <w:sz w:val="24"/>
          <w:szCs w:val="24"/>
        </w:rPr>
      </w:pPr>
      <w:bookmarkStart w:id="0" w:name="_Hlk164767317"/>
      <w:r>
        <w:rPr>
          <w:rFonts w:ascii="Roboto Condensed" w:hAnsi="Roboto Condensed" w:cs="Calibri"/>
          <w:b/>
          <w:bCs/>
          <w:color w:val="385623"/>
          <w:sz w:val="24"/>
          <w:szCs w:val="24"/>
        </w:rPr>
        <w:t>Συνεδρίαση του Τοπικού Επιχειρησιακού Συντονιστικού Οργάνου Πολιτικής Προστασίας</w:t>
      </w:r>
    </w:p>
    <w:p w:rsidR="00454DBC" w:rsidRDefault="00454DBC" w:rsidP="00454DBC">
      <w:pPr>
        <w:spacing w:after="0" w:line="288" w:lineRule="auto"/>
        <w:jc w:val="center"/>
        <w:rPr>
          <w:rFonts w:ascii="Roboto Condensed" w:hAnsi="Roboto Condensed" w:cs="Calibri"/>
          <w:b/>
          <w:bCs/>
          <w:color w:val="385623"/>
          <w:sz w:val="24"/>
          <w:szCs w:val="24"/>
        </w:rPr>
      </w:pPr>
      <w:r>
        <w:rPr>
          <w:rFonts w:ascii="Roboto Condensed" w:hAnsi="Roboto Condensed" w:cs="Calibri"/>
          <w:b/>
          <w:bCs/>
          <w:color w:val="385623"/>
          <w:sz w:val="24"/>
          <w:szCs w:val="24"/>
        </w:rPr>
        <w:t>στο Δημαρχείο, υπό την προεδρεία του Δημάρχου Λάμπρου Μίχου</w:t>
      </w:r>
    </w:p>
    <w:p w:rsidR="00454DBC" w:rsidRDefault="00454DBC" w:rsidP="00454DBC">
      <w:pPr>
        <w:spacing w:after="0" w:line="288" w:lineRule="auto"/>
        <w:jc w:val="center"/>
        <w:rPr>
          <w:rFonts w:ascii="Roboto Condensed" w:hAnsi="Roboto Condensed" w:cs="Calibri"/>
          <w:b/>
          <w:bCs/>
          <w:color w:val="385623"/>
          <w:sz w:val="24"/>
          <w:szCs w:val="24"/>
        </w:rPr>
      </w:pPr>
      <w:r>
        <w:rPr>
          <w:rFonts w:ascii="Roboto Condensed" w:hAnsi="Roboto Condensed" w:cs="Calibri"/>
          <w:b/>
          <w:bCs/>
          <w:color w:val="385623"/>
          <w:sz w:val="24"/>
          <w:szCs w:val="24"/>
        </w:rPr>
        <w:t xml:space="preserve">22 Απριλίου 2024 </w:t>
      </w:r>
    </w:p>
    <w:p w:rsidR="00454DBC" w:rsidRPr="00454DBC" w:rsidRDefault="00454DBC" w:rsidP="00454DBC">
      <w:pPr>
        <w:spacing w:line="288" w:lineRule="auto"/>
        <w:jc w:val="both"/>
        <w:rPr>
          <w:rFonts w:ascii="Roboto Condensed" w:hAnsi="Roboto Condensed" w:cs="Calibri"/>
        </w:rPr>
      </w:pPr>
    </w:p>
    <w:p w:rsidR="00454DBC" w:rsidRPr="00454DBC" w:rsidRDefault="00454DBC" w:rsidP="00454DBC">
      <w:pPr>
        <w:spacing w:after="120" w:line="288" w:lineRule="auto"/>
        <w:jc w:val="both"/>
        <w:rPr>
          <w:rFonts w:ascii="Roboto" w:hAnsi="Roboto" w:cs="Calibri"/>
        </w:rPr>
      </w:pPr>
      <w:r w:rsidRPr="00454DBC">
        <w:rPr>
          <w:rFonts w:ascii="Roboto" w:hAnsi="Roboto" w:cs="Calibri"/>
        </w:rPr>
        <w:t xml:space="preserve">Οι επιπτώσεις της κλιματικής αλλαγής είναι πλέον αισθητές σε όλο τον κόσμο, θέτοντας την </w:t>
      </w:r>
      <w:r w:rsidRPr="00454DBC">
        <w:rPr>
          <w:rFonts w:ascii="Roboto" w:hAnsi="Roboto" w:cs="Calibri"/>
          <w:b/>
          <w:bCs/>
        </w:rPr>
        <w:t>πολιτική προστασία</w:t>
      </w:r>
      <w:r w:rsidRPr="00454DBC">
        <w:rPr>
          <w:rFonts w:ascii="Roboto" w:hAnsi="Roboto" w:cs="Calibri"/>
        </w:rPr>
        <w:t xml:space="preserve"> σε άμεση προτεραιότητα. </w:t>
      </w:r>
      <w:bookmarkEnd w:id="0"/>
    </w:p>
    <w:p w:rsidR="00454DBC" w:rsidRPr="00454DBC" w:rsidRDefault="00454DBC" w:rsidP="00454DBC">
      <w:pPr>
        <w:spacing w:after="120" w:line="288" w:lineRule="auto"/>
        <w:jc w:val="both"/>
        <w:rPr>
          <w:rFonts w:ascii="Roboto" w:hAnsi="Roboto" w:cs="Calibri"/>
        </w:rPr>
      </w:pPr>
      <w:r w:rsidRPr="00454DBC">
        <w:rPr>
          <w:rFonts w:ascii="Roboto" w:hAnsi="Roboto" w:cs="Calibri"/>
        </w:rPr>
        <w:t>Με αφετηρία τη ρήση «</w:t>
      </w:r>
      <w:r w:rsidRPr="00454DBC">
        <w:rPr>
          <w:rFonts w:ascii="Roboto" w:hAnsi="Roboto" w:cs="Calibri"/>
          <w:b/>
          <w:bCs/>
          <w:i/>
          <w:iCs/>
        </w:rPr>
        <w:t>η πρόληψη είναι προτιμότερη από τη θεραπεία</w:t>
      </w:r>
      <w:r w:rsidRPr="00454DBC">
        <w:rPr>
          <w:rFonts w:ascii="Roboto" w:hAnsi="Roboto" w:cs="Calibri"/>
        </w:rPr>
        <w:t>», τη Δευτέρα 22 Απριλίου 2024 συνεδρίασε το Τοπικό Επιχειρησιακό Συντονιστικό Όργανο Πολιτικής Προστασίας, υπό την προεδρία του Δημάρχου Αγίας Βαρβάρας κ. Λάμπρου Μίχου και με συμμετοχή των εκπροσώπων της Πυροσβεστικής Υπηρεσίας, της ΔΕΔΗΕ, της ΑΔΜΗΕ, της Ελληνικής Αστυνομίας, του Δασαρχείου, του ΑΣΔΑ και του ΠΕΣΥΔΑΠ, της εθελοντικής ομάδας  του Δήμου «Δράση» και στελεχών της Δημοτικής Αρχής και των αρμόδιων δημοτικών υπαλλήλων.</w:t>
      </w:r>
    </w:p>
    <w:p w:rsidR="00454DBC" w:rsidRPr="00454DBC" w:rsidRDefault="00454DBC" w:rsidP="00454DBC">
      <w:pPr>
        <w:spacing w:line="288" w:lineRule="auto"/>
        <w:jc w:val="both"/>
        <w:rPr>
          <w:rFonts w:ascii="Roboto" w:hAnsi="Roboto" w:cs="Calibri"/>
          <w:i/>
          <w:iCs/>
        </w:rPr>
      </w:pPr>
      <w:r w:rsidRPr="00454DBC">
        <w:rPr>
          <w:rFonts w:ascii="Roboto" w:hAnsi="Roboto" w:cs="Calibri"/>
          <w:i/>
          <w:iCs/>
        </w:rPr>
        <w:t xml:space="preserve">«Οι δασικές πυρκαγιές έχουν προκαλέσει τεράστια καταστροφή στο περιβάλλον. Βιώνοντας τις επιπτώσεις τους, συνειδητοποιούμε κάθε μέρα βαθύτερα πόσο απαραίτητο για τη ζωή ανθρώπου είναι το δασικό οικοσύστημα και για αυτό αντιμετωπίζουμε με ιδιαίτερη σοβαρότητα την προετοιμασία για την αντιπυρική περίοδο του έτους 2024. Η συνεδρίαση του τοπικού Οργάνου Πολιτικής Προστασίας, για το Δήμο μας δεν αποτελεί μια τυπική αλλά μια ουσιαστική διαδικασία για το σκοπό αυτό» </w:t>
      </w:r>
    </w:p>
    <w:p w:rsidR="00454DBC" w:rsidRPr="00454DBC" w:rsidRDefault="00454DBC" w:rsidP="00454DBC">
      <w:pPr>
        <w:spacing w:line="288" w:lineRule="auto"/>
        <w:jc w:val="both"/>
        <w:rPr>
          <w:rFonts w:ascii="Roboto" w:hAnsi="Roboto" w:cs="Calibri"/>
        </w:rPr>
      </w:pPr>
      <w:r w:rsidRPr="00454DBC">
        <w:rPr>
          <w:rFonts w:ascii="Roboto" w:hAnsi="Roboto" w:cs="Calibri"/>
          <w:bCs/>
          <w:iCs/>
        </w:rPr>
        <w:t xml:space="preserve">Με αυτή την εισαγωγή, ο Δήμαρχος Αγίας Βαρβάρας ενημέρωσε το ΤΕΣΟΠΠ, για τα μέτρα πρόληψης του Δήμου και την ετοιμότητά του να ανταποκριθεί σε όσα απαιτούνται σε περίπτωση πυρκαγιάς.  Παράλληλα, έθεσε υπόψη των μελών, τους υπαρκτούς κινδύνους μιας πυρκαγιάς και τις ανάγκες του Δήμου για την ενίσχυση της πρόληψης. Τόνισε πως </w:t>
      </w:r>
      <w:r w:rsidRPr="00454DBC">
        <w:rPr>
          <w:rFonts w:ascii="Roboto" w:hAnsi="Roboto" w:cs="Calibri"/>
          <w:bCs/>
          <w:i/>
        </w:rPr>
        <w:t>«το αδύνατο σημείο είναι οι ανεξέλεγκτες καταστάσεις  (καύση λάστιχων, ρευματοκλοπές, κ.α.) που προκαλούνται στην περιοχή της παράνομης εγκατάστασης στο όρος Αιγάλεω. Αν και η περιοχή κυρίως βρίσκεται εντός των διοικητικών ορίων του Δήμου Κορυδαλλού, ο Δήμος Αγίας Βαρβάρας ζητά άμεση συλλογική λήψη μέτρων γιατί ο κίνδυνος αφορά στο δάσος</w:t>
      </w:r>
      <w:r w:rsidRPr="00454DBC">
        <w:rPr>
          <w:rFonts w:ascii="Roboto" w:hAnsi="Roboto" w:cs="Calibri"/>
          <w:bCs/>
          <w:iCs/>
        </w:rPr>
        <w:t>»  Επίσης, στάθηκε στην ανάγκη παροχής υποστήριξης  για την αποψίλωση των κοινόχρηστων χώρων, στην ανάγκη άμεσης ανταπόκρισης των πολιτών που έχουν ήδη  ενημερωθεί για την αποψίλωση ιδιωτικών οικοπέδων</w:t>
      </w:r>
      <w:r w:rsidR="00DF2816">
        <w:rPr>
          <w:rFonts w:ascii="Roboto" w:hAnsi="Roboto" w:cs="Calibri"/>
          <w:bCs/>
          <w:iCs/>
        </w:rPr>
        <w:t>,</w:t>
      </w:r>
      <w:r w:rsidRPr="00454DBC">
        <w:rPr>
          <w:rFonts w:ascii="Roboto" w:hAnsi="Roboto" w:cs="Calibri"/>
          <w:bCs/>
          <w:iCs/>
        </w:rPr>
        <w:t xml:space="preserve"> καθώς και στην ανάγκη του ενίσχυσης των περιπολιών της</w:t>
      </w:r>
      <w:r>
        <w:rPr>
          <w:rFonts w:ascii="Roboto" w:hAnsi="Roboto" w:cs="Calibri"/>
        </w:rPr>
        <w:t xml:space="preserve"> </w:t>
      </w:r>
      <w:r w:rsidRPr="00454DBC">
        <w:rPr>
          <w:rFonts w:ascii="Roboto" w:hAnsi="Roboto" w:cs="Calibri"/>
        </w:rPr>
        <w:t xml:space="preserve">Ελληνικής Αστυνομίας  στο βουνό κατά την αντιπυρική περίοδο. </w:t>
      </w:r>
    </w:p>
    <w:p w:rsidR="00454DBC" w:rsidRPr="00454DBC" w:rsidRDefault="00454DBC" w:rsidP="00454DBC">
      <w:pPr>
        <w:spacing w:after="120" w:line="288" w:lineRule="auto"/>
        <w:jc w:val="both"/>
        <w:rPr>
          <w:rFonts w:ascii="Roboto" w:hAnsi="Roboto" w:cs="Calibri"/>
        </w:rPr>
      </w:pPr>
      <w:r w:rsidRPr="00454DBC">
        <w:rPr>
          <w:rFonts w:ascii="Roboto" w:hAnsi="Roboto"/>
          <w:noProof/>
        </w:rPr>
        <w:lastRenderedPageBreak/>
        <w:pict>
          <v:shapetype id="_x0000_t202" coordsize="21600,21600" o:spt="202" path="m,l,21600r21600,l21600,xe">
            <v:stroke joinstyle="miter"/>
            <v:path gradientshapeok="t" o:connecttype="rect"/>
          </v:shapetype>
          <v:shape id="Πλαίσιο κειμένου 1" o:spid="_x0000_s1027" type="#_x0000_t202" style="position:absolute;left:0;text-align:left;margin-left:-2.45pt;margin-top:110.6pt;width:418.65pt;height:101.3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" fillcolor="#ed7d31" strokecolor="white" strokeweight="1.5pt">
            <v:shadow on="t" color="black" opacity="26214f" origin="-.5,-.5" offset=".74836mm,.74836mm"/>
            <v:textbox>
              <w:txbxContent>
                <w:p w:rsidR="00454DBC" w:rsidRDefault="00454DBC" w:rsidP="00DF2816">
                  <w:pPr>
                    <w:spacing w:before="120" w:after="120" w:line="288" w:lineRule="auto"/>
                    <w:jc w:val="both"/>
                  </w:pPr>
                  <w:r>
                    <w:rPr>
                      <w:rFonts w:ascii="Roboto" w:hAnsi="Roboto" w:cs="Calibri"/>
                      <w:b/>
                      <w:bCs/>
                      <w:color w:val="FFFFFF"/>
                      <w:spacing w:val="6"/>
                      <w:sz w:val="24"/>
                      <w:szCs w:val="24"/>
                    </w:rPr>
                    <w:t>«</w:t>
                  </w:r>
                  <w:r>
                    <w:rPr>
                      <w:rFonts w:ascii="Roboto" w:hAnsi="Roboto" w:cs="Calibri"/>
                      <w:b/>
                      <w:bCs/>
                      <w:i/>
                      <w:iCs/>
                      <w:color w:val="FFFFFF"/>
                      <w:spacing w:val="6"/>
                      <w:sz w:val="24"/>
                      <w:szCs w:val="24"/>
                    </w:rPr>
                    <w:t xml:space="preserve">Ο Δήμος Αγίας Βαρβάρας θα αναλάβει να κάνει μια μελέτη για όλους, καθώς και τις επεμβάσεις που θα υποδείξουν οι επιστήμονες και θα βοηθήσει, όπως πάντα βοηθά, στην υλοποίηση των γραφειοκρατικών διαδικασιών </w:t>
                  </w:r>
                  <w:r w:rsidR="00DF2816">
                    <w:rPr>
                      <w:rFonts w:ascii="Roboto" w:hAnsi="Roboto" w:cs="Calibri"/>
                      <w:b/>
                      <w:bCs/>
                      <w:i/>
                      <w:iCs/>
                      <w:color w:val="FFFFFF"/>
                      <w:spacing w:val="6"/>
                      <w:sz w:val="24"/>
                      <w:szCs w:val="24"/>
                    </w:rPr>
                    <w:t>χωρίς να είναι υπόχρεος κανείς πολίτης να αναθέσει ξεχωριστή αίτηση.</w:t>
                  </w:r>
                </w:p>
              </w:txbxContent>
            </v:textbox>
            <w10:wrap type="square"/>
          </v:shape>
        </w:pict>
      </w:r>
      <w:r>
        <w:rPr>
          <w:rFonts w:ascii="Roboto" w:hAnsi="Roboto" w:cs="Calibri"/>
        </w:rPr>
        <w:t xml:space="preserve">Η πρόσφατη νομοθεσία  για την </w:t>
      </w:r>
      <w:r w:rsidRPr="00454DBC">
        <w:rPr>
          <w:rFonts w:ascii="Roboto" w:hAnsi="Roboto" w:cs="Calibri"/>
        </w:rPr>
        <w:t xml:space="preserve"> πυροπροστασία ακινήτων εντός και πλησίον δασικών εκτάσεων</w:t>
      </w:r>
      <w:r w:rsidR="00580CC1">
        <w:rPr>
          <w:rFonts w:ascii="Roboto" w:hAnsi="Roboto" w:cs="Calibri"/>
        </w:rPr>
        <w:t>,</w:t>
      </w:r>
      <w:r w:rsidRPr="00454DBC">
        <w:rPr>
          <w:rFonts w:ascii="Roboto" w:hAnsi="Roboto" w:cs="Calibri"/>
        </w:rPr>
        <w:t xml:space="preserve"> απαιτεί από τους πολίτες τη σύνταξη Εντύπου Αξιολόγησης Επικινδυνότητας και Τεχνικής Έκθεσης αρμόδιου τεχνικού επιστήμονα, καθώς και Δήλωση Εφαρμογής των μέτρων πυρασφάλειας που προβλέπονται στην Τεχνικής Έκθεση. </w:t>
      </w:r>
    </w:p>
    <w:p w:rsidR="00454DBC" w:rsidRPr="00454DBC" w:rsidRDefault="00454DBC" w:rsidP="00454DBC">
      <w:pPr>
        <w:spacing w:after="120" w:line="288" w:lineRule="auto"/>
        <w:jc w:val="both"/>
        <w:rPr>
          <w:rFonts w:ascii="Roboto" w:hAnsi="Roboto" w:cs="Calibri"/>
        </w:rPr>
      </w:pPr>
      <w:r w:rsidRPr="00454DBC">
        <w:rPr>
          <w:rFonts w:ascii="Roboto" w:hAnsi="Roboto" w:cs="Calibri"/>
        </w:rPr>
        <w:t>Ο Δήμαρχος αναγνωρίζοντας τις δυσκολίες των πολιτών είπε πως</w:t>
      </w:r>
      <w:r>
        <w:rPr>
          <w:rFonts w:ascii="Roboto" w:hAnsi="Roboto" w:cs="Calibri"/>
        </w:rPr>
        <w:t>,</w:t>
      </w:r>
    </w:p>
    <w:p w:rsidR="00454DBC" w:rsidRPr="00454DBC" w:rsidRDefault="00454DBC" w:rsidP="00454DBC">
      <w:pPr>
        <w:spacing w:before="120" w:after="120" w:line="288" w:lineRule="auto"/>
        <w:jc w:val="both"/>
        <w:rPr>
          <w:rFonts w:ascii="Roboto" w:hAnsi="Roboto" w:cs="Calibri"/>
        </w:rPr>
      </w:pPr>
      <w:r w:rsidRPr="00454DBC">
        <w:rPr>
          <w:rFonts w:ascii="Roboto" w:hAnsi="Roboto" w:cs="Calibri"/>
        </w:rPr>
        <w:t xml:space="preserve">Τέλος, επεσήμανε  την πολύ  καλή συνεργασία των μελών του τοπικού  οργάνου και ζήτησε από όλους να εκθέσουν στο Δήμο, τους κινδύνους που έχουν εντοπίσει,  αναλαμβάνοντας τη δέσμευση  ο Δήμος  να πράξει ότι είναι δυνατό για να μειωθούν ή /και να εκλείψουν. </w:t>
      </w:r>
    </w:p>
    <w:p w:rsidR="00454DBC" w:rsidRPr="00454DBC" w:rsidRDefault="00454DBC" w:rsidP="00454DBC">
      <w:pPr>
        <w:spacing w:after="120" w:line="288" w:lineRule="auto"/>
        <w:jc w:val="both"/>
        <w:rPr>
          <w:rFonts w:ascii="Roboto" w:hAnsi="Roboto" w:cs="Calibri"/>
        </w:rPr>
      </w:pPr>
      <w:r w:rsidRPr="00454DBC">
        <w:rPr>
          <w:rFonts w:ascii="Roboto" w:hAnsi="Roboto" w:cs="Calibri"/>
        </w:rPr>
        <w:t>Οι φορείς επιβεβαίωσαν την άριστη συνεργασία με το Δήμο Αγίας Βαρβάρας,  ενημέρωσαν  για τις δράσεις που έχουν υλοποιήσει και  τον υφιστάμενο εξοπλισμό  πυροπροστασίας στο όρος  Αιγάλεω, τονίζοντας ωστόσο την ανάγκη μεγαλύτερης χρηματοδότησης από την Πολιτεία  για να υπάρχουν επαρκείς οι ανθρώπινοι και υλικοί πόροι  για την προστασία του περιβάλλοντος και των πολιτών στην περιοχή μας.</w:t>
      </w:r>
    </w:p>
    <w:p w:rsidR="00454DBC" w:rsidRPr="006379DE" w:rsidRDefault="005C000F" w:rsidP="00454DBC">
      <w:pPr>
        <w:spacing w:after="120" w:line="288" w:lineRule="auto"/>
        <w:jc w:val="center"/>
        <w:rPr>
          <w:rFonts w:ascii="Roboto" w:hAnsi="Roboto" w:cs="Calibri"/>
          <w:b/>
          <w:bCs/>
        </w:rPr>
      </w:pPr>
      <w:r>
        <w:rPr>
          <w:noProof/>
        </w:rPr>
        <w:pict>
          <v:shape id="_x0000_s1028" type="#_x0000_t202" style="position:absolute;left:0;text-align:left;margin-left:2.05pt;margin-top:50.85pt;width:413.2pt;height:263.2pt;z-index:-251657728;visibility:visible;mso-position-horizontal-relative:margin;mso-width-relative:margin;mso-height-relative:margin" wrapcoords="-246 0 -246 21549 21600 21549 21600 0 -24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" fillcolor="#bdd7ee" stroked="f" strokeweight=".5pt">
            <v:shadow on="t" color="black" opacity="26214f" origin=".5" offset="-3pt,0"/>
            <v:textbox style="mso-next-textbox:#_x0000_s1028">
              <w:txbxContent>
                <w:p w:rsidR="006379DE" w:rsidRDefault="006379DE" w:rsidP="006379DE">
                  <w:pPr>
                    <w:spacing w:before="120" w:after="0"/>
                    <w:jc w:val="center"/>
                    <w:rPr>
                      <w:rFonts w:ascii="Roboto" w:hAnsi="Roboto"/>
                      <w:b/>
                      <w:bCs/>
                      <w:color w:val="000000"/>
                    </w:rPr>
                  </w:pPr>
                  <w:r>
                    <w:rPr>
                      <w:rFonts w:ascii="Roboto" w:hAnsi="Roboto"/>
                      <w:b/>
                      <w:bCs/>
                      <w:color w:val="000000"/>
                    </w:rPr>
                    <w:t xml:space="preserve">Μέσα πρόληψης &amp; αντιμετώπισης της πυρκαγιάς </w:t>
                  </w:r>
                </w:p>
                <w:p w:rsidR="006379DE" w:rsidRDefault="006379DE" w:rsidP="006379DE">
                  <w:pPr>
                    <w:spacing w:after="240"/>
                    <w:jc w:val="center"/>
                    <w:rPr>
                      <w:rFonts w:ascii="Roboto" w:hAnsi="Roboto"/>
                      <w:b/>
                      <w:bCs/>
                      <w:color w:val="000000"/>
                    </w:rPr>
                  </w:pPr>
                  <w:r>
                    <w:rPr>
                      <w:rFonts w:ascii="Roboto" w:hAnsi="Roboto"/>
                      <w:b/>
                      <w:bCs/>
                      <w:color w:val="000000"/>
                    </w:rPr>
                    <w:t>από το  Δήμο</w:t>
                  </w:r>
                  <w:r>
                    <w:rPr>
                      <w:rFonts w:ascii="Roboto" w:hAnsi="Roboto"/>
                      <w:color w:val="000000"/>
                    </w:rPr>
                    <w:t xml:space="preserve"> </w:t>
                  </w:r>
                  <w:r>
                    <w:rPr>
                      <w:rFonts w:ascii="Roboto" w:hAnsi="Roboto"/>
                      <w:b/>
                      <w:bCs/>
                      <w:color w:val="000000"/>
                    </w:rPr>
                    <w:t>Αγίας Βαρβάρας</w:t>
                  </w:r>
                </w:p>
                <w:p w:rsidR="006379DE" w:rsidRDefault="006379DE" w:rsidP="006379DE">
                  <w:pPr>
                    <w:tabs>
                      <w:tab w:val="num" w:pos="360"/>
                    </w:tabs>
                    <w:spacing w:before="120" w:after="60"/>
                    <w:jc w:val="center"/>
                    <w:rPr>
                      <w:rFonts w:ascii="Roboto" w:hAnsi="Roboto"/>
                      <w:i/>
                      <w:iCs/>
                      <w:color w:val="000000"/>
                      <w:sz w:val="21"/>
                      <w:szCs w:val="21"/>
                    </w:rPr>
                  </w:pPr>
                  <w:r>
                    <w:rPr>
                      <w:rFonts w:ascii="Roboto" w:hAnsi="Roboto"/>
                      <w:i/>
                      <w:iCs/>
                      <w:color w:val="000000"/>
                      <w:sz w:val="21"/>
                      <w:szCs w:val="21"/>
                    </w:rPr>
                    <w:t>Επιχειρησιακό σχέδιο δράσης για πυρκαγιές-</w:t>
                  </w:r>
                </w:p>
                <w:p w:rsidR="006379DE" w:rsidRDefault="006379DE" w:rsidP="006379DE">
                  <w:pPr>
                    <w:tabs>
                      <w:tab w:val="num" w:pos="360"/>
                    </w:tabs>
                    <w:spacing w:after="60"/>
                    <w:jc w:val="center"/>
                    <w:rPr>
                      <w:rFonts w:ascii="Roboto" w:hAnsi="Roboto"/>
                      <w:i/>
                      <w:iCs/>
                      <w:color w:val="000000"/>
                      <w:sz w:val="21"/>
                      <w:szCs w:val="21"/>
                    </w:rPr>
                  </w:pPr>
                  <w:r>
                    <w:rPr>
                      <w:rFonts w:ascii="Roboto" w:hAnsi="Roboto"/>
                      <w:i/>
                      <w:iCs/>
                      <w:color w:val="000000"/>
                      <w:sz w:val="21"/>
                      <w:szCs w:val="21"/>
                    </w:rPr>
                    <w:t>Σύστημα καταιονισμού νερού που τροφοδοτείται από γεώτρηση και δεξαμενή 1000 κ. μ, με 9 κανόνια (τη δεξαμενή μπορεί να χρησιμοποιεί και η Πυροσβεστική Υπηρεσία</w:t>
                  </w:r>
                </w:p>
                <w:p w:rsidR="006379DE" w:rsidRDefault="006379DE" w:rsidP="006379DE">
                  <w:pPr>
                    <w:tabs>
                      <w:tab w:val="num" w:pos="360"/>
                    </w:tabs>
                    <w:spacing w:after="60"/>
                    <w:jc w:val="center"/>
                    <w:rPr>
                      <w:rFonts w:ascii="Roboto" w:hAnsi="Roboto"/>
                      <w:i/>
                      <w:iCs/>
                      <w:color w:val="000000"/>
                      <w:sz w:val="21"/>
                      <w:szCs w:val="21"/>
                    </w:rPr>
                  </w:pPr>
                  <w:r>
                    <w:rPr>
                      <w:rFonts w:ascii="Roboto" w:hAnsi="Roboto"/>
                      <w:i/>
                      <w:iCs/>
                      <w:color w:val="000000"/>
                      <w:sz w:val="21"/>
                      <w:szCs w:val="21"/>
                    </w:rPr>
                    <w:t>Πλαστική δεξαμενή 16 κ. μ στο Πάνθεον</w:t>
                  </w:r>
                </w:p>
                <w:p w:rsidR="006379DE" w:rsidRDefault="006379DE" w:rsidP="006379DE">
                  <w:pPr>
                    <w:tabs>
                      <w:tab w:val="num" w:pos="360"/>
                    </w:tabs>
                    <w:spacing w:after="60"/>
                    <w:jc w:val="center"/>
                    <w:rPr>
                      <w:rFonts w:ascii="Roboto" w:hAnsi="Roboto"/>
                      <w:i/>
                      <w:iCs/>
                      <w:color w:val="000000"/>
                      <w:sz w:val="21"/>
                      <w:szCs w:val="21"/>
                    </w:rPr>
                  </w:pPr>
                  <w:r>
                    <w:rPr>
                      <w:rFonts w:ascii="Roboto" w:hAnsi="Roboto"/>
                      <w:i/>
                      <w:iCs/>
                      <w:color w:val="000000"/>
                      <w:sz w:val="21"/>
                      <w:szCs w:val="21"/>
                    </w:rPr>
                    <w:t>Υδροφόρο όχημα 10κ.μ με δυνατότητα πυρόσβεσης</w:t>
                  </w:r>
                </w:p>
                <w:p w:rsidR="006379DE" w:rsidRDefault="006379DE" w:rsidP="006379DE">
                  <w:pPr>
                    <w:tabs>
                      <w:tab w:val="num" w:pos="360"/>
                    </w:tabs>
                    <w:spacing w:after="60"/>
                    <w:jc w:val="center"/>
                    <w:rPr>
                      <w:rFonts w:ascii="Roboto" w:hAnsi="Roboto"/>
                      <w:i/>
                      <w:iCs/>
                      <w:color w:val="000000"/>
                      <w:sz w:val="21"/>
                      <w:szCs w:val="21"/>
                    </w:rPr>
                  </w:pPr>
                  <w:r>
                    <w:rPr>
                      <w:rFonts w:ascii="Roboto" w:hAnsi="Roboto"/>
                      <w:i/>
                      <w:iCs/>
                      <w:color w:val="000000"/>
                      <w:sz w:val="21"/>
                      <w:szCs w:val="21"/>
                    </w:rPr>
                    <w:t>Πυροσβεστικό όχημα</w:t>
                  </w:r>
                  <w:r>
                    <w:rPr>
                      <w:rFonts w:ascii="Roboto" w:hAnsi="Roboto"/>
                      <w:b/>
                      <w:bCs/>
                      <w:i/>
                      <w:iCs/>
                      <w:color w:val="000000"/>
                      <w:sz w:val="21"/>
                      <w:szCs w:val="21"/>
                    </w:rPr>
                    <w:t xml:space="preserve"> </w:t>
                  </w:r>
                  <w:r>
                    <w:rPr>
                      <w:rFonts w:ascii="Roboto" w:hAnsi="Roboto"/>
                      <w:i/>
                      <w:iCs/>
                      <w:color w:val="000000"/>
                      <w:sz w:val="21"/>
                      <w:szCs w:val="21"/>
                    </w:rPr>
                    <w:t>4Χ4</w:t>
                  </w:r>
                </w:p>
                <w:p w:rsidR="006379DE" w:rsidRDefault="006379DE" w:rsidP="006379DE">
                  <w:pPr>
                    <w:tabs>
                      <w:tab w:val="num" w:pos="360"/>
                    </w:tabs>
                    <w:spacing w:after="60"/>
                    <w:jc w:val="center"/>
                    <w:rPr>
                      <w:rFonts w:ascii="Roboto" w:hAnsi="Roboto"/>
                      <w:i/>
                      <w:iCs/>
                      <w:color w:val="000000"/>
                      <w:sz w:val="21"/>
                      <w:szCs w:val="21"/>
                    </w:rPr>
                  </w:pPr>
                  <w:r>
                    <w:rPr>
                      <w:rFonts w:ascii="Roboto" w:hAnsi="Roboto"/>
                      <w:i/>
                      <w:iCs/>
                      <w:color w:val="000000"/>
                      <w:sz w:val="21"/>
                      <w:szCs w:val="21"/>
                    </w:rPr>
                    <w:t>Μη επανδρωμένο αεροσκάφος (</w:t>
                  </w:r>
                  <w:r>
                    <w:rPr>
                      <w:rFonts w:ascii="Roboto" w:hAnsi="Roboto"/>
                      <w:i/>
                      <w:iCs/>
                      <w:color w:val="000000"/>
                      <w:sz w:val="21"/>
                      <w:szCs w:val="21"/>
                      <w:lang w:val="en-US"/>
                    </w:rPr>
                    <w:t>drone</w:t>
                  </w:r>
                  <w:r>
                    <w:rPr>
                      <w:rFonts w:ascii="Roboto" w:hAnsi="Roboto"/>
                      <w:i/>
                      <w:iCs/>
                      <w:color w:val="000000"/>
                      <w:sz w:val="21"/>
                      <w:szCs w:val="21"/>
                    </w:rPr>
                    <w:t>)</w:t>
                  </w:r>
                </w:p>
                <w:p w:rsidR="006379DE" w:rsidRDefault="006379DE" w:rsidP="006379DE">
                  <w:pPr>
                    <w:tabs>
                      <w:tab w:val="num" w:pos="360"/>
                    </w:tabs>
                    <w:spacing w:after="60"/>
                    <w:jc w:val="center"/>
                    <w:rPr>
                      <w:rFonts w:ascii="Roboto" w:hAnsi="Roboto"/>
                      <w:i/>
                      <w:iCs/>
                      <w:color w:val="000000"/>
                      <w:sz w:val="21"/>
                      <w:szCs w:val="21"/>
                    </w:rPr>
                  </w:pPr>
                  <w:r>
                    <w:rPr>
                      <w:rFonts w:ascii="Roboto" w:hAnsi="Roboto"/>
                      <w:i/>
                      <w:iCs/>
                      <w:color w:val="000000"/>
                      <w:sz w:val="21"/>
                      <w:szCs w:val="21"/>
                    </w:rPr>
                    <w:t>Φορτηγό όχημα με αρπάγη</w:t>
                  </w:r>
                </w:p>
                <w:p w:rsidR="006379DE" w:rsidRDefault="006379DE" w:rsidP="006379DE">
                  <w:pPr>
                    <w:tabs>
                      <w:tab w:val="num" w:pos="360"/>
                    </w:tabs>
                    <w:spacing w:after="60"/>
                    <w:jc w:val="center"/>
                    <w:rPr>
                      <w:rFonts w:ascii="Roboto" w:hAnsi="Roboto"/>
                      <w:i/>
                      <w:iCs/>
                      <w:color w:val="000000"/>
                      <w:sz w:val="21"/>
                      <w:szCs w:val="21"/>
                    </w:rPr>
                  </w:pPr>
                  <w:r>
                    <w:rPr>
                      <w:rFonts w:ascii="Roboto" w:hAnsi="Roboto"/>
                      <w:i/>
                      <w:iCs/>
                      <w:color w:val="000000"/>
                      <w:sz w:val="21"/>
                      <w:szCs w:val="21"/>
                    </w:rPr>
                    <w:t xml:space="preserve">Μηχάνημα </w:t>
                  </w:r>
                  <w:r>
                    <w:rPr>
                      <w:rFonts w:ascii="Roboto" w:hAnsi="Roboto"/>
                      <w:i/>
                      <w:iCs/>
                      <w:color w:val="000000"/>
                      <w:sz w:val="21"/>
                      <w:szCs w:val="21"/>
                      <w:lang w:val="en-US"/>
                    </w:rPr>
                    <w:t>bobcat</w:t>
                  </w:r>
                </w:p>
                <w:p w:rsidR="006379DE" w:rsidRDefault="006379DE" w:rsidP="006379DE">
                  <w:pPr>
                    <w:tabs>
                      <w:tab w:val="num" w:pos="360"/>
                    </w:tabs>
                    <w:spacing w:after="60"/>
                    <w:jc w:val="center"/>
                    <w:rPr>
                      <w:rFonts w:ascii="Roboto" w:hAnsi="Roboto"/>
                      <w:i/>
                      <w:iCs/>
                      <w:color w:val="000000"/>
                      <w:sz w:val="21"/>
                      <w:szCs w:val="21"/>
                    </w:rPr>
                  </w:pPr>
                  <w:r>
                    <w:rPr>
                      <w:rFonts w:ascii="Roboto" w:hAnsi="Roboto"/>
                      <w:i/>
                      <w:iCs/>
                      <w:color w:val="000000"/>
                      <w:sz w:val="21"/>
                      <w:szCs w:val="21"/>
                    </w:rPr>
                    <w:t>Αποψιλώσεις</w:t>
                  </w:r>
                </w:p>
                <w:p w:rsidR="006379DE" w:rsidRDefault="006379DE" w:rsidP="006379DE">
                  <w:pPr>
                    <w:tabs>
                      <w:tab w:val="num" w:pos="360"/>
                    </w:tabs>
                    <w:spacing w:after="60"/>
                    <w:jc w:val="center"/>
                    <w:rPr>
                      <w:rFonts w:ascii="Roboto" w:hAnsi="Roboto"/>
                      <w:i/>
                      <w:iCs/>
                      <w:color w:val="000000"/>
                      <w:sz w:val="21"/>
                      <w:szCs w:val="21"/>
                    </w:rPr>
                  </w:pPr>
                  <w:r>
                    <w:rPr>
                      <w:rFonts w:ascii="Roboto" w:hAnsi="Roboto"/>
                      <w:i/>
                      <w:iCs/>
                      <w:color w:val="000000"/>
                      <w:sz w:val="21"/>
                      <w:szCs w:val="21"/>
                    </w:rPr>
                    <w:t>Συνεργασία με την Εθελοντική Ομάδα « Δράση»</w:t>
                  </w:r>
                </w:p>
                <w:p w:rsidR="006379DE" w:rsidRDefault="006379DE" w:rsidP="006379DE">
                  <w:pPr>
                    <w:tabs>
                      <w:tab w:val="num" w:pos="360"/>
                    </w:tabs>
                    <w:spacing w:after="60"/>
                    <w:jc w:val="center"/>
                    <w:rPr>
                      <w:rFonts w:ascii="Roboto" w:hAnsi="Roboto"/>
                      <w:i/>
                      <w:iCs/>
                      <w:color w:val="000000"/>
                      <w:sz w:val="21"/>
                      <w:szCs w:val="21"/>
                    </w:rPr>
                  </w:pPr>
                  <w:r>
                    <w:rPr>
                      <w:rFonts w:ascii="Roboto" w:hAnsi="Roboto"/>
                      <w:i/>
                      <w:iCs/>
                      <w:color w:val="000000"/>
                      <w:sz w:val="21"/>
                      <w:szCs w:val="21"/>
                    </w:rPr>
                    <w:t xml:space="preserve">Ενημέρωση-κινητοποίηση  των πολιτών </w:t>
                  </w:r>
                </w:p>
              </w:txbxContent>
            </v:textbox>
            <w10:wrap type="tight" anchorx="margin"/>
          </v:shape>
        </w:pict>
      </w:r>
      <w:r w:rsidR="00454DBC" w:rsidRPr="006379DE">
        <w:rPr>
          <w:rFonts w:ascii="Roboto" w:hAnsi="Roboto" w:cs="Calibri"/>
          <w:b/>
          <w:bCs/>
        </w:rPr>
        <w:t xml:space="preserve">Κοινή εκτίμηση όλων ήταν η ανάγκη ενημέρωσης των πολιτών και η συντονισμένη έγκαιρη παρέμβαση   ΟΛΩΝ, </w:t>
      </w:r>
      <w:r w:rsidR="006379DE" w:rsidRPr="006379DE">
        <w:rPr>
          <w:rFonts w:ascii="Roboto" w:hAnsi="Roboto" w:cs="Calibri"/>
          <w:b/>
          <w:bCs/>
        </w:rPr>
        <w:t>ΑΡΜΟΔΙΩΝ ΦΟ</w:t>
      </w:r>
      <w:r w:rsidR="00DF2816">
        <w:rPr>
          <w:rFonts w:ascii="Roboto" w:hAnsi="Roboto" w:cs="Calibri"/>
          <w:b/>
          <w:bCs/>
        </w:rPr>
        <w:t>ΡΕΩΝ</w:t>
      </w:r>
      <w:r w:rsidR="006379DE" w:rsidRPr="006379DE">
        <w:rPr>
          <w:rFonts w:ascii="Roboto" w:hAnsi="Roboto" w:cs="Calibri"/>
          <w:b/>
          <w:bCs/>
        </w:rPr>
        <w:t xml:space="preserve">  και ΠΟΛΙΤΩΝ </w:t>
      </w:r>
      <w:r w:rsidR="00454DBC" w:rsidRPr="006379DE">
        <w:rPr>
          <w:rFonts w:ascii="Roboto" w:hAnsi="Roboto" w:cs="Calibri"/>
          <w:b/>
          <w:bCs/>
        </w:rPr>
        <w:t>σε περίπτωση κινδύνου</w:t>
      </w:r>
    </w:p>
    <w:p w:rsidR="005C000F" w:rsidRPr="005C000F" w:rsidRDefault="005C000F" w:rsidP="005C000F">
      <w:pPr>
        <w:spacing w:line="288" w:lineRule="auto"/>
        <w:jc w:val="both"/>
        <w:rPr>
          <w:rFonts w:ascii="Roboto Condensed" w:hAnsi="Roboto Condensed" w:cs="Calibri"/>
          <w:b/>
          <w:bCs/>
          <w:i/>
          <w:iCs/>
          <w:sz w:val="20"/>
          <w:szCs w:val="20"/>
        </w:rPr>
      </w:pPr>
      <w:r w:rsidRPr="005C000F">
        <w:rPr>
          <w:rFonts w:ascii="Roboto Condensed" w:hAnsi="Roboto Condensed" w:cs="Calibri"/>
          <w:b/>
          <w:bCs/>
          <w:i/>
          <w:iCs/>
          <w:sz w:val="20"/>
          <w:szCs w:val="20"/>
        </w:rPr>
        <w:lastRenderedPageBreak/>
        <w:t>Παρευρισκόμενα μέλη του Τ.Ε.ΣΟ.Π.Π Αγίας Βαρβάρας</w:t>
      </w:r>
    </w:p>
    <w:p w:rsidR="005C000F" w:rsidRPr="005C000F" w:rsidRDefault="005C000F" w:rsidP="005C000F">
      <w:pPr>
        <w:spacing w:after="0" w:line="288" w:lineRule="auto"/>
        <w:jc w:val="both"/>
        <w:rPr>
          <w:rFonts w:ascii="Roboto Condensed" w:hAnsi="Roboto Condensed" w:cs="Calibri"/>
          <w:i/>
          <w:iCs/>
          <w:sz w:val="18"/>
          <w:szCs w:val="18"/>
        </w:rPr>
      </w:pPr>
      <w:r w:rsidRPr="005C000F">
        <w:rPr>
          <w:rFonts w:ascii="Roboto Condensed" w:hAnsi="Roboto Condensed" w:cs="Calibri"/>
          <w:i/>
          <w:iCs/>
          <w:sz w:val="18"/>
          <w:szCs w:val="18"/>
        </w:rPr>
        <w:t>Λάμπρος Μίχος  Δήμαρχος Αγίας Βαρβάρας, Βασίλειος Ζαφείρης   Διοικητής   Πυροσβεστικής Υπηρεσίας Αθηνών ,Γεώργιος Μπαλαούρος Διοικητής 2</w:t>
      </w:r>
      <w:r w:rsidRPr="005C000F">
        <w:rPr>
          <w:rFonts w:ascii="Roboto Condensed" w:hAnsi="Roboto Condensed" w:cs="Calibri"/>
          <w:i/>
          <w:iCs/>
          <w:sz w:val="18"/>
          <w:szCs w:val="18"/>
          <w:vertAlign w:val="superscript"/>
        </w:rPr>
        <w:t>ου</w:t>
      </w:r>
      <w:r w:rsidRPr="005C000F">
        <w:rPr>
          <w:rFonts w:ascii="Roboto Condensed" w:hAnsi="Roboto Condensed" w:cs="Calibri"/>
          <w:i/>
          <w:iCs/>
          <w:sz w:val="18"/>
          <w:szCs w:val="18"/>
        </w:rPr>
        <w:t xml:space="preserve"> Πυροσβεστικού Σταθμό, Νικόλαος Τσίγγανος  Υποδιοικητής 2</w:t>
      </w:r>
      <w:r w:rsidRPr="005C000F">
        <w:rPr>
          <w:rFonts w:ascii="Roboto Condensed" w:hAnsi="Roboto Condensed" w:cs="Calibri"/>
          <w:i/>
          <w:iCs/>
          <w:sz w:val="18"/>
          <w:szCs w:val="18"/>
          <w:vertAlign w:val="superscript"/>
        </w:rPr>
        <w:t>ου</w:t>
      </w:r>
      <w:r w:rsidRPr="005C000F">
        <w:rPr>
          <w:rFonts w:ascii="Roboto Condensed" w:hAnsi="Roboto Condensed" w:cs="Calibri"/>
          <w:i/>
          <w:iCs/>
          <w:sz w:val="18"/>
          <w:szCs w:val="18"/>
        </w:rPr>
        <w:t xml:space="preserve"> Πυροσβεστικού Σταθμού, Βασίλειος Πανταζόπουλος από το Αστυνομικό Τμήμα της Αγίας Βαρβάρας, Γρηγόρης Παναγιωτακόπουλος   από το Αστυνομικό Τμήμα της Αγίας Βαρβάρας, Αθανάσιος Κουκουτσέλος Τομεάρχης Εκμετάλλευσης περιοχής Περιστερίου ΔΕΔΗΕ, Χρήστος Τσακίρης, Μηχανικός του Οργανισμού «Ανεξάρτητος Διαχειριστής Μεταφοράς Ηλεκτρικής Ενέργειας-ΑΔΜΗΕ»,  Βασιλική Καρκαλέτση  Τομεάρχης ΠΤΣΕΚ του ΑΔΜΗΕ, Παναγιώτης Γεωργόπουλος   από τον Αναπτυξιακό Σύνδεσμο Δυτικής Αθήνας (ΑΣΔΑ), Ιωάννα Σέγκου Δασοπόνος του Δασαρχείου Αιγάλεω,  Γεώργιος Βούτυνος  Δασοφύλακας Δασαρχείου Αιγάλεω, Γρηγόριος Γουρδομιλάχης  Πρόεδρος του Περιβαλλοντικού Συνδέσμου Δήμων Αθήνας- Πειραιά, Μιχάλης Ευθυμιάδης  μέλος του Περιβαλλοντικού Συνδέσμου Δήμων Αθήνας- Πειραιά, Θεόδωρος Βασιλάκος Αντιδήμαρχος Πολιτικής Προστασίας, Θεοδώρα Μαρσώνη Αντιδήμαρχος Εθελοντισμού Δήμου Αγίας Βαρβάρας, Βασιλική Φίλη, εκπρόσωπος της εθελοντικής ομάδας  πολιτικής προστασίας του Δήμου Αγίας Βαρβάρας «Δράση» και  Νικόλαος Κατιφεδένιος αρμόδιος δημοτικός υπάλληλος.  </w:t>
      </w:r>
    </w:p>
    <w:p w:rsidR="006E3F28" w:rsidRPr="00454DBC" w:rsidRDefault="006E3F28" w:rsidP="00A21BDA">
      <w:pPr>
        <w:jc w:val="both"/>
        <w:rPr>
          <w:rFonts w:ascii="Roboto" w:hAnsi="Roboto" w:cs="Calibri"/>
          <w:bCs/>
          <w:iCs/>
        </w:rPr>
      </w:pPr>
    </w:p>
    <w:sectPr w:rsidR="006E3F28" w:rsidRPr="00454DB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Roboto Condensed">
    <w:altName w:val="Times New Roman"/>
    <w:charset w:val="00"/>
    <w:family w:val="auto"/>
    <w:pitch w:val="variable"/>
    <w:sig w:usb0="00000001" w:usb1="5000217F" w:usb2="00000021" w:usb3="00000000" w:csb0="0000019F" w:csb1="00000000"/>
  </w:font>
  <w:font w:name="Roboto">
    <w:panose1 w:val="02000000000000000000"/>
    <w:charset w:val="A1"/>
    <w:family w:val="auto"/>
    <w:pitch w:val="variable"/>
    <w:sig w:usb0="E00002FF" w:usb1="5000205B" w:usb2="00000020" w:usb3="00000000" w:csb0="000001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E85A"/>
      </v:shape>
    </w:pict>
  </w:numPicBullet>
  <w:abstractNum w:abstractNumId="0">
    <w:nsid w:val="00DD4085"/>
    <w:multiLevelType w:val="hybridMultilevel"/>
    <w:tmpl w:val="E0A493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46B383C"/>
    <w:multiLevelType w:val="hybridMultilevel"/>
    <w:tmpl w:val="15C223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2DA647F"/>
    <w:multiLevelType w:val="hybridMultilevel"/>
    <w:tmpl w:val="70A626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4">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6">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7FF11A88"/>
    <w:multiLevelType w:val="hybridMultilevel"/>
    <w:tmpl w:val="CECAC090"/>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4"/>
  </w:num>
  <w:num w:numId="5">
    <w:abstractNumId w:val="2"/>
  </w:num>
  <w:num w:numId="6">
    <w:abstractNumId w:val="1"/>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characterSpacingControl w:val="doNotCompress"/>
  <w:compat/>
  <w:rsids>
    <w:rsidRoot w:val="00A21BDA"/>
    <w:rsid w:val="00000062"/>
    <w:rsid w:val="00002E68"/>
    <w:rsid w:val="0001297E"/>
    <w:rsid w:val="00024C0C"/>
    <w:rsid w:val="000331BA"/>
    <w:rsid w:val="000700B4"/>
    <w:rsid w:val="00076F1C"/>
    <w:rsid w:val="000876A8"/>
    <w:rsid w:val="000A0079"/>
    <w:rsid w:val="000A0CC8"/>
    <w:rsid w:val="000A4773"/>
    <w:rsid w:val="000A7137"/>
    <w:rsid w:val="000A7A60"/>
    <w:rsid w:val="000B7A7F"/>
    <w:rsid w:val="000D0757"/>
    <w:rsid w:val="000E75B4"/>
    <w:rsid w:val="000F270B"/>
    <w:rsid w:val="00106721"/>
    <w:rsid w:val="0012557B"/>
    <w:rsid w:val="00133A25"/>
    <w:rsid w:val="001461D5"/>
    <w:rsid w:val="001631F7"/>
    <w:rsid w:val="00171C23"/>
    <w:rsid w:val="001970C2"/>
    <w:rsid w:val="001A004A"/>
    <w:rsid w:val="001A3CAD"/>
    <w:rsid w:val="001B598D"/>
    <w:rsid w:val="001B6925"/>
    <w:rsid w:val="001C27A8"/>
    <w:rsid w:val="001F364E"/>
    <w:rsid w:val="00200816"/>
    <w:rsid w:val="00201A61"/>
    <w:rsid w:val="0020333C"/>
    <w:rsid w:val="00215A9A"/>
    <w:rsid w:val="00216A0D"/>
    <w:rsid w:val="002213F9"/>
    <w:rsid w:val="00234EA2"/>
    <w:rsid w:val="002363CD"/>
    <w:rsid w:val="00236632"/>
    <w:rsid w:val="00251A03"/>
    <w:rsid w:val="002601FC"/>
    <w:rsid w:val="00265231"/>
    <w:rsid w:val="00271413"/>
    <w:rsid w:val="00273C34"/>
    <w:rsid w:val="00294B41"/>
    <w:rsid w:val="00294C1A"/>
    <w:rsid w:val="002B0109"/>
    <w:rsid w:val="002C31E8"/>
    <w:rsid w:val="002D2497"/>
    <w:rsid w:val="002D7448"/>
    <w:rsid w:val="002E03BB"/>
    <w:rsid w:val="002F151D"/>
    <w:rsid w:val="002F34FC"/>
    <w:rsid w:val="003235A2"/>
    <w:rsid w:val="003261B4"/>
    <w:rsid w:val="00330D24"/>
    <w:rsid w:val="00342B78"/>
    <w:rsid w:val="00345E22"/>
    <w:rsid w:val="00346A41"/>
    <w:rsid w:val="00351AF6"/>
    <w:rsid w:val="003554E3"/>
    <w:rsid w:val="00362E40"/>
    <w:rsid w:val="00367C12"/>
    <w:rsid w:val="00381CF3"/>
    <w:rsid w:val="00387B63"/>
    <w:rsid w:val="003B1716"/>
    <w:rsid w:val="003B3870"/>
    <w:rsid w:val="003B762B"/>
    <w:rsid w:val="003C1CDA"/>
    <w:rsid w:val="003E261F"/>
    <w:rsid w:val="003E52A8"/>
    <w:rsid w:val="004126EA"/>
    <w:rsid w:val="00413ED9"/>
    <w:rsid w:val="00424DE0"/>
    <w:rsid w:val="00436481"/>
    <w:rsid w:val="00441435"/>
    <w:rsid w:val="00454DBC"/>
    <w:rsid w:val="00473EF6"/>
    <w:rsid w:val="004762E7"/>
    <w:rsid w:val="0047737D"/>
    <w:rsid w:val="004B7EF7"/>
    <w:rsid w:val="004E4A5D"/>
    <w:rsid w:val="005038BD"/>
    <w:rsid w:val="005437CB"/>
    <w:rsid w:val="00545C16"/>
    <w:rsid w:val="00551207"/>
    <w:rsid w:val="00567D1F"/>
    <w:rsid w:val="00567D95"/>
    <w:rsid w:val="00571654"/>
    <w:rsid w:val="00580CC1"/>
    <w:rsid w:val="005A32D1"/>
    <w:rsid w:val="005B25DE"/>
    <w:rsid w:val="005C000F"/>
    <w:rsid w:val="005C0F7C"/>
    <w:rsid w:val="005C1DB2"/>
    <w:rsid w:val="005D1B1F"/>
    <w:rsid w:val="005E1909"/>
    <w:rsid w:val="005F7FCD"/>
    <w:rsid w:val="006152F1"/>
    <w:rsid w:val="006379DE"/>
    <w:rsid w:val="00641CB0"/>
    <w:rsid w:val="00643F8D"/>
    <w:rsid w:val="00663894"/>
    <w:rsid w:val="00697052"/>
    <w:rsid w:val="006B1596"/>
    <w:rsid w:val="006B60D6"/>
    <w:rsid w:val="006C1927"/>
    <w:rsid w:val="006D6747"/>
    <w:rsid w:val="006E3F28"/>
    <w:rsid w:val="006F0970"/>
    <w:rsid w:val="006F37EC"/>
    <w:rsid w:val="00700442"/>
    <w:rsid w:val="00735319"/>
    <w:rsid w:val="00743531"/>
    <w:rsid w:val="00766E0B"/>
    <w:rsid w:val="00783BFC"/>
    <w:rsid w:val="00791EBC"/>
    <w:rsid w:val="0079307C"/>
    <w:rsid w:val="007967B8"/>
    <w:rsid w:val="007A217C"/>
    <w:rsid w:val="007C2C92"/>
    <w:rsid w:val="00802FDE"/>
    <w:rsid w:val="00820383"/>
    <w:rsid w:val="0083282B"/>
    <w:rsid w:val="00851CCB"/>
    <w:rsid w:val="00863DB1"/>
    <w:rsid w:val="008B4CF9"/>
    <w:rsid w:val="008E4B8A"/>
    <w:rsid w:val="008E6F4D"/>
    <w:rsid w:val="008F5952"/>
    <w:rsid w:val="0093721B"/>
    <w:rsid w:val="00A135A9"/>
    <w:rsid w:val="00A21BDA"/>
    <w:rsid w:val="00A22957"/>
    <w:rsid w:val="00A303BC"/>
    <w:rsid w:val="00A3715C"/>
    <w:rsid w:val="00AA4FF6"/>
    <w:rsid w:val="00AB59E9"/>
    <w:rsid w:val="00AD18F5"/>
    <w:rsid w:val="00AE5FA1"/>
    <w:rsid w:val="00AF3E12"/>
    <w:rsid w:val="00B0568F"/>
    <w:rsid w:val="00B10EC6"/>
    <w:rsid w:val="00B2291F"/>
    <w:rsid w:val="00B275F0"/>
    <w:rsid w:val="00B33184"/>
    <w:rsid w:val="00B65901"/>
    <w:rsid w:val="00B85752"/>
    <w:rsid w:val="00B85E5E"/>
    <w:rsid w:val="00B97A85"/>
    <w:rsid w:val="00BB0CFA"/>
    <w:rsid w:val="00BB1021"/>
    <w:rsid w:val="00BB4C66"/>
    <w:rsid w:val="00BE5D9F"/>
    <w:rsid w:val="00BF7D5F"/>
    <w:rsid w:val="00C15B66"/>
    <w:rsid w:val="00C24373"/>
    <w:rsid w:val="00C2640A"/>
    <w:rsid w:val="00C4772E"/>
    <w:rsid w:val="00C724F1"/>
    <w:rsid w:val="00C74864"/>
    <w:rsid w:val="00C8633A"/>
    <w:rsid w:val="00C96ABA"/>
    <w:rsid w:val="00CA45E1"/>
    <w:rsid w:val="00CA65C7"/>
    <w:rsid w:val="00CA761F"/>
    <w:rsid w:val="00CF10B9"/>
    <w:rsid w:val="00D10EE5"/>
    <w:rsid w:val="00D1604F"/>
    <w:rsid w:val="00D3075B"/>
    <w:rsid w:val="00D474BC"/>
    <w:rsid w:val="00D7618E"/>
    <w:rsid w:val="00D8365D"/>
    <w:rsid w:val="00D96B35"/>
    <w:rsid w:val="00DA4F5F"/>
    <w:rsid w:val="00DD2035"/>
    <w:rsid w:val="00DD5314"/>
    <w:rsid w:val="00DF05B5"/>
    <w:rsid w:val="00DF2816"/>
    <w:rsid w:val="00DF4C62"/>
    <w:rsid w:val="00E0184F"/>
    <w:rsid w:val="00E02A4C"/>
    <w:rsid w:val="00E1282D"/>
    <w:rsid w:val="00E1344A"/>
    <w:rsid w:val="00E1430F"/>
    <w:rsid w:val="00E20D69"/>
    <w:rsid w:val="00E24F1E"/>
    <w:rsid w:val="00E27546"/>
    <w:rsid w:val="00E659DF"/>
    <w:rsid w:val="00EA09DB"/>
    <w:rsid w:val="00EB334F"/>
    <w:rsid w:val="00EC08D2"/>
    <w:rsid w:val="00ED6A79"/>
    <w:rsid w:val="00ED71A2"/>
    <w:rsid w:val="00EE4C19"/>
    <w:rsid w:val="00EE637C"/>
    <w:rsid w:val="00F04749"/>
    <w:rsid w:val="00F07395"/>
    <w:rsid w:val="00F12C9F"/>
    <w:rsid w:val="00F608FA"/>
    <w:rsid w:val="00F64549"/>
    <w:rsid w:val="00F74064"/>
    <w:rsid w:val="00F8591F"/>
    <w:rsid w:val="00FD1F67"/>
    <w:rsid w:val="00FE1FE0"/>
    <w:rsid w:val="00FE61E0"/>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5B66"/>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paragraph" w:styleId="Web">
    <w:name w:val="Normal (Web)"/>
    <w:basedOn w:val="a"/>
    <w:uiPriority w:val="99"/>
    <w:unhideWhenUsed/>
    <w:rsid w:val="00AD18F5"/>
    <w:pPr>
      <w:spacing w:before="100" w:beforeAutospacing="1" w:after="100" w:afterAutospacing="1" w:line="240" w:lineRule="auto"/>
    </w:pPr>
    <w:rPr>
      <w:rFonts w:ascii="Times New Roman" w:eastAsia="Calibri" w:hAnsi="Times New Roman"/>
      <w:sz w:val="24"/>
      <w:szCs w:val="24"/>
    </w:rPr>
  </w:style>
  <w:style w:type="character" w:styleId="a5">
    <w:name w:val="Strong"/>
    <w:uiPriority w:val="22"/>
    <w:qFormat/>
    <w:rsid w:val="00AD18F5"/>
    <w:rPr>
      <w:b/>
      <w:bCs/>
    </w:rPr>
  </w:style>
  <w:style w:type="character" w:styleId="-0">
    <w:name w:val="FollowedHyperlink"/>
    <w:rsid w:val="00AD18F5"/>
    <w:rPr>
      <w:color w:val="954F72"/>
      <w:u w:val="single"/>
    </w:rPr>
  </w:style>
  <w:style w:type="character" w:customStyle="1" w:styleId="gmailsignatureprefix">
    <w:name w:val="gmail_signature_prefix"/>
    <w:basedOn w:val="a0"/>
    <w:rsid w:val="002363CD"/>
  </w:style>
  <w:style w:type="character" w:customStyle="1" w:styleId="a6">
    <w:name w:val="Ανεπίλυτη αναφορά"/>
    <w:uiPriority w:val="99"/>
    <w:semiHidden/>
    <w:unhideWhenUsed/>
    <w:rsid w:val="0020333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62333788">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300580637">
      <w:bodyDiv w:val="1"/>
      <w:marLeft w:val="0"/>
      <w:marRight w:val="0"/>
      <w:marTop w:val="0"/>
      <w:marBottom w:val="0"/>
      <w:divBdr>
        <w:top w:val="none" w:sz="0" w:space="0" w:color="auto"/>
        <w:left w:val="none" w:sz="0" w:space="0" w:color="auto"/>
        <w:bottom w:val="none" w:sz="0" w:space="0" w:color="auto"/>
        <w:right w:val="none" w:sz="0" w:space="0" w:color="auto"/>
      </w:divBdr>
    </w:div>
    <w:div w:id="377900556">
      <w:bodyDiv w:val="1"/>
      <w:marLeft w:val="0"/>
      <w:marRight w:val="0"/>
      <w:marTop w:val="0"/>
      <w:marBottom w:val="0"/>
      <w:divBdr>
        <w:top w:val="none" w:sz="0" w:space="0" w:color="auto"/>
        <w:left w:val="none" w:sz="0" w:space="0" w:color="auto"/>
        <w:bottom w:val="none" w:sz="0" w:space="0" w:color="auto"/>
        <w:right w:val="none" w:sz="0" w:space="0" w:color="auto"/>
      </w:divBdr>
    </w:div>
    <w:div w:id="46150453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37084386">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39331">
      <w:bodyDiv w:val="1"/>
      <w:marLeft w:val="0"/>
      <w:marRight w:val="0"/>
      <w:marTop w:val="0"/>
      <w:marBottom w:val="0"/>
      <w:divBdr>
        <w:top w:val="none" w:sz="0" w:space="0" w:color="auto"/>
        <w:left w:val="none" w:sz="0" w:space="0" w:color="auto"/>
        <w:bottom w:val="none" w:sz="0" w:space="0" w:color="auto"/>
        <w:right w:val="none" w:sz="0" w:space="0" w:color="auto"/>
      </w:divBdr>
    </w:div>
    <w:div w:id="1369528470">
      <w:bodyDiv w:val="1"/>
      <w:marLeft w:val="0"/>
      <w:marRight w:val="0"/>
      <w:marTop w:val="0"/>
      <w:marBottom w:val="0"/>
      <w:divBdr>
        <w:top w:val="none" w:sz="0" w:space="0" w:color="auto"/>
        <w:left w:val="none" w:sz="0" w:space="0" w:color="auto"/>
        <w:bottom w:val="none" w:sz="0" w:space="0" w:color="auto"/>
        <w:right w:val="none" w:sz="0" w:space="0" w:color="auto"/>
      </w:divBdr>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727289567">
      <w:bodyDiv w:val="1"/>
      <w:marLeft w:val="0"/>
      <w:marRight w:val="0"/>
      <w:marTop w:val="0"/>
      <w:marBottom w:val="0"/>
      <w:divBdr>
        <w:top w:val="none" w:sz="0" w:space="0" w:color="auto"/>
        <w:left w:val="none" w:sz="0" w:space="0" w:color="auto"/>
        <w:bottom w:val="none" w:sz="0" w:space="0" w:color="auto"/>
        <w:right w:val="none" w:sz="0" w:space="0" w:color="auto"/>
      </w:divBdr>
    </w:div>
    <w:div w:id="1731227416">
      <w:bodyDiv w:val="1"/>
      <w:marLeft w:val="0"/>
      <w:marRight w:val="0"/>
      <w:marTop w:val="0"/>
      <w:marBottom w:val="0"/>
      <w:divBdr>
        <w:top w:val="none" w:sz="0" w:space="0" w:color="auto"/>
        <w:left w:val="none" w:sz="0" w:space="0" w:color="auto"/>
        <w:bottom w:val="none" w:sz="0" w:space="0" w:color="auto"/>
        <w:right w:val="none" w:sz="0" w:space="0" w:color="auto"/>
      </w:divBdr>
      <w:divsChild>
        <w:div w:id="1485470661">
          <w:marLeft w:val="0"/>
          <w:marRight w:val="0"/>
          <w:marTop w:val="0"/>
          <w:marBottom w:val="0"/>
          <w:divBdr>
            <w:top w:val="none" w:sz="0" w:space="0" w:color="auto"/>
            <w:left w:val="none" w:sz="0" w:space="0" w:color="auto"/>
            <w:bottom w:val="none" w:sz="0" w:space="0" w:color="auto"/>
            <w:right w:val="none" w:sz="0" w:space="0" w:color="auto"/>
          </w:divBdr>
        </w:div>
        <w:div w:id="1940211072">
          <w:marLeft w:val="0"/>
          <w:marRight w:val="0"/>
          <w:marTop w:val="0"/>
          <w:marBottom w:val="0"/>
          <w:divBdr>
            <w:top w:val="none" w:sz="0" w:space="0" w:color="auto"/>
            <w:left w:val="none" w:sz="0" w:space="0" w:color="auto"/>
            <w:bottom w:val="none" w:sz="0" w:space="0" w:color="auto"/>
            <w:right w:val="none" w:sz="0" w:space="0" w:color="auto"/>
          </w:divBdr>
        </w:div>
      </w:divsChild>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01025725">
      <w:bodyDiv w:val="1"/>
      <w:marLeft w:val="0"/>
      <w:marRight w:val="0"/>
      <w:marTop w:val="0"/>
      <w:marBottom w:val="0"/>
      <w:divBdr>
        <w:top w:val="none" w:sz="0" w:space="0" w:color="auto"/>
        <w:left w:val="none" w:sz="0" w:space="0" w:color="auto"/>
        <w:bottom w:val="none" w:sz="0" w:space="0" w:color="auto"/>
        <w:right w:val="none" w:sz="0" w:space="0" w:color="auto"/>
      </w:divBdr>
    </w:div>
    <w:div w:id="1805153491">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30113749">
      <w:bodyDiv w:val="1"/>
      <w:marLeft w:val="0"/>
      <w:marRight w:val="0"/>
      <w:marTop w:val="0"/>
      <w:marBottom w:val="0"/>
      <w:divBdr>
        <w:top w:val="none" w:sz="0" w:space="0" w:color="auto"/>
        <w:left w:val="none" w:sz="0" w:space="0" w:color="auto"/>
        <w:bottom w:val="none" w:sz="0" w:space="0" w:color="auto"/>
        <w:right w:val="none" w:sz="0" w:space="0" w:color="auto"/>
      </w:divBdr>
    </w:div>
    <w:div w:id="1977295805">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F6674-BBB6-49A3-8BFF-C1CFE74F7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759</Words>
  <Characters>4101</Characters>
  <Application>Microsoft Office Word</Application>
  <DocSecurity>0</DocSecurity>
  <Lines>34</Lines>
  <Paragraphs>9</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4851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2024-04-24T07:59:00Z</cp:lastPrinted>
  <dcterms:created xsi:type="dcterms:W3CDTF">2024-04-29T06:35:00Z</dcterms:created>
  <dcterms:modified xsi:type="dcterms:W3CDTF">2024-04-29T06:35:00Z</dcterms:modified>
</cp:coreProperties>
</file>