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27/3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24</w:t>
      </w:r>
    </w:p>
    <w:p>
      <w:pPr>
        <w:pStyle w:val="Βασικό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 xml:space="preserve">18,6 </w:t>
      </w:r>
      <w:r>
        <w:rPr>
          <w:b w:val="1"/>
          <w:bCs w:val="1"/>
          <w:sz w:val="24"/>
          <w:szCs w:val="24"/>
          <w:u w:val="single"/>
          <w:rtl w:val="0"/>
        </w:rPr>
        <w:t>εκατ</w:t>
      </w:r>
      <w:r>
        <w:rPr>
          <w:b w:val="1"/>
          <w:bCs w:val="1"/>
          <w:sz w:val="24"/>
          <w:szCs w:val="24"/>
          <w:u w:val="single"/>
          <w:rtl w:val="0"/>
        </w:rPr>
        <w:t xml:space="preserve">. </w:t>
      </w:r>
      <w:r>
        <w:rPr>
          <w:b w:val="1"/>
          <w:bCs w:val="1"/>
          <w:sz w:val="24"/>
          <w:szCs w:val="24"/>
          <w:u w:val="single"/>
          <w:rtl w:val="0"/>
        </w:rPr>
        <w:t>ευρώ από την Περιφέρεια Αττικής για την Αγία Βαρβάρα</w:t>
      </w:r>
      <w:r>
        <w:rPr>
          <w:b w:val="1"/>
          <w:bCs w:val="1"/>
          <w:sz w:val="24"/>
          <w:szCs w:val="24"/>
          <w:u w:val="single"/>
          <w:rtl w:val="0"/>
        </w:rPr>
        <w:t xml:space="preserve">, </w:t>
      </w:r>
      <w:r>
        <w:rPr>
          <w:b w:val="1"/>
          <w:bCs w:val="1"/>
          <w:sz w:val="24"/>
          <w:szCs w:val="24"/>
          <w:u w:val="single"/>
          <w:rtl w:val="0"/>
        </w:rPr>
        <w:t>των μελετών</w:t>
      </w:r>
      <w:r>
        <w:rPr>
          <w:b w:val="1"/>
          <w:bCs w:val="1"/>
          <w:sz w:val="24"/>
          <w:szCs w:val="24"/>
          <w:u w:val="single"/>
          <w:rtl w:val="0"/>
        </w:rPr>
        <w:t xml:space="preserve">, </w:t>
      </w:r>
      <w:r>
        <w:rPr>
          <w:b w:val="1"/>
          <w:bCs w:val="1"/>
          <w:sz w:val="24"/>
          <w:szCs w:val="24"/>
          <w:u w:val="single"/>
          <w:rtl w:val="0"/>
        </w:rPr>
        <w:t>των έργων</w:t>
      </w:r>
      <w:r>
        <w:rPr>
          <w:b w:val="1"/>
          <w:bCs w:val="1"/>
          <w:sz w:val="24"/>
          <w:szCs w:val="24"/>
          <w:u w:val="single"/>
          <w:rtl w:val="0"/>
        </w:rPr>
        <w:t xml:space="preserve">, </w:t>
      </w:r>
      <w:r>
        <w:rPr>
          <w:b w:val="1"/>
          <w:bCs w:val="1"/>
          <w:sz w:val="24"/>
          <w:szCs w:val="24"/>
          <w:u w:val="single"/>
          <w:rtl w:val="0"/>
        </w:rPr>
        <w:t>της ευθύνης</w:t>
      </w:r>
    </w:p>
    <w:p>
      <w:pPr>
        <w:pStyle w:val="Βασικό"/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Βασικό"/>
        <w:jc w:val="both"/>
        <w:rPr>
          <w:sz w:val="24"/>
          <w:szCs w:val="24"/>
        </w:rPr>
      </w:pPr>
      <w:r>
        <w:rPr>
          <w:u w:val="single"/>
          <w:rtl w:val="0"/>
        </w:rPr>
        <w:t>Σ</w:t>
      </w:r>
      <w:r>
        <w:rPr>
          <w:sz w:val="24"/>
          <w:szCs w:val="24"/>
          <w:rtl w:val="0"/>
        </w:rPr>
        <w:t xml:space="preserve">υνεδρίαση </w:t>
      </w:r>
      <w:r>
        <w:rPr>
          <w:sz w:val="24"/>
          <w:szCs w:val="24"/>
          <w:rtl w:val="0"/>
        </w:rPr>
        <w:t>π</w:t>
      </w:r>
      <w:r>
        <w:rPr>
          <w:sz w:val="24"/>
          <w:szCs w:val="24"/>
          <w:rtl w:val="0"/>
        </w:rPr>
        <w:t xml:space="preserve">ραγματοποιήθηκε το μεσημέρι της </w:t>
      </w:r>
      <w:r>
        <w:rPr>
          <w:sz w:val="24"/>
          <w:szCs w:val="24"/>
          <w:rtl w:val="0"/>
        </w:rPr>
        <w:t>26</w:t>
      </w:r>
      <w:r>
        <w:rPr>
          <w:sz w:val="24"/>
          <w:szCs w:val="24"/>
          <w:rtl w:val="0"/>
        </w:rPr>
        <w:t>ης Μαρτίου στην Αγία Βαρβάρα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του Περιφερειακού Συμβουλίου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στο Δημοτικό Κινηματοθέατρο “Γ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Ρίτσος”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Η πόλη μας υποδέχτηκε με χαρά και με έκδηλη φιλοξενία τη σημαντικότατη “αποκεντρωμένη” συνεδρίαση των </w:t>
      </w:r>
      <w:r>
        <w:rPr>
          <w:sz w:val="24"/>
          <w:szCs w:val="24"/>
          <w:rtl w:val="0"/>
        </w:rPr>
        <w:t xml:space="preserve">85 </w:t>
      </w:r>
      <w:r>
        <w:rPr>
          <w:sz w:val="24"/>
          <w:szCs w:val="24"/>
          <w:rtl w:val="0"/>
        </w:rPr>
        <w:t>περιφερειακών συμβούλων</w:t>
      </w:r>
      <w:r>
        <w:rPr>
          <w:sz w:val="24"/>
          <w:szCs w:val="24"/>
          <w:rtl w:val="0"/>
        </w:rPr>
        <w:t xml:space="preserve">,  </w:t>
      </w:r>
      <w:r>
        <w:rPr>
          <w:sz w:val="24"/>
          <w:szCs w:val="24"/>
          <w:rtl w:val="0"/>
        </w:rPr>
        <w:t>την πρώτη υπό την παρουσία του Περιφερειάρχη Ν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Χαρδαλιά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με την προτροπή να επαναληφθούν </w:t>
      </w:r>
      <w:r>
        <w:rPr>
          <w:sz w:val="24"/>
          <w:szCs w:val="24"/>
          <w:rtl w:val="0"/>
        </w:rPr>
        <w:t xml:space="preserve"> παρόμοιες συνεδριάσεις </w:t>
      </w:r>
      <w:r>
        <w:rPr>
          <w:sz w:val="24"/>
          <w:szCs w:val="24"/>
          <w:rtl w:val="0"/>
        </w:rPr>
        <w:t>στην Αγία Βαρβάρα</w:t>
      </w:r>
      <w:r>
        <w:rPr>
          <w:sz w:val="24"/>
          <w:szCs w:val="24"/>
          <w:rtl w:val="0"/>
        </w:rPr>
        <w:t xml:space="preserve">. </w:t>
      </w:r>
    </w:p>
    <w:p>
      <w:pPr>
        <w:pStyle w:val="Βασικό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Ο Δήμαρχος Λάμπρος Μίχος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στο χαιρετισμό του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ανέλυσε τα θεμελιώδη έργα που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έχουν επιτελεστεί όλα αυτά τα χρόνια των </w:t>
      </w:r>
      <w:r>
        <w:rPr>
          <w:sz w:val="24"/>
          <w:szCs w:val="24"/>
          <w:rtl w:val="0"/>
        </w:rPr>
        <w:t xml:space="preserve">6 </w:t>
      </w:r>
      <w:r>
        <w:rPr>
          <w:sz w:val="24"/>
          <w:szCs w:val="24"/>
          <w:rtl w:val="0"/>
        </w:rPr>
        <w:t>θητειών του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σε όλους τους τομείς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στην Αγία Βαρβάρα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τονίζοντας χαρακτηριστικά πως “εμείς δεν λέμε τί μας λείπει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αλλά αναφερόμαστε σε όσα έχουμε κάνει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για να αποδεικνύουμε ότι τα χρήματα που παίρνουμε και έχουμε πάρει όλα αυτά τα χρόνια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πιάνουν τόπο”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Στην παιδεία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τις υποδομές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τον πολιτισμό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τον αθλητισμό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την καθαριότητα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τις κοινωνικές δομές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Έθεσε ξανά τα κομβικής σημασίας θέματα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του πρώην νοσοκομείου “Λοιμωδών”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των καλωδίων υψηλής τάσης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των δικτύων ύδρευσης</w:t>
      </w:r>
      <w:r>
        <w:rPr>
          <w:sz w:val="24"/>
          <w:szCs w:val="24"/>
          <w:rtl w:val="0"/>
        </w:rPr>
        <w:t xml:space="preserve"> που περιέχουν</w:t>
      </w:r>
      <w:r>
        <w:rPr>
          <w:sz w:val="24"/>
          <w:szCs w:val="24"/>
          <w:rtl w:val="0"/>
        </w:rPr>
        <w:t xml:space="preserve"> αμίαντο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Πρότεινε μάλιστα ένα σημαντικό κοινωνικοπολιτισμικό έργο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την αναβίωση του αρχαίου δρόμου της Ιεράς Οδού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της διαδημοτικής διαδρομής από την Ακρόπολη έως την Ελευσίνα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ως μία διαδρομή πνευματικότητας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ιστορικότητας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αυτογνωσίας”</w:t>
      </w:r>
      <w:r>
        <w:rPr>
          <w:sz w:val="24"/>
          <w:szCs w:val="24"/>
          <w:rtl w:val="0"/>
        </w:rPr>
        <w:t>.</w:t>
      </w:r>
    </w:p>
    <w:p>
      <w:pPr>
        <w:pStyle w:val="Βασικό"/>
        <w:jc w:val="both"/>
      </w:pPr>
      <w:r>
        <w:rPr>
          <w:sz w:val="24"/>
          <w:szCs w:val="24"/>
          <w:rtl w:val="0"/>
        </w:rPr>
        <w:t>Ο περιφερειάρχης κ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Νίκος Χαρδαλιάς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στην ομιλία του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εξήρε τα έργα και τις δράσεις του Δήμου Αγίας Βαρβάρας και προσωπικά του δημάρχου Λάμπρου Μίχου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που “επιτυγχάνει να λαμβάνει χρηματοδοτήσεις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γιατί τόσο απλά κι όμως τόσο σημαντικά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έχει έτοιμες μελέτες έγκαιρα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υπεύθυνα και αποτελεσματικά”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Ανέφερε μάλιστα ότι η Περιφέρεια Αττικής διαθέτει </w:t>
      </w:r>
      <w:r>
        <w:rPr>
          <w:sz w:val="24"/>
          <w:szCs w:val="24"/>
          <w:rtl w:val="0"/>
        </w:rPr>
        <w:t xml:space="preserve">18,6 </w:t>
      </w:r>
      <w:r>
        <w:rPr>
          <w:sz w:val="24"/>
          <w:szCs w:val="24"/>
          <w:rtl w:val="0"/>
        </w:rPr>
        <w:t>εκατ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ευρώ από ιδίους πόρους και ΕΣΠΑ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για έργα που αναβαθμίζουν την καθημερινή ποιότητα ζωής των κατοίκων της Αγίας Βαρβάρας”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βιοκλιματική αστική ανάπλαση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κατασκευή πεζοδρόμων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Πολύκεντρο Κοινωνικής Πολιτικής και Ενημέρωσης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αναβάθμιση αθλητικών εγκαταστάσεων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ενίσχυση κοινωνικών παντοπωλείων και φαρμακείων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κατασκευή νέων σχολικών αιθουσών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βελτίωση σχολικών υποδομών και προμήθεια σύγχρονου εκπαιδευτικού εξοπλισμού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φροντίδα ηλικιωμένων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αναβάθμιση κοινότητας Ρομά κ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ά</w:t>
      </w:r>
      <w:r>
        <w:rPr>
          <w:sz w:val="24"/>
          <w:szCs w:val="24"/>
          <w:rtl w:val="0"/>
        </w:rPr>
        <w:t>.).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