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1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jc w:val="center"/>
        <w:rPr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ΠΑΓΚΟΣΜΙΑ Η</w:t>
      </w:r>
      <w:r>
        <w:rPr>
          <w:b w:val="1"/>
          <w:bCs w:val="1"/>
          <w:sz w:val="24"/>
          <w:szCs w:val="24"/>
          <w:u w:val="single"/>
          <w:rtl w:val="0"/>
        </w:rPr>
        <w:t>ΜΕΡΑ ΓΥΝΑΙΚΑΣ</w:t>
      </w:r>
      <w:r>
        <w:rPr>
          <w:b w:val="1"/>
          <w:bCs w:val="1"/>
          <w:sz w:val="24"/>
          <w:szCs w:val="24"/>
          <w:u w:val="single"/>
          <w:rtl w:val="0"/>
        </w:rPr>
        <w:t xml:space="preserve">: </w:t>
      </w:r>
      <w:r>
        <w:rPr>
          <w:b w:val="1"/>
          <w:bCs w:val="1"/>
          <w:sz w:val="24"/>
          <w:szCs w:val="24"/>
          <w:u w:val="single"/>
          <w:rtl w:val="0"/>
        </w:rPr>
        <w:t>ΤΙΜΕΣ ΚΑΙ ΜΟΥΣΙΚΕΣ ΓΙΑ ΤΙΣ ΚΑΘΗΜΕΡΙΝΕΣ ΜΑΣ ΗΡΩΙΔΕΣ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Ο Δήμος Αγίας Βαρβάρας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τίμησε και φέτος με τη δέουσα σημαντικότητα την Ημέρα της Γυναίκας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στην αίθουσα εκδηλώσεων του Δημοτικού Ωδείου “Μήτρος Σουλιμιώτης”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Ο Δήμαρχος προλόγισε την εκδήλωση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εξαίροντας την προσφορά της “καθημερινής γυναίκας ηρωίδας”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διακρίνεται μέσω της δραστηριότητας της σε σημαντικούς τομείς του κοινωνικού βίου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όπως εκείνους της πολιτικής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της επιστήμης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των τεχνών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είτε αγωνίζεται να προσφέρει το καλλίτερο δυνατό για την οικογένεια της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Στο πλαίσιο αυτό ο Λάμπρος Μίχος βράβευσε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απονέμοντας τιμητική πλακέτα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δύο ξεχωριστές γυναίκες της πόλης μας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την Ειρήνη Αζαριάν και την Σοφία Σαββίδου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ενώ   ως μία ειδική τρίτη διάκριση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εξήρε την πολιτικό Βάσω Παπανδρέου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χάρη στους δικούς της αγώνες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καθιερώθηκε η ποσόστωση συμμετοχής των γυναικών στα ψηφοδέλτια των δημοτικών συνδυασμών</w:t>
      </w:r>
      <w:r>
        <w:rPr>
          <w:sz w:val="24"/>
          <w:szCs w:val="24"/>
          <w:rtl w:val="0"/>
        </w:rPr>
        <w:t>.</w:t>
      </w:r>
    </w:p>
    <w:p>
      <w:pPr>
        <w:pStyle w:val="Βασικό"/>
        <w:jc w:val="both"/>
        <w:rPr>
          <w:b w:val="1"/>
          <w:bCs w:val="1"/>
          <w:sz w:val="24"/>
          <w:szCs w:val="24"/>
          <w:u w:val="single"/>
        </w:rPr>
      </w:pPr>
      <w:r>
        <w:rPr>
          <w:sz w:val="24"/>
          <w:szCs w:val="24"/>
          <w:rtl w:val="0"/>
        </w:rPr>
        <w:t>Ακολούθησε πλούσιο μουσικό πρόγραμμα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από την Ορχήστρα Λαϊκής Μουσικής του Ωδείου μας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ερμήνευσαν εξόχως οι τραγουδίστριες όπερας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Ιωάννα Τσιλιμίγκα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Άννα Ελεωνόρα Ριέρα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Σοφία Μουζάκη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/>
      </w:pPr>
      <w:r>
        <w:rPr>
          <w:b w:val="1"/>
          <w:bCs w:val="1"/>
          <w:sz w:val="24"/>
          <w:szCs w:val="24"/>
          <w:u w:val="single"/>
        </w:rPr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