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5" w:rsidRDefault="00E95405">
      <w:pPr>
        <w:rPr>
          <w:rFonts w:cstheme="minorHAnsi"/>
          <w:sz w:val="24"/>
          <w:szCs w:val="24"/>
        </w:rPr>
      </w:pPr>
      <w:r w:rsidRPr="0004376C">
        <w:rPr>
          <w:rFonts w:cstheme="minorHAnsi"/>
          <w:sz w:val="24"/>
          <w:szCs w:val="24"/>
        </w:rPr>
        <w:t xml:space="preserve">                 </w:t>
      </w:r>
      <w:r w:rsidR="00BF27E1" w:rsidRPr="0004376C">
        <w:rPr>
          <w:rFonts w:cstheme="minorHAnsi"/>
          <w:sz w:val="24"/>
          <w:szCs w:val="24"/>
        </w:rPr>
        <w:t xml:space="preserve">       </w:t>
      </w:r>
      <w:r w:rsidRPr="0004376C">
        <w:rPr>
          <w:rFonts w:cstheme="minorHAnsi"/>
          <w:sz w:val="24"/>
          <w:szCs w:val="24"/>
        </w:rPr>
        <w:t xml:space="preserve">                                 </w:t>
      </w:r>
      <w:r w:rsidR="00BF27E1" w:rsidRPr="0004376C">
        <w:rPr>
          <w:rFonts w:cstheme="minorHAnsi"/>
          <w:sz w:val="24"/>
          <w:szCs w:val="24"/>
        </w:rPr>
        <w:t xml:space="preserve">             </w:t>
      </w:r>
      <w:r w:rsidRPr="0004376C">
        <w:rPr>
          <w:rFonts w:cstheme="minorHAnsi"/>
          <w:sz w:val="24"/>
          <w:szCs w:val="24"/>
        </w:rPr>
        <w:t xml:space="preserve"> </w:t>
      </w:r>
      <w:r w:rsidR="00BF27E1" w:rsidRPr="0004376C">
        <w:rPr>
          <w:rFonts w:cstheme="minorHAnsi"/>
          <w:sz w:val="24"/>
          <w:szCs w:val="24"/>
        </w:rPr>
        <w:t xml:space="preserve">      </w:t>
      </w:r>
      <w:r w:rsidRPr="0004376C">
        <w:rPr>
          <w:rFonts w:cstheme="minorHAnsi"/>
          <w:sz w:val="24"/>
          <w:szCs w:val="24"/>
        </w:rPr>
        <w:t xml:space="preserve">              </w:t>
      </w:r>
    </w:p>
    <w:p w:rsidR="00516CD5" w:rsidRDefault="00516CD5">
      <w:pPr>
        <w:rPr>
          <w:rFonts w:cstheme="minorHAnsi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516CD5" w:rsidTr="00516CD5">
        <w:tc>
          <w:tcPr>
            <w:tcW w:w="3080" w:type="dxa"/>
          </w:tcPr>
          <w:p w:rsidR="00516CD5" w:rsidRDefault="00516CD5">
            <w:pPr>
              <w:rPr>
                <w:rFonts w:cstheme="minorHAnsi"/>
                <w:sz w:val="24"/>
                <w:szCs w:val="24"/>
              </w:rPr>
            </w:pPr>
            <w:r w:rsidRPr="00516CD5">
              <w:rPr>
                <w:rFonts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80305" cy="844566"/>
                  <wp:effectExtent l="19050" t="0" r="745" b="0"/>
                  <wp:docPr id="6" name="0 - Εικόνα" descr="dim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o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18" cy="84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516CD5" w:rsidRDefault="00516CD5" w:rsidP="004F0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</w:tcPr>
          <w:p w:rsidR="00516CD5" w:rsidRDefault="00516CD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47A9D" w:rsidRDefault="00847A9D" w:rsidP="00847A9D">
      <w:pPr>
        <w:jc w:val="center"/>
        <w:rPr>
          <w:rFonts w:ascii="Calibri" w:hAnsi="Calibri" w:cs="Calibri"/>
        </w:rPr>
      </w:pPr>
    </w:p>
    <w:p w:rsidR="00847A9D" w:rsidRDefault="00847A9D" w:rsidP="00847A9D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ΔΗΜΟΣ ΑΓΙΑΣ ΒΑΡΒΑΡΑΣ</w:t>
      </w:r>
    </w:p>
    <w:p w:rsidR="00847A9D" w:rsidRPr="007F28E7" w:rsidRDefault="00847A9D" w:rsidP="00847A9D">
      <w:pPr>
        <w:jc w:val="center"/>
        <w:rPr>
          <w:rFonts w:eastAsiaTheme="minorEastAsia" w:cstheme="minorHAnsi"/>
          <w:b/>
          <w:sz w:val="20"/>
          <w:u w:val="single"/>
        </w:rPr>
      </w:pPr>
      <w:r>
        <w:rPr>
          <w:rFonts w:eastAsiaTheme="minorEastAsia" w:cstheme="minorHAnsi"/>
          <w:b/>
          <w:i/>
          <w:sz w:val="20"/>
          <w:u w:val="single"/>
        </w:rPr>
        <w:t xml:space="preserve">Αυτοτελές Τμήμα Δημάρχου                   </w:t>
      </w:r>
      <w:r>
        <w:rPr>
          <w:rFonts w:eastAsiaTheme="minorEastAsia" w:cstheme="minorHAnsi"/>
          <w:b/>
          <w:sz w:val="20"/>
          <w:u w:val="single"/>
        </w:rPr>
        <w:t>ΔΕΛΤΙΟ  ΤΥΠΟΥ</w:t>
      </w:r>
      <w:r>
        <w:rPr>
          <w:rFonts w:eastAsiaTheme="minorEastAsia" w:cstheme="minorHAnsi"/>
          <w:b/>
          <w:i/>
          <w:sz w:val="20"/>
          <w:u w:val="single"/>
        </w:rPr>
        <w:t xml:space="preserve">                                                 28.3.2</w:t>
      </w:r>
      <w:r>
        <w:rPr>
          <w:rFonts w:eastAsiaTheme="minorEastAsia" w:cstheme="minorHAnsi"/>
          <w:b/>
          <w:sz w:val="20"/>
          <w:u w:val="single"/>
        </w:rPr>
        <w:t>024</w:t>
      </w:r>
    </w:p>
    <w:p w:rsidR="00516CD5" w:rsidRPr="0004376C" w:rsidRDefault="00516CD5" w:rsidP="00847A9D">
      <w:pPr>
        <w:jc w:val="center"/>
        <w:rPr>
          <w:rFonts w:cstheme="minorHAnsi"/>
          <w:sz w:val="24"/>
          <w:szCs w:val="24"/>
        </w:rPr>
      </w:pPr>
    </w:p>
    <w:p w:rsidR="00847A9D" w:rsidRPr="00847A9D" w:rsidRDefault="0004376C" w:rsidP="00847A9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2060"/>
          <w:kern w:val="36"/>
          <w:lang w:eastAsia="el-GR"/>
        </w:rPr>
      </w:pPr>
      <w:r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 xml:space="preserve">Δωρεάν </w:t>
      </w:r>
      <w:r w:rsidR="00516CD5"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>π</w:t>
      </w:r>
      <w:r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>ροληπτικός έλεγχος</w:t>
      </w:r>
      <w:r w:rsidR="006141F9"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 xml:space="preserve"> </w:t>
      </w:r>
      <w:r w:rsidR="00413DA3"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>ζ</w:t>
      </w:r>
      <w:r w:rsidR="006141F9"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 xml:space="preserve">ωτικών σημείων και </w:t>
      </w:r>
      <w:r w:rsidR="00EC14E3"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>γλυκόζης</w:t>
      </w:r>
      <w:r w:rsidR="004E3C8E"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 xml:space="preserve"> στο αίμα </w:t>
      </w:r>
    </w:p>
    <w:p w:rsidR="00847A9D" w:rsidRDefault="00847A9D" w:rsidP="00847A9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2060"/>
          <w:kern w:val="36"/>
          <w:lang w:eastAsia="el-GR"/>
        </w:rPr>
      </w:pPr>
    </w:p>
    <w:p w:rsidR="00847A9D" w:rsidRPr="00847A9D" w:rsidRDefault="00847A9D" w:rsidP="00847A9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2060"/>
          <w:kern w:val="36"/>
          <w:lang w:eastAsia="el-GR"/>
        </w:rPr>
      </w:pPr>
      <w:r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>Με αφορμή την Παγκόσμια Ημέρα Υγείας</w:t>
      </w:r>
    </w:p>
    <w:p w:rsidR="00847A9D" w:rsidRPr="00847A9D" w:rsidRDefault="00847A9D" w:rsidP="00847A9D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2060"/>
          <w:kern w:val="36"/>
          <w:lang w:eastAsia="el-GR"/>
        </w:rPr>
      </w:pPr>
      <w:r w:rsidRPr="00847A9D">
        <w:rPr>
          <w:rFonts w:eastAsia="Times New Roman" w:cstheme="minorHAnsi"/>
          <w:b/>
          <w:bCs/>
          <w:color w:val="002060"/>
          <w:kern w:val="36"/>
          <w:lang w:eastAsia="el-GR"/>
        </w:rPr>
        <w:t>[7 Απριλίου]</w:t>
      </w:r>
    </w:p>
    <w:p w:rsidR="00847A9D" w:rsidRPr="00847A9D" w:rsidRDefault="00847A9D" w:rsidP="00847A9D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2060"/>
          <w:kern w:val="36"/>
          <w:lang w:eastAsia="el-GR"/>
        </w:rPr>
      </w:pPr>
    </w:p>
    <w:p w:rsidR="006C7043" w:rsidRPr="00847A9D" w:rsidRDefault="00A244A2" w:rsidP="00613397">
      <w:pPr>
        <w:spacing w:after="120" w:line="360" w:lineRule="auto"/>
        <w:jc w:val="both"/>
        <w:rPr>
          <w:rFonts w:cstheme="minorHAnsi"/>
          <w:b/>
        </w:rPr>
      </w:pPr>
      <w:r w:rsidRPr="00847A9D">
        <w:rPr>
          <w:rFonts w:cstheme="minorHAnsi"/>
        </w:rPr>
        <w:t>Ενημερώνουμε τους πολίτες ότι ο</w:t>
      </w:r>
      <w:r w:rsidR="002975DF" w:rsidRPr="00847A9D">
        <w:rPr>
          <w:rFonts w:cstheme="minorHAnsi"/>
        </w:rPr>
        <w:t xml:space="preserve"> </w:t>
      </w:r>
      <w:r w:rsidR="00413DA3" w:rsidRPr="00847A9D">
        <w:rPr>
          <w:rFonts w:cstheme="minorHAnsi"/>
        </w:rPr>
        <w:t>Δ</w:t>
      </w:r>
      <w:r w:rsidRPr="00847A9D">
        <w:rPr>
          <w:rFonts w:cstheme="minorHAnsi"/>
        </w:rPr>
        <w:t>ήμος μας</w:t>
      </w:r>
      <w:r w:rsidR="0004376C" w:rsidRPr="00847A9D">
        <w:rPr>
          <w:rFonts w:cstheme="minorHAnsi"/>
        </w:rPr>
        <w:t>,</w:t>
      </w:r>
      <w:r w:rsidR="002975DF" w:rsidRPr="00847A9D">
        <w:rPr>
          <w:rFonts w:cstheme="minorHAnsi"/>
        </w:rPr>
        <w:t xml:space="preserve"> με αφορμή την Παγκόσμια Ημέρα </w:t>
      </w:r>
      <w:r w:rsidRPr="00847A9D">
        <w:rPr>
          <w:rFonts w:cstheme="minorHAnsi"/>
        </w:rPr>
        <w:t>Υγείας [7 Απριλίου]</w:t>
      </w:r>
      <w:r w:rsidR="0004376C" w:rsidRPr="00847A9D">
        <w:rPr>
          <w:rFonts w:cstheme="minorHAnsi"/>
        </w:rPr>
        <w:t>,</w:t>
      </w:r>
      <w:r w:rsidR="002975DF" w:rsidRPr="00847A9D">
        <w:rPr>
          <w:rFonts w:cstheme="minorHAnsi"/>
        </w:rPr>
        <w:t xml:space="preserve"> </w:t>
      </w:r>
      <w:r w:rsidRPr="00847A9D">
        <w:rPr>
          <w:rFonts w:cstheme="minorHAnsi"/>
        </w:rPr>
        <w:t>διοργανώνει δωρεάν π</w:t>
      </w:r>
      <w:r w:rsidR="00B106EF" w:rsidRPr="00847A9D">
        <w:rPr>
          <w:rFonts w:cstheme="minorHAnsi"/>
        </w:rPr>
        <w:t>ροληπτικό έλεγχο ζωτικών σημείων</w:t>
      </w:r>
      <w:r w:rsidR="00EC14E3" w:rsidRPr="00847A9D">
        <w:rPr>
          <w:rFonts w:cstheme="minorHAnsi"/>
        </w:rPr>
        <w:t xml:space="preserve"> (</w:t>
      </w:r>
      <w:r w:rsidR="00E34D81" w:rsidRPr="00847A9D">
        <w:rPr>
          <w:rFonts w:cstheme="minorHAnsi"/>
        </w:rPr>
        <w:t xml:space="preserve">έλεγχος: </w:t>
      </w:r>
      <w:r w:rsidR="00EC14E3" w:rsidRPr="00847A9D">
        <w:rPr>
          <w:rFonts w:cstheme="minorHAnsi"/>
        </w:rPr>
        <w:t>αρτηριακή</w:t>
      </w:r>
      <w:r w:rsidR="00E34D81" w:rsidRPr="00847A9D">
        <w:rPr>
          <w:rFonts w:cstheme="minorHAnsi"/>
        </w:rPr>
        <w:t>ς</w:t>
      </w:r>
      <w:r w:rsidR="00EC14E3" w:rsidRPr="00847A9D">
        <w:rPr>
          <w:rFonts w:cstheme="minorHAnsi"/>
        </w:rPr>
        <w:t xml:space="preserve"> πίεση</w:t>
      </w:r>
      <w:r w:rsidR="00E34D81" w:rsidRPr="00847A9D">
        <w:rPr>
          <w:rFonts w:cstheme="minorHAnsi"/>
        </w:rPr>
        <w:t>ς</w:t>
      </w:r>
      <w:r w:rsidR="00EC14E3" w:rsidRPr="00847A9D">
        <w:rPr>
          <w:rFonts w:cstheme="minorHAnsi"/>
        </w:rPr>
        <w:t>, οξυγό</w:t>
      </w:r>
      <w:r w:rsidR="00E34D81" w:rsidRPr="00847A9D">
        <w:rPr>
          <w:rFonts w:cstheme="minorHAnsi"/>
        </w:rPr>
        <w:t>νου</w:t>
      </w:r>
      <w:r w:rsidR="00EC14E3" w:rsidRPr="00847A9D">
        <w:rPr>
          <w:rFonts w:cstheme="minorHAnsi"/>
        </w:rPr>
        <w:t>, σφυγμ</w:t>
      </w:r>
      <w:r w:rsidR="00E34D81" w:rsidRPr="00847A9D">
        <w:rPr>
          <w:rFonts w:cstheme="minorHAnsi"/>
        </w:rPr>
        <w:t>ού</w:t>
      </w:r>
      <w:r w:rsidR="00EC14E3" w:rsidRPr="00847A9D">
        <w:rPr>
          <w:rFonts w:cstheme="minorHAnsi"/>
        </w:rPr>
        <w:t>, θερμοκρασία</w:t>
      </w:r>
      <w:r w:rsidR="00E34D81" w:rsidRPr="00847A9D">
        <w:rPr>
          <w:rFonts w:cstheme="minorHAnsi"/>
        </w:rPr>
        <w:t>ς)</w:t>
      </w:r>
      <w:r w:rsidR="00B106EF" w:rsidRPr="00847A9D">
        <w:rPr>
          <w:rFonts w:cstheme="minorHAnsi"/>
        </w:rPr>
        <w:t xml:space="preserve"> και  </w:t>
      </w:r>
      <w:r w:rsidR="00EC14E3" w:rsidRPr="00847A9D">
        <w:rPr>
          <w:rFonts w:cstheme="minorHAnsi"/>
        </w:rPr>
        <w:t xml:space="preserve">γλυκόζης στο αίμα, </w:t>
      </w:r>
      <w:r w:rsidR="006C7043" w:rsidRPr="00847A9D">
        <w:rPr>
          <w:rFonts w:cstheme="minorHAnsi"/>
        </w:rPr>
        <w:t xml:space="preserve">την </w:t>
      </w:r>
      <w:r w:rsidR="002975DF" w:rsidRPr="00847A9D">
        <w:rPr>
          <w:rFonts w:cstheme="minorHAnsi"/>
        </w:rPr>
        <w:t xml:space="preserve"> </w:t>
      </w:r>
      <w:r w:rsidR="006C7043" w:rsidRPr="00847A9D">
        <w:rPr>
          <w:rFonts w:cstheme="minorHAnsi"/>
          <w:b/>
        </w:rPr>
        <w:t xml:space="preserve">Κυριακή </w:t>
      </w:r>
      <w:r w:rsidRPr="00847A9D">
        <w:rPr>
          <w:rFonts w:cstheme="minorHAnsi"/>
          <w:b/>
        </w:rPr>
        <w:t>7 Απριλίου 2024</w:t>
      </w:r>
      <w:r w:rsidR="00886E68" w:rsidRPr="00847A9D">
        <w:rPr>
          <w:rFonts w:cstheme="minorHAnsi"/>
          <w:b/>
        </w:rPr>
        <w:t>,</w:t>
      </w:r>
      <w:r w:rsidR="006C7043" w:rsidRPr="00847A9D">
        <w:rPr>
          <w:rFonts w:cstheme="minorHAnsi"/>
          <w:b/>
        </w:rPr>
        <w:t xml:space="preserve"> από τις  9</w:t>
      </w:r>
      <w:r w:rsidR="0004376C" w:rsidRPr="00847A9D">
        <w:rPr>
          <w:rFonts w:cstheme="minorHAnsi"/>
          <w:b/>
        </w:rPr>
        <w:t xml:space="preserve"> </w:t>
      </w:r>
      <w:r w:rsidR="006C7043" w:rsidRPr="00847A9D">
        <w:rPr>
          <w:rFonts w:cstheme="minorHAnsi"/>
          <w:b/>
        </w:rPr>
        <w:t>π</w:t>
      </w:r>
      <w:r w:rsidRPr="00847A9D">
        <w:rPr>
          <w:rFonts w:cstheme="minorHAnsi"/>
          <w:b/>
        </w:rPr>
        <w:t>ρωί</w:t>
      </w:r>
      <w:r w:rsidR="006C7043" w:rsidRPr="00847A9D">
        <w:rPr>
          <w:rFonts w:cstheme="minorHAnsi"/>
          <w:b/>
        </w:rPr>
        <w:t xml:space="preserve"> έως </w:t>
      </w:r>
      <w:r w:rsidRPr="00847A9D">
        <w:rPr>
          <w:rFonts w:cstheme="minorHAnsi"/>
          <w:b/>
        </w:rPr>
        <w:t>και τη 1 το μεσημέρι,</w:t>
      </w:r>
      <w:r w:rsidR="006C7043" w:rsidRPr="00847A9D">
        <w:rPr>
          <w:rFonts w:cstheme="minorHAnsi"/>
          <w:b/>
        </w:rPr>
        <w:t xml:space="preserve"> στην Πλατεία Παναγίας </w:t>
      </w:r>
      <w:proofErr w:type="spellStart"/>
      <w:r w:rsidR="006C7043" w:rsidRPr="00847A9D">
        <w:rPr>
          <w:rFonts w:cstheme="minorHAnsi"/>
          <w:b/>
        </w:rPr>
        <w:t>Ελεούσ</w:t>
      </w:r>
      <w:r w:rsidR="0004376C" w:rsidRPr="00847A9D">
        <w:rPr>
          <w:rFonts w:cstheme="minorHAnsi"/>
          <w:b/>
        </w:rPr>
        <w:t>α</w:t>
      </w:r>
      <w:r w:rsidR="006C7043" w:rsidRPr="00847A9D">
        <w:rPr>
          <w:rFonts w:cstheme="minorHAnsi"/>
          <w:b/>
        </w:rPr>
        <w:t>ς</w:t>
      </w:r>
      <w:proofErr w:type="spellEnd"/>
      <w:r w:rsidR="0004376C" w:rsidRPr="00847A9D">
        <w:rPr>
          <w:rFonts w:cstheme="minorHAnsi"/>
          <w:b/>
        </w:rPr>
        <w:t>, σε υπαίθριο περίπτερο.</w:t>
      </w:r>
      <w:r w:rsidRPr="00847A9D">
        <w:rPr>
          <w:rFonts w:cstheme="minorHAnsi"/>
          <w:b/>
        </w:rPr>
        <w:t xml:space="preserve"> Η δράση θα πραγματοποιηθεί με την πολύτιμη συμβολή </w:t>
      </w:r>
      <w:r w:rsidR="00847A9D">
        <w:rPr>
          <w:rFonts w:cstheme="minorHAnsi"/>
          <w:b/>
        </w:rPr>
        <w:t>εθελοντών υ</w:t>
      </w:r>
      <w:r w:rsidRPr="00847A9D">
        <w:rPr>
          <w:rFonts w:cstheme="minorHAnsi"/>
          <w:b/>
        </w:rPr>
        <w:t>γειονομικών</w:t>
      </w:r>
      <w:r w:rsidR="00847A9D">
        <w:rPr>
          <w:rFonts w:cstheme="minorHAnsi"/>
          <w:b/>
        </w:rPr>
        <w:t>.</w:t>
      </w:r>
    </w:p>
    <w:p w:rsidR="00413DA3" w:rsidRPr="00847A9D" w:rsidRDefault="00292D3A" w:rsidP="00613397">
      <w:pPr>
        <w:pStyle w:val="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A9D">
        <w:rPr>
          <w:rFonts w:asciiTheme="minorHAnsi" w:hAnsiTheme="minorHAnsi" w:cstheme="minorHAnsi"/>
          <w:sz w:val="22"/>
          <w:szCs w:val="22"/>
        </w:rPr>
        <w:t>Κατά τη διάρκεια της εκδήλωσης</w:t>
      </w:r>
      <w:r w:rsidR="00413DA3" w:rsidRPr="00847A9D">
        <w:rPr>
          <w:rFonts w:asciiTheme="minorHAnsi" w:hAnsiTheme="minorHAnsi" w:cstheme="minorHAnsi"/>
          <w:sz w:val="22"/>
          <w:szCs w:val="22"/>
        </w:rPr>
        <w:t>,</w:t>
      </w:r>
      <w:r w:rsidRPr="00847A9D">
        <w:rPr>
          <w:rFonts w:asciiTheme="minorHAnsi" w:hAnsiTheme="minorHAnsi" w:cstheme="minorHAnsi"/>
          <w:sz w:val="22"/>
          <w:szCs w:val="22"/>
        </w:rPr>
        <w:t xml:space="preserve"> οι πολίτες θα ενημερώνονται από </w:t>
      </w:r>
      <w:r w:rsidR="00847A9D">
        <w:rPr>
          <w:rFonts w:asciiTheme="minorHAnsi" w:hAnsiTheme="minorHAnsi" w:cstheme="minorHAnsi"/>
          <w:sz w:val="22"/>
          <w:szCs w:val="22"/>
        </w:rPr>
        <w:t xml:space="preserve">στελέχη </w:t>
      </w:r>
      <w:r w:rsidRPr="00847A9D">
        <w:rPr>
          <w:rFonts w:asciiTheme="minorHAnsi" w:hAnsiTheme="minorHAnsi" w:cstheme="minorHAnsi"/>
          <w:sz w:val="22"/>
          <w:szCs w:val="22"/>
        </w:rPr>
        <w:t>το</w:t>
      </w:r>
      <w:r w:rsidR="00847A9D">
        <w:rPr>
          <w:rFonts w:asciiTheme="minorHAnsi" w:hAnsiTheme="minorHAnsi" w:cstheme="minorHAnsi"/>
          <w:sz w:val="22"/>
          <w:szCs w:val="22"/>
        </w:rPr>
        <w:t>υ</w:t>
      </w:r>
      <w:r w:rsidRPr="00847A9D">
        <w:rPr>
          <w:rFonts w:asciiTheme="minorHAnsi" w:hAnsiTheme="minorHAnsi" w:cstheme="minorHAnsi"/>
          <w:sz w:val="22"/>
          <w:szCs w:val="22"/>
        </w:rPr>
        <w:t xml:space="preserve"> ΚΕΠ Υγείας του δήμου μας για την</w:t>
      </w:r>
      <w:r w:rsidRPr="00847A9D">
        <w:rPr>
          <w:rFonts w:asciiTheme="minorHAnsi" w:hAnsiTheme="minorHAnsi" w:cstheme="minorHAnsi"/>
          <w:i/>
          <w:sz w:val="22"/>
          <w:szCs w:val="22"/>
        </w:rPr>
        <w:t xml:space="preserve"> αξία της πρόληψης και της έγκαιρης διάγνωσης</w:t>
      </w:r>
      <w:r w:rsidR="00EC14E3" w:rsidRPr="00847A9D">
        <w:rPr>
          <w:rFonts w:asciiTheme="minorHAnsi" w:hAnsiTheme="minorHAnsi" w:cstheme="minorHAnsi"/>
          <w:i/>
          <w:sz w:val="22"/>
          <w:szCs w:val="22"/>
        </w:rPr>
        <w:t>,</w:t>
      </w:r>
      <w:r w:rsidRPr="00847A9D">
        <w:rPr>
          <w:rFonts w:asciiTheme="minorHAnsi" w:hAnsiTheme="minorHAnsi" w:cstheme="minorHAnsi"/>
          <w:sz w:val="22"/>
          <w:szCs w:val="22"/>
        </w:rPr>
        <w:t xml:space="preserve"> στην πρόγνωση και στην αντιμετώπιση </w:t>
      </w:r>
      <w:r w:rsidR="00EC14E3" w:rsidRPr="00847A9D">
        <w:rPr>
          <w:rFonts w:asciiTheme="minorHAnsi" w:hAnsiTheme="minorHAnsi" w:cstheme="minorHAnsi"/>
          <w:sz w:val="22"/>
          <w:szCs w:val="22"/>
        </w:rPr>
        <w:t>των ασθενειών,</w:t>
      </w:r>
      <w:r w:rsidRPr="00847A9D">
        <w:rPr>
          <w:rFonts w:asciiTheme="minorHAnsi" w:hAnsiTheme="minorHAnsi" w:cstheme="minorHAnsi"/>
          <w:sz w:val="22"/>
          <w:szCs w:val="22"/>
        </w:rPr>
        <w:t xml:space="preserve"> σύμφωνα με τα πρωτόκολλα του Παγκόσμιου Οργανισμού Υγείας</w:t>
      </w:r>
      <w:r w:rsidR="00EC14E3" w:rsidRPr="00847A9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E3C8E" w:rsidRPr="00847A9D" w:rsidRDefault="00413DA3" w:rsidP="00613397">
      <w:pPr>
        <w:pStyle w:val="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A9D">
        <w:rPr>
          <w:rFonts w:asciiTheme="minorHAnsi" w:hAnsiTheme="minorHAnsi" w:cstheme="minorHAnsi"/>
          <w:sz w:val="22"/>
          <w:szCs w:val="22"/>
        </w:rPr>
        <w:t>Επίσης,</w:t>
      </w:r>
      <w:r w:rsidR="00292D3A" w:rsidRPr="00847A9D">
        <w:rPr>
          <w:rFonts w:asciiTheme="minorHAnsi" w:hAnsiTheme="minorHAnsi" w:cstheme="minorHAnsi"/>
          <w:sz w:val="22"/>
          <w:szCs w:val="22"/>
        </w:rPr>
        <w:t xml:space="preserve"> </w:t>
      </w:r>
      <w:r w:rsidRPr="00847A9D">
        <w:rPr>
          <w:rFonts w:asciiTheme="minorHAnsi" w:hAnsiTheme="minorHAnsi" w:cstheme="minorHAnsi"/>
          <w:sz w:val="22"/>
          <w:szCs w:val="22"/>
        </w:rPr>
        <w:t xml:space="preserve">θα έχουν τη δυνατότητα </w:t>
      </w:r>
      <w:r w:rsidR="00292D3A" w:rsidRPr="00847A9D">
        <w:rPr>
          <w:rFonts w:asciiTheme="minorHAnsi" w:hAnsiTheme="minorHAnsi" w:cstheme="minorHAnsi"/>
          <w:sz w:val="22"/>
          <w:szCs w:val="22"/>
        </w:rPr>
        <w:t xml:space="preserve"> να εγγραφούν στο ΚΕΠ Υγείας</w:t>
      </w:r>
      <w:r w:rsidR="00362820" w:rsidRPr="00847A9D">
        <w:rPr>
          <w:rFonts w:asciiTheme="minorHAnsi" w:hAnsiTheme="minorHAnsi" w:cstheme="minorHAnsi"/>
          <w:sz w:val="22"/>
          <w:szCs w:val="22"/>
        </w:rPr>
        <w:t xml:space="preserve"> και</w:t>
      </w:r>
      <w:r w:rsidRPr="00847A9D">
        <w:rPr>
          <w:rFonts w:asciiTheme="minorHAnsi" w:hAnsiTheme="minorHAnsi" w:cstheme="minorHAnsi"/>
          <w:sz w:val="22"/>
          <w:szCs w:val="22"/>
        </w:rPr>
        <w:t xml:space="preserve"> να φτιάξουν το δικό τους προφίλ πρόληψης, </w:t>
      </w:r>
      <w:r w:rsidR="00362820" w:rsidRPr="00847A9D">
        <w:rPr>
          <w:rFonts w:asciiTheme="minorHAnsi" w:hAnsiTheme="minorHAnsi" w:cstheme="minorHAnsi"/>
          <w:sz w:val="22"/>
          <w:szCs w:val="22"/>
        </w:rPr>
        <w:t>έτσι ώστε το ΚΕΠ Υγείας να οργανώνει ενημερώσεις και δωρεάν προσυμπτωματικούς ελέγχους  με βάση τις ανάγκες τους</w:t>
      </w:r>
      <w:r w:rsidRPr="00847A9D">
        <w:rPr>
          <w:rFonts w:asciiTheme="minorHAnsi" w:hAnsiTheme="minorHAnsi" w:cstheme="minorHAnsi"/>
          <w:sz w:val="22"/>
          <w:szCs w:val="22"/>
        </w:rPr>
        <w:t>.</w:t>
      </w:r>
    </w:p>
    <w:p w:rsidR="004E3C8E" w:rsidRPr="004E3C8E" w:rsidRDefault="004E3C8E" w:rsidP="004E3C8E">
      <w:pPr>
        <w:pStyle w:val="Web"/>
        <w:spacing w:before="0" w:beforeAutospacing="0" w:after="300" w:afterAutospacing="0" w:line="360" w:lineRule="auto"/>
        <w:contextualSpacing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4E3C8E" w:rsidRPr="004E3C8E" w:rsidSect="00BF27E1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405"/>
    <w:rsid w:val="0004376C"/>
    <w:rsid w:val="001B6E71"/>
    <w:rsid w:val="00292D3A"/>
    <w:rsid w:val="002975DF"/>
    <w:rsid w:val="002E7AD3"/>
    <w:rsid w:val="00362820"/>
    <w:rsid w:val="00413DA3"/>
    <w:rsid w:val="004B64C5"/>
    <w:rsid w:val="004E3C8E"/>
    <w:rsid w:val="004F0E22"/>
    <w:rsid w:val="00516CD5"/>
    <w:rsid w:val="005A5253"/>
    <w:rsid w:val="005E3C85"/>
    <w:rsid w:val="00613397"/>
    <w:rsid w:val="006141F9"/>
    <w:rsid w:val="00660FED"/>
    <w:rsid w:val="006C7043"/>
    <w:rsid w:val="007A2353"/>
    <w:rsid w:val="00847A9D"/>
    <w:rsid w:val="00886E68"/>
    <w:rsid w:val="009F7E0A"/>
    <w:rsid w:val="00A244A2"/>
    <w:rsid w:val="00AB1AE8"/>
    <w:rsid w:val="00AF2F2A"/>
    <w:rsid w:val="00B106EF"/>
    <w:rsid w:val="00B4034A"/>
    <w:rsid w:val="00BA25D5"/>
    <w:rsid w:val="00BF27E1"/>
    <w:rsid w:val="00C1416F"/>
    <w:rsid w:val="00D11E0F"/>
    <w:rsid w:val="00E34D81"/>
    <w:rsid w:val="00E95405"/>
    <w:rsid w:val="00EB05D7"/>
    <w:rsid w:val="00E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0A"/>
  </w:style>
  <w:style w:type="paragraph" w:styleId="1">
    <w:name w:val="heading 1"/>
    <w:basedOn w:val="a"/>
    <w:link w:val="1Char"/>
    <w:uiPriority w:val="9"/>
    <w:qFormat/>
    <w:rsid w:val="006C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540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A2353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6C704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6C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he-IL"/>
    </w:rPr>
  </w:style>
  <w:style w:type="paragraph" w:customStyle="1" w:styleId="Default">
    <w:name w:val="Default"/>
    <w:rsid w:val="006C70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292D3A"/>
    <w:rPr>
      <w:b/>
      <w:bCs/>
    </w:rPr>
  </w:style>
  <w:style w:type="table" w:styleId="a5">
    <w:name w:val="Table Grid"/>
    <w:basedOn w:val="a1"/>
    <w:uiPriority w:val="59"/>
    <w:unhideWhenUsed/>
    <w:rsid w:val="005A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athanasiam</dc:creator>
  <cp:lastModifiedBy>fotinis</cp:lastModifiedBy>
  <cp:revision>7</cp:revision>
  <cp:lastPrinted>2024-03-27T12:04:00Z</cp:lastPrinted>
  <dcterms:created xsi:type="dcterms:W3CDTF">2024-03-27T11:57:00Z</dcterms:created>
  <dcterms:modified xsi:type="dcterms:W3CDTF">2024-03-28T10:53:00Z</dcterms:modified>
</cp:coreProperties>
</file>