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4DFE" w14:textId="77777777" w:rsidR="003554E3" w:rsidRPr="002D7448" w:rsidRDefault="00A21BDA" w:rsidP="002D7448">
      <w:pPr>
        <w:spacing w:line="240" w:lineRule="auto"/>
        <w:jc w:val="both"/>
        <w:rPr>
          <w:u w:val="single"/>
        </w:rPr>
      </w:pPr>
      <w:r w:rsidRPr="002D7448">
        <w:rPr>
          <w:u w:val="single"/>
        </w:rPr>
        <w:object w:dxaOrig="225" w:dyaOrig="225" w14:anchorId="300779B4">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60525370" r:id="rId7"/>
        </w:object>
      </w:r>
      <w:r w:rsidRPr="002D7448">
        <w:rPr>
          <w:u w:val="single"/>
        </w:rPr>
        <w:t>ΔΗΜΟΣ ΑΓΙΑΣ ΒΑΡΒΑ</w:t>
      </w:r>
      <w:r w:rsidR="00E659DF">
        <w:rPr>
          <w:u w:val="single"/>
        </w:rPr>
        <w:t>ΡΑΣ</w:t>
      </w:r>
    </w:p>
    <w:p w14:paraId="252DBEED"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67023FAB" w14:textId="77777777" w:rsidR="00A21BDA" w:rsidRDefault="00A21BDA" w:rsidP="00A21BDA">
      <w:pPr>
        <w:jc w:val="both"/>
        <w:rPr>
          <w:rFonts w:cs="Calibri"/>
          <w:b/>
          <w:i/>
          <w:sz w:val="20"/>
          <w:szCs w:val="20"/>
          <w:u w:val="single"/>
          <w:lang w:val="en-US"/>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BA2796">
        <w:rPr>
          <w:rFonts w:cs="Calibri"/>
          <w:b/>
          <w:i/>
          <w:sz w:val="20"/>
          <w:szCs w:val="20"/>
          <w:u w:val="single"/>
        </w:rPr>
        <w:t xml:space="preserve">         </w:t>
      </w:r>
      <w:r w:rsidR="00BA2796">
        <w:rPr>
          <w:rFonts w:cs="Calibri"/>
          <w:b/>
          <w:i/>
          <w:sz w:val="20"/>
          <w:szCs w:val="20"/>
          <w:u w:val="single"/>
          <w:lang w:val="en-US"/>
        </w:rPr>
        <w:t>3</w:t>
      </w:r>
      <w:r w:rsidR="00441435" w:rsidRPr="00362E40">
        <w:rPr>
          <w:rFonts w:cs="Calibri"/>
          <w:b/>
          <w:i/>
          <w:sz w:val="20"/>
          <w:szCs w:val="20"/>
          <w:u w:val="single"/>
        </w:rPr>
        <w:t xml:space="preserve"> </w:t>
      </w:r>
      <w:r w:rsidR="00E15F06">
        <w:rPr>
          <w:rFonts w:cs="Calibri"/>
          <w:b/>
          <w:i/>
          <w:sz w:val="20"/>
          <w:szCs w:val="20"/>
          <w:u w:val="single"/>
        </w:rPr>
        <w:t>/</w:t>
      </w:r>
      <w:r w:rsidR="00BA2796">
        <w:rPr>
          <w:rFonts w:cs="Calibri"/>
          <w:b/>
          <w:i/>
          <w:sz w:val="20"/>
          <w:szCs w:val="20"/>
          <w:u w:val="single"/>
          <w:lang w:val="en-US"/>
        </w:rPr>
        <w:t>11</w:t>
      </w:r>
      <w:r w:rsidR="00EC30D4">
        <w:rPr>
          <w:rFonts w:cs="Calibri"/>
          <w:b/>
          <w:i/>
          <w:sz w:val="20"/>
          <w:szCs w:val="20"/>
          <w:u w:val="single"/>
        </w:rPr>
        <w:t xml:space="preserve">  </w:t>
      </w:r>
      <w:r w:rsidR="00DF05B5">
        <w:rPr>
          <w:rFonts w:cs="Calibri"/>
          <w:b/>
          <w:i/>
          <w:sz w:val="20"/>
          <w:szCs w:val="20"/>
          <w:u w:val="single"/>
        </w:rPr>
        <w:t>/2023</w:t>
      </w:r>
      <w:r w:rsidR="00EE637C">
        <w:rPr>
          <w:rFonts w:cs="Calibri"/>
          <w:b/>
          <w:i/>
          <w:sz w:val="20"/>
          <w:szCs w:val="20"/>
          <w:u w:val="single"/>
        </w:rPr>
        <w:t xml:space="preserve"> </w:t>
      </w:r>
    </w:p>
    <w:p w14:paraId="5C517E74" w14:textId="77777777" w:rsidR="00BA2796" w:rsidRPr="00265D57" w:rsidRDefault="00BA2796" w:rsidP="00BA2796">
      <w:pPr>
        <w:shd w:val="clear" w:color="auto" w:fill="FFFFFF"/>
        <w:spacing w:after="0" w:line="240" w:lineRule="auto"/>
        <w:rPr>
          <w:rFonts w:cs="Calibri"/>
          <w:b/>
          <w:color w:val="222222"/>
          <w:sz w:val="28"/>
          <w:szCs w:val="28"/>
        </w:rPr>
      </w:pPr>
    </w:p>
    <w:p w14:paraId="3D6D013B" w14:textId="77777777" w:rsidR="00BA2796" w:rsidRPr="00265D57" w:rsidRDefault="00BA2796" w:rsidP="00265D57">
      <w:pPr>
        <w:shd w:val="clear" w:color="auto" w:fill="FFFFFF"/>
        <w:spacing w:after="0" w:line="240" w:lineRule="auto"/>
        <w:jc w:val="center"/>
        <w:rPr>
          <w:rFonts w:cs="Calibri"/>
          <w:b/>
          <w:color w:val="222222"/>
          <w:sz w:val="28"/>
          <w:szCs w:val="28"/>
        </w:rPr>
      </w:pPr>
      <w:r w:rsidRPr="00265D57">
        <w:rPr>
          <w:rFonts w:cs="Calibri"/>
          <w:b/>
          <w:color w:val="222222"/>
          <w:sz w:val="28"/>
          <w:szCs w:val="28"/>
        </w:rPr>
        <w:t>Η ανάπλαση της Ελευθερίου Βενιζέλου – έργο σταθμός</w:t>
      </w:r>
    </w:p>
    <w:p w14:paraId="19D50D27" w14:textId="77777777" w:rsidR="00BA2796" w:rsidRPr="00265D57" w:rsidRDefault="00BA2796" w:rsidP="00265D57">
      <w:pPr>
        <w:shd w:val="clear" w:color="auto" w:fill="FFFFFF"/>
        <w:spacing w:after="0" w:line="240" w:lineRule="auto"/>
        <w:jc w:val="center"/>
        <w:rPr>
          <w:rFonts w:cs="Calibri"/>
          <w:b/>
          <w:color w:val="222222"/>
          <w:sz w:val="28"/>
          <w:szCs w:val="28"/>
        </w:rPr>
      </w:pPr>
      <w:r w:rsidRPr="00265D57">
        <w:rPr>
          <w:rFonts w:cs="Calibri"/>
          <w:b/>
          <w:color w:val="222222"/>
          <w:sz w:val="28"/>
          <w:szCs w:val="28"/>
        </w:rPr>
        <w:t>για την αναβάθμιση του Εμπορικού Κέντρου</w:t>
      </w:r>
    </w:p>
    <w:p w14:paraId="1D66470B" w14:textId="77777777" w:rsidR="00BA2796" w:rsidRPr="00265D57" w:rsidRDefault="00BA2796" w:rsidP="00265D57">
      <w:pPr>
        <w:shd w:val="clear" w:color="auto" w:fill="FFFFFF"/>
        <w:spacing w:after="0" w:line="240" w:lineRule="auto"/>
        <w:jc w:val="center"/>
        <w:rPr>
          <w:rFonts w:cs="Calibri"/>
          <w:b/>
          <w:color w:val="222222"/>
          <w:sz w:val="28"/>
          <w:szCs w:val="28"/>
        </w:rPr>
      </w:pPr>
      <w:r w:rsidRPr="00265D57">
        <w:rPr>
          <w:rFonts w:cs="Calibri"/>
          <w:b/>
          <w:color w:val="222222"/>
          <w:sz w:val="28"/>
          <w:szCs w:val="28"/>
        </w:rPr>
        <w:t>και όλης της Αγίας Βαρβάρας</w:t>
      </w:r>
    </w:p>
    <w:p w14:paraId="77C03B79" w14:textId="77777777" w:rsidR="00BA2796" w:rsidRPr="00265D57" w:rsidRDefault="00BA2796" w:rsidP="00BA2796">
      <w:pPr>
        <w:shd w:val="clear" w:color="auto" w:fill="FFFFFF"/>
        <w:spacing w:after="0" w:line="240" w:lineRule="auto"/>
        <w:rPr>
          <w:rFonts w:cs="Calibri"/>
          <w:color w:val="222222"/>
          <w:sz w:val="28"/>
          <w:szCs w:val="28"/>
        </w:rPr>
      </w:pPr>
    </w:p>
    <w:p w14:paraId="24B67FEE" w14:textId="77777777" w:rsidR="00BA2796" w:rsidRPr="00265D57" w:rsidRDefault="00BA2796" w:rsidP="00BA2796">
      <w:pPr>
        <w:shd w:val="clear" w:color="auto" w:fill="FFFFFF"/>
        <w:spacing w:after="0" w:line="240" w:lineRule="auto"/>
        <w:rPr>
          <w:rFonts w:cs="Calibri"/>
          <w:color w:val="222222"/>
          <w:sz w:val="24"/>
          <w:szCs w:val="24"/>
        </w:rPr>
      </w:pPr>
    </w:p>
    <w:p w14:paraId="08568164" w14:textId="77777777" w:rsidR="00BA2796" w:rsidRPr="00265D57" w:rsidRDefault="00265D57" w:rsidP="00265D57">
      <w:pPr>
        <w:shd w:val="clear" w:color="auto" w:fill="FFFFFF"/>
        <w:spacing w:after="0" w:line="240" w:lineRule="auto"/>
        <w:jc w:val="both"/>
        <w:rPr>
          <w:rFonts w:cs="Calibri"/>
          <w:color w:val="222222"/>
          <w:sz w:val="24"/>
          <w:szCs w:val="24"/>
        </w:rPr>
      </w:pPr>
      <w:r>
        <w:rPr>
          <w:rFonts w:cs="Calibri"/>
          <w:color w:val="222222"/>
          <w:sz w:val="24"/>
          <w:szCs w:val="24"/>
        </w:rPr>
        <w:t xml:space="preserve">Αισθητική </w:t>
      </w:r>
      <w:r w:rsidR="00BA2796" w:rsidRPr="00265D57">
        <w:rPr>
          <w:rFonts w:cs="Calibri"/>
          <w:color w:val="222222"/>
          <w:sz w:val="24"/>
          <w:szCs w:val="24"/>
        </w:rPr>
        <w:t>και λειτουργι</w:t>
      </w:r>
      <w:r>
        <w:rPr>
          <w:rFonts w:cs="Calibri"/>
          <w:color w:val="222222"/>
          <w:sz w:val="24"/>
          <w:szCs w:val="24"/>
        </w:rPr>
        <w:t xml:space="preserve">κή αναβάθμιση </w:t>
      </w:r>
      <w:r w:rsidR="00BA2796" w:rsidRPr="00265D57">
        <w:rPr>
          <w:rFonts w:cs="Calibri"/>
          <w:color w:val="222222"/>
          <w:sz w:val="24"/>
          <w:szCs w:val="24"/>
        </w:rPr>
        <w:t>εμπορικού κέντρου της Αγίας Βαρβάρας και ταυτόχρονα διασφάλιση της ποιότητας του δημόσιου χώρου: αυτό είναι το μεγάλο στοίχημα των έργων ανάπλασης που ξεκινά ο Δήμος Αγίας Βαρβάρας στην Ελευθερίου Βενιζέλου, τον κεντρικό εμπορικό δρόμο της πόλης για τη διαμόρφωση ενός πρότυπου Ανοιχτού Κέντρου Εμπορίου.</w:t>
      </w:r>
    </w:p>
    <w:p w14:paraId="79AE8815" w14:textId="77777777" w:rsidR="00BA2796" w:rsidRPr="00265D57" w:rsidRDefault="00BA2796" w:rsidP="00265D57">
      <w:pPr>
        <w:shd w:val="clear" w:color="auto" w:fill="FFFFFF"/>
        <w:spacing w:after="0" w:line="240" w:lineRule="auto"/>
        <w:jc w:val="both"/>
        <w:rPr>
          <w:rFonts w:cs="Calibri"/>
          <w:color w:val="222222"/>
          <w:sz w:val="24"/>
          <w:szCs w:val="24"/>
        </w:rPr>
      </w:pPr>
    </w:p>
    <w:p w14:paraId="37A774A8" w14:textId="77777777" w:rsidR="00BA2796" w:rsidRPr="00265D57" w:rsidRDefault="00BA2796" w:rsidP="00265D57">
      <w:pPr>
        <w:shd w:val="clear" w:color="auto" w:fill="FFFFFF"/>
        <w:spacing w:after="0" w:line="240" w:lineRule="auto"/>
        <w:jc w:val="both"/>
        <w:rPr>
          <w:rFonts w:cs="Calibri"/>
          <w:color w:val="222222"/>
          <w:sz w:val="24"/>
          <w:szCs w:val="24"/>
        </w:rPr>
      </w:pPr>
      <w:r w:rsidRPr="00265D57">
        <w:rPr>
          <w:rFonts w:cs="Calibri"/>
          <w:color w:val="222222"/>
          <w:sz w:val="24"/>
          <w:szCs w:val="24"/>
        </w:rPr>
        <w:t xml:space="preserve">Υπάρχουν δύο πολύ βασικά πράγματα που πρέπει να αποφύγουμε όπως τόνισε ο δήμαρχος Λάμπρος Μίχος: να μη θεωρεί κανείς ότι επειδή είναι έμπορος πρέπει να δούμε μόνο το εμπορικό κομμάτι και από την άλλη, επειδή είναι δημότης, να μην θεωρεί ότι πρέπει να δούμε μόνο τον δημόσιο χώρο. </w:t>
      </w:r>
    </w:p>
    <w:p w14:paraId="2E332195" w14:textId="77777777" w:rsidR="00BA2796" w:rsidRPr="00265D57" w:rsidRDefault="00BA2796" w:rsidP="00265D57">
      <w:pPr>
        <w:shd w:val="clear" w:color="auto" w:fill="FFFFFF"/>
        <w:spacing w:after="0" w:line="240" w:lineRule="auto"/>
        <w:jc w:val="both"/>
        <w:rPr>
          <w:rFonts w:cs="Calibri"/>
          <w:color w:val="222222"/>
          <w:sz w:val="24"/>
          <w:szCs w:val="24"/>
        </w:rPr>
      </w:pPr>
    </w:p>
    <w:p w14:paraId="7A9C0EB7" w14:textId="77777777" w:rsidR="00BA2796" w:rsidRPr="00265D57" w:rsidRDefault="00BA2796" w:rsidP="00265D57">
      <w:pPr>
        <w:shd w:val="clear" w:color="auto" w:fill="FFFFFF"/>
        <w:spacing w:after="0" w:line="240" w:lineRule="auto"/>
        <w:jc w:val="both"/>
        <w:rPr>
          <w:rFonts w:cs="Calibri"/>
          <w:sz w:val="24"/>
          <w:szCs w:val="24"/>
        </w:rPr>
      </w:pPr>
      <w:r w:rsidRPr="00265D57">
        <w:rPr>
          <w:rFonts w:cs="Calibri"/>
          <w:color w:val="222222"/>
          <w:sz w:val="24"/>
          <w:szCs w:val="24"/>
        </w:rPr>
        <w:t xml:space="preserve">«Αν εξυπηρετηθούν συνδυαστικά αυτά τα δύο», υπογράμμισε ο δήμαρχος της Αγίας Βαρβάρας «με την υψηλότερη ποιότητα που εμείς μπορούμε να δώσουμε θα έχουμε ένα εξαιρετικά σπουδαίο αποτέλεσμα, ένα άριστο και με ευρωπαϊκούς κανόνες  </w:t>
      </w:r>
      <w:r w:rsidRPr="00265D57">
        <w:rPr>
          <w:rFonts w:cs="Calibri"/>
          <w:sz w:val="24"/>
          <w:szCs w:val="24"/>
        </w:rPr>
        <w:t>εμπορικό κέντρο».</w:t>
      </w:r>
    </w:p>
    <w:p w14:paraId="4FED8E85" w14:textId="77777777" w:rsidR="00BA2796" w:rsidRPr="00265D57" w:rsidRDefault="00BA2796" w:rsidP="00265D57">
      <w:pPr>
        <w:shd w:val="clear" w:color="auto" w:fill="FFFFFF"/>
        <w:spacing w:after="0" w:line="240" w:lineRule="auto"/>
        <w:jc w:val="both"/>
        <w:rPr>
          <w:rFonts w:cs="Calibri"/>
          <w:sz w:val="24"/>
          <w:szCs w:val="24"/>
        </w:rPr>
      </w:pPr>
    </w:p>
    <w:p w14:paraId="678170E3" w14:textId="77777777" w:rsidR="00BA2796" w:rsidRPr="00265D57" w:rsidRDefault="00BA2796" w:rsidP="00265D57">
      <w:pPr>
        <w:shd w:val="clear" w:color="auto" w:fill="FFFFFF"/>
        <w:spacing w:after="0" w:line="240" w:lineRule="auto"/>
        <w:jc w:val="both"/>
        <w:rPr>
          <w:rFonts w:cs="Calibri"/>
          <w:sz w:val="24"/>
          <w:szCs w:val="24"/>
        </w:rPr>
      </w:pPr>
      <w:r w:rsidRPr="00265D57">
        <w:rPr>
          <w:rFonts w:cs="Calibri"/>
          <w:sz w:val="24"/>
          <w:szCs w:val="24"/>
        </w:rPr>
        <w:t xml:space="preserve">Σε αυτό το πλαίσιο ο Δήμος Αγίας Βαρβάρας εκπόνησε μια πρότυπη μελέτη αξιοποιώντας το Σχέδιο Βιώσιμης Αστικής Κινητικότητας και δημιούργησε </w:t>
      </w:r>
      <w:r w:rsidR="00265D57">
        <w:rPr>
          <w:rFonts w:cs="Calibri"/>
          <w:sz w:val="24"/>
          <w:szCs w:val="24"/>
        </w:rPr>
        <w:t>Σ</w:t>
      </w:r>
      <w:r w:rsidRPr="00265D57">
        <w:rPr>
          <w:rFonts w:cs="Calibri"/>
          <w:sz w:val="24"/>
          <w:szCs w:val="24"/>
        </w:rPr>
        <w:t xml:space="preserve">ήμα </w:t>
      </w:r>
      <w:r w:rsidR="00265D57">
        <w:rPr>
          <w:rFonts w:cs="Calibri"/>
          <w:sz w:val="24"/>
          <w:szCs w:val="24"/>
        </w:rPr>
        <w:t>ποιότητας</w:t>
      </w:r>
      <w:r w:rsidRPr="00265D57">
        <w:rPr>
          <w:rFonts w:cs="Calibri"/>
          <w:sz w:val="24"/>
          <w:szCs w:val="24"/>
        </w:rPr>
        <w:t xml:space="preserve"> για το Εμπορικό Κέντρο της πόλης.</w:t>
      </w:r>
    </w:p>
    <w:p w14:paraId="6BD495DF" w14:textId="77777777" w:rsidR="00BA2796" w:rsidRPr="00265D57" w:rsidRDefault="00BA2796" w:rsidP="00265D57">
      <w:pPr>
        <w:shd w:val="clear" w:color="auto" w:fill="FFFFFF"/>
        <w:spacing w:after="0" w:line="240" w:lineRule="auto"/>
        <w:jc w:val="both"/>
        <w:rPr>
          <w:rFonts w:cs="Calibri"/>
          <w:sz w:val="24"/>
          <w:szCs w:val="24"/>
        </w:rPr>
      </w:pPr>
    </w:p>
    <w:p w14:paraId="55866AF2" w14:textId="77777777" w:rsidR="00BA2796" w:rsidRPr="00265D57" w:rsidRDefault="00BA2796" w:rsidP="00265D57">
      <w:pPr>
        <w:shd w:val="clear" w:color="auto" w:fill="FFFFFF"/>
        <w:spacing w:after="0" w:line="240" w:lineRule="auto"/>
        <w:jc w:val="both"/>
        <w:rPr>
          <w:rFonts w:cs="Calibri"/>
          <w:sz w:val="24"/>
          <w:szCs w:val="24"/>
        </w:rPr>
      </w:pPr>
      <w:r w:rsidRPr="00265D57">
        <w:rPr>
          <w:rFonts w:cs="Calibri"/>
          <w:sz w:val="24"/>
          <w:szCs w:val="24"/>
        </w:rPr>
        <w:t>Με αυτά τα δεδομένα, τα μεγαλύτερα πεζοδρόμια, τις περισσότερες θέσεις στάθμευσης, τη μέριμνα για εξυπηρέτηση και των ΑΜΕΑ, τον καινούργιο εντυπωσιακό φωτισμό, τα φιλικά στο περιβάλλον υλικά και τη καινούργια ασφαλτόστρωση, πρέπει να θεωρείται δεδομένη η αύξηση των επισκεπτών του Εμπορικού Κέντρου τόσο από τις συνοικίες της πόλης όσο και από άλλες περιοχές κάτι που διευκολύνει και η ύπαρξη του μετρό.</w:t>
      </w:r>
    </w:p>
    <w:p w14:paraId="20C1A526" w14:textId="77777777" w:rsidR="00BA2796" w:rsidRPr="00265D57" w:rsidRDefault="00BA2796" w:rsidP="00265D57">
      <w:pPr>
        <w:shd w:val="clear" w:color="auto" w:fill="FFFFFF"/>
        <w:spacing w:after="0" w:line="240" w:lineRule="auto"/>
        <w:jc w:val="both"/>
        <w:rPr>
          <w:rFonts w:cs="Calibri"/>
          <w:sz w:val="24"/>
          <w:szCs w:val="24"/>
        </w:rPr>
      </w:pPr>
    </w:p>
    <w:p w14:paraId="3FE97779" w14:textId="77777777" w:rsidR="00BA2796" w:rsidRPr="00265D57" w:rsidRDefault="00BA2796" w:rsidP="00265D57">
      <w:pPr>
        <w:shd w:val="clear" w:color="auto" w:fill="FFFFFF"/>
        <w:spacing w:after="0" w:line="240" w:lineRule="auto"/>
        <w:jc w:val="both"/>
        <w:rPr>
          <w:rFonts w:cs="Calibri"/>
          <w:sz w:val="24"/>
          <w:szCs w:val="24"/>
        </w:rPr>
      </w:pPr>
      <w:r w:rsidRPr="00265D57">
        <w:rPr>
          <w:rFonts w:cs="Calibri"/>
          <w:sz w:val="24"/>
          <w:szCs w:val="24"/>
        </w:rPr>
        <w:t xml:space="preserve">Όλα αυτά συζητήθηκαν αναλυτικά και σε συνάντηση του δήμαρχου, άλλων στελεχών του δήμου και των μελετητών του έργου με τους καταστηματάρχες της περιοχής στην αίθουσα </w:t>
      </w:r>
      <w:r w:rsidR="00265D57">
        <w:rPr>
          <w:rFonts w:cs="Calibri"/>
          <w:sz w:val="24"/>
          <w:szCs w:val="24"/>
        </w:rPr>
        <w:t>Εκδηλώσεων του συλλόγου</w:t>
      </w:r>
      <w:r w:rsidR="00F57859">
        <w:rPr>
          <w:rFonts w:cs="Calibri"/>
          <w:sz w:val="24"/>
          <w:szCs w:val="24"/>
        </w:rPr>
        <w:t xml:space="preserve"> </w:t>
      </w:r>
      <w:r w:rsidRPr="00265D57">
        <w:rPr>
          <w:rFonts w:cs="Calibri"/>
          <w:sz w:val="24"/>
          <w:szCs w:val="24"/>
        </w:rPr>
        <w:t>Ποντίων</w:t>
      </w:r>
      <w:r w:rsidR="00F57859">
        <w:rPr>
          <w:rFonts w:cs="Calibri"/>
          <w:sz w:val="24"/>
          <w:szCs w:val="24"/>
        </w:rPr>
        <w:t xml:space="preserve"> «Ο ΦΑΡΟΣ» </w:t>
      </w:r>
      <w:r w:rsidRPr="00265D57">
        <w:rPr>
          <w:rFonts w:cs="Calibri"/>
          <w:sz w:val="24"/>
          <w:szCs w:val="24"/>
        </w:rPr>
        <w:t xml:space="preserve">την Τετάρτη 1 Σεπτεμβρίου 2023. </w:t>
      </w:r>
    </w:p>
    <w:p w14:paraId="7A994089" w14:textId="77777777" w:rsidR="00BA2796" w:rsidRPr="00265D57" w:rsidRDefault="00BA2796" w:rsidP="00265D57">
      <w:pPr>
        <w:shd w:val="clear" w:color="auto" w:fill="FFFFFF"/>
        <w:spacing w:after="0" w:line="240" w:lineRule="auto"/>
        <w:jc w:val="both"/>
        <w:rPr>
          <w:rFonts w:cs="Calibri"/>
          <w:sz w:val="24"/>
          <w:szCs w:val="24"/>
        </w:rPr>
      </w:pPr>
    </w:p>
    <w:p w14:paraId="644DB0F8" w14:textId="77777777" w:rsidR="00BA2796" w:rsidRPr="00265D57" w:rsidRDefault="00BA2796" w:rsidP="00265D57">
      <w:pPr>
        <w:shd w:val="clear" w:color="auto" w:fill="FFFFFF"/>
        <w:spacing w:after="0" w:line="240" w:lineRule="auto"/>
        <w:jc w:val="both"/>
        <w:rPr>
          <w:rFonts w:cs="Calibri"/>
          <w:sz w:val="24"/>
          <w:szCs w:val="24"/>
        </w:rPr>
      </w:pPr>
      <w:r w:rsidRPr="00265D57">
        <w:rPr>
          <w:rFonts w:cs="Calibri"/>
          <w:sz w:val="24"/>
          <w:szCs w:val="24"/>
        </w:rPr>
        <w:t xml:space="preserve">Στη συζήτηση που έγινε με την παρουσία και του προέδρου του Επαγγελματικού Επιμελητηρίου Αθηνών Γιάννη Χατζηθεοδοσίου κοινή διαπίστωση ήταν ότι με την ολοκλήρωση του έργου τη χρήση των ψηφιακών «έξυπνων» εφαρμογών που θα το </w:t>
      </w:r>
      <w:r w:rsidRPr="00265D57">
        <w:rPr>
          <w:rFonts w:cs="Calibri"/>
          <w:sz w:val="24"/>
          <w:szCs w:val="24"/>
        </w:rPr>
        <w:lastRenderedPageBreak/>
        <w:t>συνοδεύουν και τον τερματισμό των ασύμβατων χρήσεων και παρεμβάσεων θα είμαστε όλοι ωφελημένοι. Και οι καταστηματάρχες και οι επισκέπτες του εμπορικού Κέντρου αλλά και συνολικά η πόλη που θα έχει κάνει ένα μεγάλο βήμα προς τον μεγάλο στόχο της βιώσιμης Αγίας Βαρβάρας του 2030 που θα είναι μια πόλη - πρότυπο.</w:t>
      </w:r>
    </w:p>
    <w:p w14:paraId="138AF4D6" w14:textId="77777777" w:rsidR="00BA2796" w:rsidRPr="00265D57" w:rsidRDefault="00BA2796" w:rsidP="00265D57">
      <w:pPr>
        <w:shd w:val="clear" w:color="auto" w:fill="FFFFFF"/>
        <w:spacing w:after="0" w:line="240" w:lineRule="auto"/>
        <w:jc w:val="both"/>
        <w:rPr>
          <w:rFonts w:cs="Calibri"/>
          <w:sz w:val="24"/>
          <w:szCs w:val="24"/>
        </w:rPr>
      </w:pPr>
    </w:p>
    <w:p w14:paraId="54DF67F1" w14:textId="77777777" w:rsidR="00BA2796" w:rsidRPr="00265D57" w:rsidRDefault="00BA2796" w:rsidP="00265D57">
      <w:pPr>
        <w:shd w:val="clear" w:color="auto" w:fill="FFFFFF"/>
        <w:spacing w:after="0" w:line="240" w:lineRule="auto"/>
        <w:jc w:val="both"/>
        <w:rPr>
          <w:rFonts w:cs="Calibri"/>
          <w:color w:val="222222"/>
          <w:sz w:val="24"/>
          <w:szCs w:val="24"/>
        </w:rPr>
      </w:pPr>
    </w:p>
    <w:p w14:paraId="19A37D37" w14:textId="77777777" w:rsidR="00BA2796" w:rsidRPr="00265D57" w:rsidRDefault="00BA2796" w:rsidP="00265D57">
      <w:pPr>
        <w:jc w:val="both"/>
        <w:rPr>
          <w:sz w:val="24"/>
          <w:szCs w:val="24"/>
        </w:rPr>
      </w:pPr>
    </w:p>
    <w:sectPr w:rsidR="00BA2796" w:rsidRPr="00265D5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E85A"/>
      </v:shape>
    </w:pict>
  </w:numPicBullet>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234785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3969826">
    <w:abstractNumId w:val="6"/>
  </w:num>
  <w:num w:numId="3" w16cid:durableId="1105081661">
    <w:abstractNumId w:val="5"/>
  </w:num>
  <w:num w:numId="4" w16cid:durableId="459423897">
    <w:abstractNumId w:val="4"/>
  </w:num>
  <w:num w:numId="5" w16cid:durableId="1596472144">
    <w:abstractNumId w:val="2"/>
  </w:num>
  <w:num w:numId="6" w16cid:durableId="531967190">
    <w:abstractNumId w:val="1"/>
  </w:num>
  <w:num w:numId="7" w16cid:durableId="1250889929">
    <w:abstractNumId w:val="0"/>
  </w:num>
  <w:num w:numId="8" w16cid:durableId="4323643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0062"/>
    <w:rsid w:val="00002E68"/>
    <w:rsid w:val="0001297E"/>
    <w:rsid w:val="00024C0C"/>
    <w:rsid w:val="000331BA"/>
    <w:rsid w:val="000700B4"/>
    <w:rsid w:val="00076F1C"/>
    <w:rsid w:val="000876A8"/>
    <w:rsid w:val="000A0079"/>
    <w:rsid w:val="000A0CC8"/>
    <w:rsid w:val="000A4773"/>
    <w:rsid w:val="000A7137"/>
    <w:rsid w:val="000D0757"/>
    <w:rsid w:val="000E75B4"/>
    <w:rsid w:val="000F270B"/>
    <w:rsid w:val="00106721"/>
    <w:rsid w:val="0012557B"/>
    <w:rsid w:val="001461D5"/>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51A03"/>
    <w:rsid w:val="00265231"/>
    <w:rsid w:val="00265D57"/>
    <w:rsid w:val="00271413"/>
    <w:rsid w:val="00273C34"/>
    <w:rsid w:val="00294B41"/>
    <w:rsid w:val="00294C1A"/>
    <w:rsid w:val="002C31E8"/>
    <w:rsid w:val="002D7448"/>
    <w:rsid w:val="002E03BB"/>
    <w:rsid w:val="002F151D"/>
    <w:rsid w:val="002F34FC"/>
    <w:rsid w:val="003235A2"/>
    <w:rsid w:val="003261B4"/>
    <w:rsid w:val="00330D24"/>
    <w:rsid w:val="00342B78"/>
    <w:rsid w:val="00346A41"/>
    <w:rsid w:val="00351AF6"/>
    <w:rsid w:val="003554E3"/>
    <w:rsid w:val="00362E40"/>
    <w:rsid w:val="00367C12"/>
    <w:rsid w:val="00381CF3"/>
    <w:rsid w:val="00387B63"/>
    <w:rsid w:val="003B1716"/>
    <w:rsid w:val="003B3870"/>
    <w:rsid w:val="003B762B"/>
    <w:rsid w:val="003C1CDA"/>
    <w:rsid w:val="003E261F"/>
    <w:rsid w:val="004126EA"/>
    <w:rsid w:val="00424DE0"/>
    <w:rsid w:val="00436481"/>
    <w:rsid w:val="00441435"/>
    <w:rsid w:val="004B7EF7"/>
    <w:rsid w:val="005038BD"/>
    <w:rsid w:val="005437CB"/>
    <w:rsid w:val="00545C16"/>
    <w:rsid w:val="00551207"/>
    <w:rsid w:val="00565CC6"/>
    <w:rsid w:val="00567D1F"/>
    <w:rsid w:val="00567D95"/>
    <w:rsid w:val="00571654"/>
    <w:rsid w:val="005A32D1"/>
    <w:rsid w:val="005B25DE"/>
    <w:rsid w:val="005C0F7C"/>
    <w:rsid w:val="005C19D4"/>
    <w:rsid w:val="005C1DB2"/>
    <w:rsid w:val="005E1909"/>
    <w:rsid w:val="005F7FCD"/>
    <w:rsid w:val="006152F1"/>
    <w:rsid w:val="00641CB0"/>
    <w:rsid w:val="00643F8D"/>
    <w:rsid w:val="00663894"/>
    <w:rsid w:val="00697052"/>
    <w:rsid w:val="006B1596"/>
    <w:rsid w:val="006B60D6"/>
    <w:rsid w:val="006C1927"/>
    <w:rsid w:val="006D6747"/>
    <w:rsid w:val="006F0970"/>
    <w:rsid w:val="006F37EC"/>
    <w:rsid w:val="00700442"/>
    <w:rsid w:val="00735319"/>
    <w:rsid w:val="00743531"/>
    <w:rsid w:val="00766E0B"/>
    <w:rsid w:val="00783BFC"/>
    <w:rsid w:val="00791EBC"/>
    <w:rsid w:val="0079307C"/>
    <w:rsid w:val="007967B8"/>
    <w:rsid w:val="007A217C"/>
    <w:rsid w:val="007C2C92"/>
    <w:rsid w:val="00802FDE"/>
    <w:rsid w:val="00820383"/>
    <w:rsid w:val="00863DB1"/>
    <w:rsid w:val="008E4B8A"/>
    <w:rsid w:val="008E6F4D"/>
    <w:rsid w:val="008F5952"/>
    <w:rsid w:val="0093721B"/>
    <w:rsid w:val="00A135A9"/>
    <w:rsid w:val="00A21BDA"/>
    <w:rsid w:val="00A22957"/>
    <w:rsid w:val="00A303BC"/>
    <w:rsid w:val="00A3715C"/>
    <w:rsid w:val="00A62833"/>
    <w:rsid w:val="00AA4FF6"/>
    <w:rsid w:val="00AB59E9"/>
    <w:rsid w:val="00AD18F5"/>
    <w:rsid w:val="00B0568F"/>
    <w:rsid w:val="00B10EC6"/>
    <w:rsid w:val="00B2291F"/>
    <w:rsid w:val="00B275F0"/>
    <w:rsid w:val="00B33184"/>
    <w:rsid w:val="00B65901"/>
    <w:rsid w:val="00B85752"/>
    <w:rsid w:val="00B85E5E"/>
    <w:rsid w:val="00B97A85"/>
    <w:rsid w:val="00BA2796"/>
    <w:rsid w:val="00BB0CFA"/>
    <w:rsid w:val="00BB4C66"/>
    <w:rsid w:val="00BE5D9F"/>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7618E"/>
    <w:rsid w:val="00D8365D"/>
    <w:rsid w:val="00DA4F5F"/>
    <w:rsid w:val="00DD2035"/>
    <w:rsid w:val="00DD5314"/>
    <w:rsid w:val="00DF05B5"/>
    <w:rsid w:val="00DF4C62"/>
    <w:rsid w:val="00E02A4C"/>
    <w:rsid w:val="00E1282D"/>
    <w:rsid w:val="00E1344A"/>
    <w:rsid w:val="00E1430F"/>
    <w:rsid w:val="00E15F06"/>
    <w:rsid w:val="00E20D69"/>
    <w:rsid w:val="00E27546"/>
    <w:rsid w:val="00E659DF"/>
    <w:rsid w:val="00EA09DB"/>
    <w:rsid w:val="00EB334F"/>
    <w:rsid w:val="00EC30D4"/>
    <w:rsid w:val="00ED6A79"/>
    <w:rsid w:val="00ED71A2"/>
    <w:rsid w:val="00EE4C19"/>
    <w:rsid w:val="00EE637C"/>
    <w:rsid w:val="00F04749"/>
    <w:rsid w:val="00F12C9F"/>
    <w:rsid w:val="00F57859"/>
    <w:rsid w:val="00F608FA"/>
    <w:rsid w:val="00F64549"/>
    <w:rsid w:val="00F74064"/>
    <w:rsid w:val="00F8591F"/>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9B19B4E"/>
  <w15:chartTrackingRefBased/>
  <w15:docId w15:val="{2DFEBE90-C506-4A50-B4A5-1F54A2BA3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934BB-F6CA-403B-B788-590B3E81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2157</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2</cp:revision>
  <cp:lastPrinted>2023-07-26T08:49:00Z</cp:lastPrinted>
  <dcterms:created xsi:type="dcterms:W3CDTF">2023-11-03T12:03:00Z</dcterms:created>
  <dcterms:modified xsi:type="dcterms:W3CDTF">2023-11-03T12:03:00Z</dcterms:modified>
</cp:coreProperties>
</file>