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2ED7F" w14:textId="1D5310AF" w:rsidR="0050253E" w:rsidRDefault="00000000" w:rsidP="0050253E">
      <w:pPr>
        <w:spacing w:line="240" w:lineRule="auto"/>
        <w:jc w:val="both"/>
        <w:rPr>
          <w:u w:val="single"/>
        </w:rPr>
      </w:pPr>
      <w:r>
        <w:object w:dxaOrig="1440" w:dyaOrig="1440" w14:anchorId="30D18E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2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55339769" r:id="rId5"/>
        </w:object>
      </w:r>
    </w:p>
    <w:p w14:paraId="661DE94A" w14:textId="4B447BED" w:rsidR="0050253E" w:rsidRDefault="0050253E" w:rsidP="0050253E">
      <w:pPr>
        <w:spacing w:line="240" w:lineRule="auto"/>
        <w:jc w:val="both"/>
        <w:rPr>
          <w:u w:val="single"/>
        </w:rPr>
      </w:pPr>
      <w:r>
        <w:rPr>
          <w:u w:val="single"/>
        </w:rPr>
        <w:t>ΔΗΜΟΣ ΑΓΙΑΣ ΒΑΡΒΑΡΑΣ</w:t>
      </w:r>
    </w:p>
    <w:p w14:paraId="248BB904" w14:textId="77777777" w:rsidR="0050253E" w:rsidRDefault="0050253E" w:rsidP="0050253E">
      <w:pPr>
        <w:spacing w:line="240" w:lineRule="auto"/>
        <w:jc w:val="both"/>
        <w:rPr>
          <w:i/>
          <w:iCs/>
        </w:rPr>
      </w:pPr>
      <w:r>
        <w:rPr>
          <w:i/>
          <w:iCs/>
        </w:rPr>
        <w:t xml:space="preserve">     Γραφείο Τύπου</w:t>
      </w:r>
    </w:p>
    <w:p w14:paraId="1F458EF8" w14:textId="77777777" w:rsidR="0050253E" w:rsidRDefault="0050253E" w:rsidP="0050253E">
      <w:pPr>
        <w:spacing w:line="240" w:lineRule="auto"/>
        <w:jc w:val="both"/>
        <w:rPr>
          <w:i/>
          <w:iCs/>
        </w:rPr>
      </w:pPr>
    </w:p>
    <w:p w14:paraId="1923B8CA" w14:textId="35B1E5C3" w:rsidR="00F44AFE" w:rsidRPr="00D7062F" w:rsidRDefault="0050253E" w:rsidP="00D7062F">
      <w:pPr>
        <w:jc w:val="both"/>
        <w:rPr>
          <w:rFonts w:cs="Calibri"/>
          <w:b/>
          <w:i/>
          <w:u w:val="single"/>
        </w:rPr>
      </w:pPr>
      <w:r>
        <w:rPr>
          <w:rFonts w:cs="Calibri"/>
          <w:b/>
          <w:i/>
          <w:u w:val="single"/>
        </w:rPr>
        <w:t xml:space="preserve">                                                                             </w:t>
      </w:r>
      <w:r>
        <w:rPr>
          <w:rFonts w:cs="Calibri"/>
          <w:b/>
          <w:u w:val="single"/>
        </w:rPr>
        <w:t>ΔΕΛΤΙΟ  ΤΥΠΟΥ</w:t>
      </w:r>
      <w:r>
        <w:rPr>
          <w:rFonts w:cs="Calibri"/>
          <w:b/>
          <w:i/>
          <w:u w:val="single"/>
        </w:rPr>
        <w:t xml:space="preserve">                                      </w:t>
      </w:r>
      <w:r w:rsidR="00C21DAD">
        <w:rPr>
          <w:rFonts w:cs="Calibri"/>
          <w:b/>
          <w:i/>
          <w:u w:val="single"/>
          <w:lang w:val="en-US"/>
        </w:rPr>
        <w:t>3</w:t>
      </w:r>
      <w:r>
        <w:rPr>
          <w:rFonts w:cs="Calibri"/>
          <w:b/>
          <w:i/>
          <w:u w:val="single"/>
        </w:rPr>
        <w:t>/</w:t>
      </w:r>
      <w:r w:rsidRPr="0050253E">
        <w:rPr>
          <w:rFonts w:cs="Calibri"/>
          <w:b/>
          <w:i/>
          <w:u w:val="single"/>
        </w:rPr>
        <w:t>9</w:t>
      </w:r>
      <w:r>
        <w:rPr>
          <w:rFonts w:cs="Calibri"/>
          <w:b/>
          <w:i/>
          <w:u w:val="single"/>
        </w:rPr>
        <w:t>/2023</w:t>
      </w:r>
    </w:p>
    <w:p w14:paraId="74284E9E" w14:textId="77777777" w:rsidR="00D7062F" w:rsidRDefault="00D7062F" w:rsidP="00D7062F">
      <w:pPr>
        <w:jc w:val="center"/>
        <w:rPr>
          <w:b/>
          <w:bCs/>
          <w:sz w:val="24"/>
          <w:szCs w:val="24"/>
        </w:rPr>
      </w:pPr>
    </w:p>
    <w:p w14:paraId="25E485D2" w14:textId="4AEE9125" w:rsidR="00D7062F" w:rsidRPr="00D7062F" w:rsidRDefault="00F44AFE" w:rsidP="00D7062F">
      <w:pPr>
        <w:jc w:val="center"/>
        <w:rPr>
          <w:b/>
          <w:bCs/>
          <w:sz w:val="24"/>
          <w:szCs w:val="24"/>
        </w:rPr>
      </w:pPr>
      <w:r w:rsidRPr="00D7062F">
        <w:rPr>
          <w:b/>
          <w:bCs/>
          <w:sz w:val="24"/>
          <w:szCs w:val="24"/>
        </w:rPr>
        <w:t>Ξεκινούν οι «Γιορτές Πόλης» στην Αγία Βαρβάρα</w:t>
      </w:r>
    </w:p>
    <w:p w14:paraId="264DF0DF" w14:textId="77777777" w:rsidR="00F44AFE" w:rsidRDefault="00F44AFE" w:rsidP="0050253E">
      <w:pPr>
        <w:jc w:val="both"/>
      </w:pPr>
      <w:r>
        <w:t>Ψυχαγωγία με ποιότητα! Αυτός είναι και φέτος ο στόχος των καθιερωμένων πλέον εκδηλώσεων που γίνονται τον Σεπτέμβριο στην Αγία Βαρβάρα στο τέλος της θερινής ανάπαυλας, τις μέρες που φίλοι, γείτονες, συνδημότες ξανασμίγουμε.</w:t>
      </w:r>
    </w:p>
    <w:p w14:paraId="171E7408" w14:textId="77777777" w:rsidR="00F44AFE" w:rsidRDefault="00F44AFE" w:rsidP="0050253E">
      <w:pPr>
        <w:jc w:val="both"/>
      </w:pPr>
      <w:r>
        <w:t>Συναυλίες, θεατρικές και χορευτικές παραστάσεις, όλες με ελεύθερη είσοδο, θα δώσουν και φέτος τη δυνατότητα να χαρούμε, να διασκεδάσουμε και  να γλεντήσουμε.</w:t>
      </w:r>
    </w:p>
    <w:p w14:paraId="0656024B" w14:textId="77777777" w:rsidR="00F44AFE" w:rsidRDefault="00F44AFE" w:rsidP="0050253E">
      <w:pPr>
        <w:jc w:val="both"/>
        <w:rPr>
          <w:sz w:val="24"/>
          <w:szCs w:val="24"/>
        </w:rPr>
      </w:pPr>
      <w:r>
        <w:t xml:space="preserve">Γιατί όπως χαρακτηριστικά δηλώνει ο δήμαρχος Αγίας Βαρβάρας Λάμπρος Μίχος </w:t>
      </w:r>
      <w:r>
        <w:rPr>
          <w:sz w:val="24"/>
          <w:szCs w:val="24"/>
        </w:rPr>
        <w:t>«α</w:t>
      </w:r>
      <w:r w:rsidRPr="002B3ACF">
        <w:rPr>
          <w:sz w:val="24"/>
          <w:szCs w:val="24"/>
        </w:rPr>
        <w:t>πό μία άποψη πρόκειται και για μία άσκηση ελευθερίας και φαντασίας, στην οποία διαγωνίζονται το ταλέντο και η εφευρετικότητα με την ψυχαγωγία και την ποιότητα</w:t>
      </w:r>
      <w:r>
        <w:rPr>
          <w:sz w:val="24"/>
          <w:szCs w:val="24"/>
        </w:rPr>
        <w:t xml:space="preserve">» και γι’ αυτό «ψάχνουμε την </w:t>
      </w:r>
      <w:r w:rsidRPr="002B3ACF">
        <w:rPr>
          <w:sz w:val="24"/>
          <w:szCs w:val="24"/>
        </w:rPr>
        <w:t>όσο πιο μεγάλη συμμετοχή, για να μεγαλώσει ο κύκλος του χορού, να τραγουδήσουμε όλοι μαζί, να φτιάξουμε ατμόσ</w:t>
      </w:r>
      <w:r>
        <w:rPr>
          <w:sz w:val="24"/>
          <w:szCs w:val="24"/>
        </w:rPr>
        <w:t xml:space="preserve">φαιρα χαρούμενη και γιορταστική, </w:t>
      </w:r>
      <w:r w:rsidR="000F113F" w:rsidRPr="002B3ACF">
        <w:rPr>
          <w:sz w:val="24"/>
          <w:szCs w:val="24"/>
        </w:rPr>
        <w:t>κάτι που το έχουν ανάγκη οι άνθρωποι από τον αρχαίο κόσμο μέχρι σήμερα</w:t>
      </w:r>
      <w:r w:rsidR="000F113F">
        <w:rPr>
          <w:sz w:val="24"/>
          <w:szCs w:val="24"/>
        </w:rPr>
        <w:t>».</w:t>
      </w:r>
    </w:p>
    <w:p w14:paraId="2CA2B13E" w14:textId="77777777" w:rsidR="000F113F" w:rsidRDefault="000F113F" w:rsidP="005025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Οι «Γιορτές Πόλης» ξεκινούν την Κυριακή 3 Σεπτεμβρίου με τη μουσικοθεατρική παράσταση «Δυο σταγόνες κονιάκ» στο </w:t>
      </w:r>
      <w:r>
        <w:rPr>
          <w:sz w:val="24"/>
          <w:szCs w:val="24"/>
          <w:lang w:val="en-US"/>
        </w:rPr>
        <w:t>Cine</w:t>
      </w:r>
      <w:r>
        <w:rPr>
          <w:sz w:val="24"/>
          <w:szCs w:val="24"/>
        </w:rPr>
        <w:t xml:space="preserve"> Πάνθεον και ολοκληρώνονται την Παρασκευή 29 Σεπτεμβρίου με λαϊκή συναυλία – Αφιέρωμα στον Γιώργο Ζαμπέτα και τον Απόστολο Καλδάρα, στην Πλατεία Θεόδωρου Κολοκοτρώνη (Αγία Ελεούσα).</w:t>
      </w:r>
    </w:p>
    <w:p w14:paraId="787661A0" w14:textId="77777777" w:rsidR="000F113F" w:rsidRPr="000F113F" w:rsidRDefault="000F113F" w:rsidP="0050253E">
      <w:pPr>
        <w:jc w:val="both"/>
        <w:rPr>
          <w:sz w:val="24"/>
          <w:szCs w:val="24"/>
        </w:rPr>
      </w:pPr>
      <w:r>
        <w:rPr>
          <w:sz w:val="24"/>
          <w:szCs w:val="24"/>
        </w:rPr>
        <w:t>Επισυνάπτουμε το πλήρες πρόγραμμα των εκδηλώσεων που όλες γίνονται με ελεύθερη είσοδο</w:t>
      </w:r>
    </w:p>
    <w:p w14:paraId="708C299D" w14:textId="77777777" w:rsidR="00F44AFE" w:rsidRDefault="00F44AFE"/>
    <w:p w14:paraId="4C255ADB" w14:textId="77777777" w:rsidR="00F44AFE" w:rsidRDefault="00F44AFE"/>
    <w:sectPr w:rsidR="00F44AFE" w:rsidSect="00A52CF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AFE"/>
    <w:rsid w:val="000F113F"/>
    <w:rsid w:val="0050253E"/>
    <w:rsid w:val="00A52CFC"/>
    <w:rsid w:val="00C21DAD"/>
    <w:rsid w:val="00D7062F"/>
    <w:rsid w:val="00F44AFE"/>
    <w:rsid w:val="00FD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D57B01"/>
  <w15:docId w15:val="{EA5CCE82-24C0-4FE3-90BF-4C7AAD9A7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2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athanasia kalogeropoulou</cp:lastModifiedBy>
  <cp:revision>5</cp:revision>
  <dcterms:created xsi:type="dcterms:W3CDTF">2023-09-02T18:33:00Z</dcterms:created>
  <dcterms:modified xsi:type="dcterms:W3CDTF">2023-09-04T10:36:00Z</dcterms:modified>
</cp:coreProperties>
</file>