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pict>
          <v:shape id="_x0000_s1026" type="#_x0000_t75" style="position:absolute;left:0;text-align:left;margin-left:24.45pt;margin-top:-54.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51884746" r:id="rId7"/>
        </w:pict>
      </w:r>
      <w:r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A21BDA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 w:rsidRPr="00C24373">
        <w:rPr>
          <w:rFonts w:cs="Calibri"/>
          <w:b/>
          <w:iCs/>
          <w:u w:val="single"/>
        </w:rPr>
        <w:t xml:space="preserve"> </w:t>
      </w:r>
      <w:r w:rsidR="00234EA2" w:rsidRPr="00C24373">
        <w:rPr>
          <w:rFonts w:cs="Calibri"/>
          <w:b/>
          <w:iCs/>
          <w:u w:val="single"/>
        </w:rPr>
        <w:t xml:space="preserve">                                                                </w:t>
      </w:r>
      <w:r w:rsidRPr="00C24373">
        <w:rPr>
          <w:rFonts w:cs="Calibri"/>
          <w:b/>
          <w:iCs/>
          <w:u w:val="single"/>
        </w:rPr>
        <w:t xml:space="preserve">            </w:t>
      </w:r>
      <w:r w:rsidR="00C24373" w:rsidRPr="00C24373">
        <w:rPr>
          <w:rFonts w:cs="Calibri"/>
          <w:b/>
          <w:iCs/>
          <w:u w:val="single"/>
        </w:rPr>
        <w:t>ΔΕΛΤΙΟ ΤΥΠΟΥ</w:t>
      </w:r>
      <w:r w:rsidR="004B7EF7">
        <w:rPr>
          <w:rFonts w:cs="Calibri"/>
          <w:b/>
          <w:sz w:val="28"/>
          <w:szCs w:val="28"/>
          <w:u w:val="single"/>
        </w:rPr>
        <w:t xml:space="preserve">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</w:t>
      </w:r>
      <w:r w:rsidR="00441435" w:rsidRPr="00362E40">
        <w:rPr>
          <w:rFonts w:cs="Calibri"/>
          <w:b/>
          <w:i/>
          <w:sz w:val="20"/>
          <w:szCs w:val="20"/>
          <w:u w:val="single"/>
        </w:rPr>
        <w:t xml:space="preserve">           </w:t>
      </w:r>
      <w:r w:rsidR="00802FDE">
        <w:rPr>
          <w:rFonts w:cs="Calibri"/>
          <w:b/>
          <w:i/>
          <w:sz w:val="20"/>
          <w:szCs w:val="20"/>
          <w:u w:val="single"/>
          <w:lang w:val="en-US"/>
        </w:rPr>
        <w:t>26</w:t>
      </w:r>
      <w:r w:rsidR="006C1927" w:rsidRPr="00802FDE">
        <w:rPr>
          <w:rFonts w:cs="Calibri"/>
          <w:b/>
          <w:i/>
          <w:sz w:val="20"/>
          <w:szCs w:val="20"/>
          <w:u w:val="single"/>
        </w:rPr>
        <w:t>/7</w:t>
      </w:r>
      <w:r w:rsidR="00DF05B5">
        <w:rPr>
          <w:rFonts w:cs="Calibri"/>
          <w:b/>
          <w:i/>
          <w:sz w:val="20"/>
          <w:szCs w:val="20"/>
          <w:u w:val="single"/>
        </w:rPr>
        <w:t>/2023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802FDE" w:rsidRDefault="00802FDE" w:rsidP="00802FDE">
      <w:pPr>
        <w:shd w:val="clear" w:color="auto" w:fill="FFFFFF"/>
        <w:spacing w:line="253" w:lineRule="atLeast"/>
        <w:jc w:val="center"/>
        <w:rPr>
          <w:rFonts w:cs="Calibri"/>
          <w:b/>
          <w:bCs/>
          <w:color w:val="222222"/>
          <w:sz w:val="24"/>
          <w:szCs w:val="24"/>
          <w:u w:val="single"/>
        </w:rPr>
      </w:pPr>
      <w:r>
        <w:rPr>
          <w:rFonts w:cs="Calibri"/>
          <w:b/>
          <w:bCs/>
          <w:color w:val="222222"/>
          <w:sz w:val="24"/>
          <w:szCs w:val="24"/>
          <w:u w:val="single"/>
        </w:rPr>
        <w:t>Επεκτείνεται το δίκτυο φυσικού αερίου στην  Αγία Βαρβάρα</w:t>
      </w:r>
    </w:p>
    <w:p w:rsidR="00802FDE" w:rsidRDefault="00802FDE" w:rsidP="00802FDE">
      <w:pPr>
        <w:shd w:val="clear" w:color="auto" w:fill="FFFFFF"/>
        <w:spacing w:line="253" w:lineRule="atLeast"/>
        <w:rPr>
          <w:rFonts w:cs="Calibri"/>
          <w:color w:val="222222"/>
          <w:sz w:val="24"/>
          <w:szCs w:val="24"/>
        </w:rPr>
      </w:pPr>
      <w:r>
        <w:rPr>
          <w:rFonts w:cs="Calibri"/>
          <w:color w:val="222222"/>
          <w:sz w:val="24"/>
          <w:szCs w:val="24"/>
        </w:rPr>
        <w:t> </w:t>
      </w:r>
    </w:p>
    <w:p w:rsidR="00802FDE" w:rsidRDefault="00802FDE" w:rsidP="00802FDE">
      <w:pPr>
        <w:shd w:val="clear" w:color="auto" w:fill="FFFFFF"/>
        <w:spacing w:line="360" w:lineRule="auto"/>
        <w:jc w:val="both"/>
        <w:rPr>
          <w:rFonts w:cs="Calibri"/>
          <w:color w:val="050505"/>
          <w:sz w:val="24"/>
          <w:szCs w:val="24"/>
          <w:shd w:val="clear" w:color="auto" w:fill="FFFFFF"/>
        </w:rPr>
      </w:pPr>
      <w:r>
        <w:rPr>
          <w:rFonts w:cs="Calibri"/>
          <w:color w:val="222222"/>
          <w:sz w:val="24"/>
          <w:szCs w:val="24"/>
        </w:rPr>
        <w:t xml:space="preserve">Νέες επεκτάσεις του δικτύου φυσικού αερίου </w:t>
      </w:r>
      <w:r w:rsidR="00274A07">
        <w:rPr>
          <w:rFonts w:cs="Calibri"/>
          <w:color w:val="222222"/>
          <w:sz w:val="24"/>
          <w:szCs w:val="24"/>
        </w:rPr>
        <w:t xml:space="preserve"> και παροχές </w:t>
      </w:r>
      <w:r>
        <w:rPr>
          <w:rFonts w:cs="Calibri"/>
          <w:color w:val="222222"/>
          <w:sz w:val="24"/>
          <w:szCs w:val="24"/>
        </w:rPr>
        <w:t>υλοποιούν</w:t>
      </w:r>
      <w:r w:rsidR="00577FCD">
        <w:rPr>
          <w:rFonts w:cs="Calibri"/>
          <w:color w:val="222222"/>
          <w:sz w:val="24"/>
          <w:szCs w:val="24"/>
        </w:rPr>
        <w:t>ται</w:t>
      </w:r>
      <w:r>
        <w:rPr>
          <w:rFonts w:cs="Calibri"/>
          <w:color w:val="222222"/>
          <w:sz w:val="24"/>
          <w:szCs w:val="24"/>
        </w:rPr>
        <w:t xml:space="preserve"> από την εταιρεία Διανομή</w:t>
      </w:r>
      <w:r w:rsidR="00577FCD">
        <w:rPr>
          <w:rFonts w:cs="Calibri"/>
          <w:color w:val="222222"/>
          <w:sz w:val="24"/>
          <w:szCs w:val="24"/>
        </w:rPr>
        <w:t>ς</w:t>
      </w:r>
      <w:r>
        <w:rPr>
          <w:rFonts w:cs="Calibri"/>
          <w:color w:val="222222"/>
          <w:sz w:val="24"/>
          <w:szCs w:val="24"/>
        </w:rPr>
        <w:t xml:space="preserve"> Αερίου Αττικής. Πλέον, όπως δήλωσε και ο δήμαρχος Λάμπρος Μίχος «</w:t>
      </w:r>
      <w:r>
        <w:rPr>
          <w:rFonts w:cs="Calibri"/>
          <w:b/>
          <w:bCs/>
          <w:i/>
          <w:iCs/>
          <w:color w:val="222222"/>
          <w:sz w:val="24"/>
          <w:szCs w:val="24"/>
        </w:rPr>
        <w:t xml:space="preserve">η Αγία Βαρβάρα ανήκει </w:t>
      </w:r>
      <w:r>
        <w:rPr>
          <w:rFonts w:cs="Calibri"/>
          <w:b/>
          <w:bCs/>
          <w:i/>
          <w:iCs/>
          <w:color w:val="050505"/>
          <w:sz w:val="24"/>
          <w:szCs w:val="24"/>
          <w:shd w:val="clear" w:color="auto" w:fill="FFFFFF"/>
        </w:rPr>
        <w:t>στους δήμους με το μεγαλύτερο Δίκτυο Φυσικού Αερίου στην Ελλάδα, αναλογικά με την έκταση και τον πληθυσμό</w:t>
      </w:r>
      <w:r w:rsidR="00577FCD">
        <w:rPr>
          <w:rFonts w:cs="Calibri"/>
          <w:b/>
          <w:bCs/>
          <w:i/>
          <w:iCs/>
          <w:color w:val="050505"/>
          <w:sz w:val="24"/>
          <w:szCs w:val="24"/>
          <w:shd w:val="clear" w:color="auto" w:fill="FFFFFF"/>
        </w:rPr>
        <w:t xml:space="preserve"> αλλά αυτό δεν σημαίνει ότι θα σταματήσουμε να </w:t>
      </w:r>
      <w:r>
        <w:rPr>
          <w:rFonts w:cs="Calibri"/>
          <w:b/>
          <w:bCs/>
          <w:i/>
          <w:iCs/>
          <w:color w:val="050505"/>
          <w:sz w:val="24"/>
          <w:szCs w:val="24"/>
          <w:shd w:val="clear" w:color="auto" w:fill="FFFFFF"/>
        </w:rPr>
        <w:t xml:space="preserve"> πιέζουμε και για άλλες επεκτάσεις</w:t>
      </w:r>
      <w:r w:rsidR="00577FCD">
        <w:rPr>
          <w:rFonts w:cs="Calibri"/>
          <w:b/>
          <w:bCs/>
          <w:i/>
          <w:iCs/>
          <w:color w:val="050505"/>
          <w:sz w:val="24"/>
          <w:szCs w:val="24"/>
          <w:shd w:val="clear" w:color="auto" w:fill="FFFFFF"/>
        </w:rPr>
        <w:t>, όπως ξέρουμε να κάνουμε πάντοτε!</w:t>
      </w:r>
      <w:r>
        <w:rPr>
          <w:rFonts w:cs="Calibri"/>
          <w:color w:val="050505"/>
          <w:sz w:val="24"/>
          <w:szCs w:val="24"/>
          <w:shd w:val="clear" w:color="auto" w:fill="FFFFFF"/>
        </w:rPr>
        <w:t>».</w:t>
      </w:r>
    </w:p>
    <w:p w:rsidR="00802FDE" w:rsidRDefault="00577FCD" w:rsidP="00802FDE">
      <w:pPr>
        <w:shd w:val="clear" w:color="auto" w:fill="FFFFFF"/>
        <w:spacing w:line="360" w:lineRule="auto"/>
        <w:jc w:val="both"/>
        <w:rPr>
          <w:rFonts w:cs="Calibri"/>
          <w:color w:val="050505"/>
          <w:sz w:val="24"/>
          <w:szCs w:val="24"/>
          <w:shd w:val="clear" w:color="auto" w:fill="FFFFFF"/>
        </w:rPr>
      </w:pPr>
      <w:r>
        <w:rPr>
          <w:rFonts w:cs="Calibri"/>
          <w:color w:val="050505"/>
          <w:sz w:val="24"/>
          <w:szCs w:val="24"/>
          <w:shd w:val="clear" w:color="auto" w:fill="FFFFFF"/>
        </w:rPr>
        <w:t xml:space="preserve">Το έργο έχει ήδη ξεκινήσει και οι </w:t>
      </w:r>
      <w:r w:rsidR="00802FDE">
        <w:rPr>
          <w:rFonts w:cs="Calibri"/>
          <w:color w:val="050505"/>
          <w:sz w:val="24"/>
          <w:szCs w:val="24"/>
          <w:shd w:val="clear" w:color="auto" w:fill="FFFFFF"/>
        </w:rPr>
        <w:t xml:space="preserve">επεκτάσεις του Δικτύου Φυσικού Αερίου </w:t>
      </w:r>
      <w:r>
        <w:rPr>
          <w:rFonts w:cs="Calibri"/>
          <w:color w:val="050505"/>
          <w:sz w:val="24"/>
          <w:szCs w:val="24"/>
          <w:shd w:val="clear" w:color="auto" w:fill="FFFFFF"/>
        </w:rPr>
        <w:t>γίνονται</w:t>
      </w:r>
      <w:r w:rsidR="00802FDE">
        <w:rPr>
          <w:rFonts w:cs="Calibri"/>
          <w:color w:val="050505"/>
          <w:sz w:val="24"/>
          <w:szCs w:val="24"/>
          <w:shd w:val="clear" w:color="auto" w:fill="FFFFFF"/>
        </w:rPr>
        <w:t xml:space="preserve"> στις οδούς:</w:t>
      </w:r>
    </w:p>
    <w:p w:rsidR="00802FDE" w:rsidRDefault="00802FDE" w:rsidP="00802FDE">
      <w:pPr>
        <w:shd w:val="clear" w:color="auto" w:fill="FFFFFF"/>
        <w:spacing w:after="0" w:line="360" w:lineRule="auto"/>
        <w:jc w:val="both"/>
        <w:rPr>
          <w:rFonts w:cs="Calibri"/>
          <w:color w:val="050505"/>
          <w:sz w:val="24"/>
          <w:szCs w:val="24"/>
        </w:rPr>
      </w:pPr>
      <w:r>
        <w:rPr>
          <w:rFonts w:cs="Calibri"/>
          <w:color w:val="050505"/>
          <w:sz w:val="24"/>
          <w:szCs w:val="24"/>
        </w:rPr>
        <w:t>ΥΨΗΛΑΝΤΟΥ από Μιαούλη έως Π. Π. Γερμανού</w:t>
      </w:r>
    </w:p>
    <w:p w:rsidR="00802FDE" w:rsidRDefault="00802FDE" w:rsidP="00802FDE">
      <w:pPr>
        <w:shd w:val="clear" w:color="auto" w:fill="FFFFFF"/>
        <w:spacing w:after="0" w:line="360" w:lineRule="auto"/>
        <w:jc w:val="both"/>
        <w:rPr>
          <w:rFonts w:cs="Calibri"/>
          <w:color w:val="050505"/>
          <w:sz w:val="24"/>
          <w:szCs w:val="24"/>
        </w:rPr>
      </w:pPr>
      <w:r>
        <w:rPr>
          <w:rFonts w:cs="Calibri"/>
          <w:color w:val="050505"/>
          <w:sz w:val="24"/>
          <w:szCs w:val="24"/>
        </w:rPr>
        <w:t>ΠΑΠΑΔΙΑΜΑΝΤΗ από Χίου έως Καραϊσκάκη</w:t>
      </w:r>
    </w:p>
    <w:p w:rsidR="00802FDE" w:rsidRDefault="00802FDE" w:rsidP="00802FDE">
      <w:pPr>
        <w:shd w:val="clear" w:color="auto" w:fill="FFFFFF"/>
        <w:spacing w:after="0" w:line="360" w:lineRule="auto"/>
        <w:jc w:val="both"/>
        <w:rPr>
          <w:rFonts w:cs="Calibri"/>
          <w:color w:val="050505"/>
          <w:sz w:val="24"/>
          <w:szCs w:val="24"/>
        </w:rPr>
      </w:pPr>
      <w:r>
        <w:rPr>
          <w:rFonts w:cs="Calibri"/>
          <w:color w:val="050505"/>
          <w:sz w:val="24"/>
          <w:szCs w:val="24"/>
        </w:rPr>
        <w:t>ΜΑΤΣΟΥΚΑ από Υψηλάντου έως Καραϊσκάκη</w:t>
      </w:r>
    </w:p>
    <w:p w:rsidR="00802FDE" w:rsidRDefault="00802FDE" w:rsidP="00802FDE">
      <w:pPr>
        <w:shd w:val="clear" w:color="auto" w:fill="FFFFFF"/>
        <w:spacing w:after="0" w:line="360" w:lineRule="auto"/>
        <w:jc w:val="both"/>
        <w:rPr>
          <w:rFonts w:cs="Calibri"/>
          <w:color w:val="050505"/>
          <w:sz w:val="24"/>
          <w:szCs w:val="24"/>
        </w:rPr>
      </w:pPr>
      <w:r>
        <w:rPr>
          <w:rFonts w:cs="Calibri"/>
          <w:color w:val="050505"/>
          <w:sz w:val="24"/>
          <w:szCs w:val="24"/>
        </w:rPr>
        <w:t>ΛΥΚΟΥΡΓΟΥ από Ματσούκα έως Ζωοδόχου Πηγής</w:t>
      </w:r>
    </w:p>
    <w:p w:rsidR="00802FDE" w:rsidRDefault="00802FDE" w:rsidP="00802FDE">
      <w:pPr>
        <w:shd w:val="clear" w:color="auto" w:fill="FFFFFF"/>
        <w:spacing w:after="0" w:line="360" w:lineRule="auto"/>
        <w:jc w:val="both"/>
        <w:rPr>
          <w:rFonts w:cs="Calibri"/>
          <w:color w:val="050505"/>
          <w:sz w:val="24"/>
          <w:szCs w:val="24"/>
        </w:rPr>
      </w:pPr>
      <w:r>
        <w:rPr>
          <w:rFonts w:cs="Calibri"/>
          <w:color w:val="050505"/>
          <w:sz w:val="24"/>
          <w:szCs w:val="24"/>
        </w:rPr>
        <w:t>ΑΘ. ΔΙΑΚΟΥ από Μιαούλη έως Ζωοδόχου Πηγής</w:t>
      </w:r>
    </w:p>
    <w:p w:rsidR="00802FDE" w:rsidRDefault="00802FDE" w:rsidP="00802FDE">
      <w:pPr>
        <w:shd w:val="clear" w:color="auto" w:fill="FFFFFF"/>
        <w:spacing w:after="0" w:line="360" w:lineRule="auto"/>
        <w:jc w:val="both"/>
        <w:rPr>
          <w:rFonts w:cs="Calibri"/>
          <w:color w:val="050505"/>
          <w:sz w:val="24"/>
          <w:szCs w:val="24"/>
        </w:rPr>
      </w:pPr>
      <w:r>
        <w:rPr>
          <w:rFonts w:cs="Calibri"/>
          <w:color w:val="050505"/>
          <w:sz w:val="24"/>
          <w:szCs w:val="24"/>
        </w:rPr>
        <w:t>ΚΑΡΑΪΣΚΑΚΗ από Κατσώνη έως Παπαδιαμάντη</w:t>
      </w:r>
    </w:p>
    <w:p w:rsidR="00802FDE" w:rsidRDefault="00802FDE" w:rsidP="00802FDE">
      <w:pPr>
        <w:shd w:val="clear" w:color="auto" w:fill="FFFFFF"/>
        <w:spacing w:after="0" w:line="360" w:lineRule="auto"/>
        <w:jc w:val="both"/>
        <w:rPr>
          <w:rFonts w:cs="Calibri"/>
          <w:color w:val="050505"/>
          <w:sz w:val="24"/>
          <w:szCs w:val="24"/>
        </w:rPr>
      </w:pPr>
      <w:r>
        <w:rPr>
          <w:rFonts w:cs="Calibri"/>
          <w:color w:val="050505"/>
          <w:sz w:val="24"/>
          <w:szCs w:val="24"/>
        </w:rPr>
        <w:t>ΚΑΤΣΩΝΗ από Αθ. Διάκου έως Καραϊσκάκη</w:t>
      </w:r>
    </w:p>
    <w:p w:rsidR="00802FDE" w:rsidRDefault="00802FDE" w:rsidP="00802FDE">
      <w:pPr>
        <w:shd w:val="clear" w:color="auto" w:fill="FFFFFF"/>
        <w:spacing w:line="360" w:lineRule="auto"/>
        <w:jc w:val="both"/>
        <w:rPr>
          <w:rFonts w:cs="Calibri"/>
          <w:color w:val="222222"/>
          <w:sz w:val="24"/>
          <w:szCs w:val="24"/>
        </w:rPr>
      </w:pPr>
    </w:p>
    <w:p w:rsidR="00802FDE" w:rsidRDefault="00802FDE" w:rsidP="00802FDE">
      <w:pPr>
        <w:shd w:val="clear" w:color="auto" w:fill="FFFFFF"/>
        <w:spacing w:line="360" w:lineRule="auto"/>
        <w:jc w:val="both"/>
        <w:rPr>
          <w:rFonts w:cs="Calibri"/>
          <w:color w:val="222222"/>
          <w:sz w:val="24"/>
          <w:szCs w:val="24"/>
        </w:rPr>
      </w:pPr>
      <w:r>
        <w:rPr>
          <w:rFonts w:cs="Calibri"/>
          <w:color w:val="222222"/>
          <w:sz w:val="24"/>
          <w:szCs w:val="24"/>
        </w:rPr>
        <w:t> </w:t>
      </w:r>
    </w:p>
    <w:p w:rsidR="00567D95" w:rsidRDefault="00567D95" w:rsidP="00802FDE">
      <w:pPr>
        <w:spacing w:line="360" w:lineRule="auto"/>
        <w:jc w:val="both"/>
        <w:rPr>
          <w:rFonts w:cs="Calibri"/>
          <w:b/>
          <w:i/>
          <w:sz w:val="20"/>
          <w:szCs w:val="20"/>
          <w:u w:val="single"/>
        </w:rPr>
      </w:pPr>
    </w:p>
    <w:sectPr w:rsidR="00567D9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85A"/>
      </v:shape>
    </w:pict>
  </w:numPicBullet>
  <w:abstractNum w:abstractNumId="0">
    <w:nsid w:val="00DD4085"/>
    <w:multiLevelType w:val="hybridMultilevel"/>
    <w:tmpl w:val="E0A493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B383C"/>
    <w:multiLevelType w:val="hybridMultilevel"/>
    <w:tmpl w:val="15C223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A647F"/>
    <w:multiLevelType w:val="hybridMultilevel"/>
    <w:tmpl w:val="70A62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6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F11A88"/>
    <w:multiLevelType w:val="hybridMultilevel"/>
    <w:tmpl w:val="CECAC0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characterSpacingControl w:val="doNotCompress"/>
  <w:compat/>
  <w:rsids>
    <w:rsidRoot w:val="00A21BDA"/>
    <w:rsid w:val="00000062"/>
    <w:rsid w:val="00002E68"/>
    <w:rsid w:val="0001297E"/>
    <w:rsid w:val="00024C0C"/>
    <w:rsid w:val="000331BA"/>
    <w:rsid w:val="000700B4"/>
    <w:rsid w:val="00076F1C"/>
    <w:rsid w:val="000876A8"/>
    <w:rsid w:val="000A0079"/>
    <w:rsid w:val="000A0CC8"/>
    <w:rsid w:val="000A4773"/>
    <w:rsid w:val="000A7137"/>
    <w:rsid w:val="000D0757"/>
    <w:rsid w:val="000E75B4"/>
    <w:rsid w:val="000F270B"/>
    <w:rsid w:val="000F4694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C27A8"/>
    <w:rsid w:val="001F364E"/>
    <w:rsid w:val="00200816"/>
    <w:rsid w:val="00201A61"/>
    <w:rsid w:val="00215A9A"/>
    <w:rsid w:val="00216A0D"/>
    <w:rsid w:val="002213F9"/>
    <w:rsid w:val="00234EA2"/>
    <w:rsid w:val="002363CD"/>
    <w:rsid w:val="00236632"/>
    <w:rsid w:val="00251A03"/>
    <w:rsid w:val="00265231"/>
    <w:rsid w:val="00271413"/>
    <w:rsid w:val="00273C34"/>
    <w:rsid w:val="00274A07"/>
    <w:rsid w:val="00294B41"/>
    <w:rsid w:val="00294C1A"/>
    <w:rsid w:val="002C31E8"/>
    <w:rsid w:val="002D7448"/>
    <w:rsid w:val="002E03BB"/>
    <w:rsid w:val="002F34FC"/>
    <w:rsid w:val="003235A2"/>
    <w:rsid w:val="003261B4"/>
    <w:rsid w:val="00330D24"/>
    <w:rsid w:val="0034223D"/>
    <w:rsid w:val="00342B78"/>
    <w:rsid w:val="00346A41"/>
    <w:rsid w:val="00351AF6"/>
    <w:rsid w:val="003554E3"/>
    <w:rsid w:val="00362E40"/>
    <w:rsid w:val="00367C12"/>
    <w:rsid w:val="00381CF3"/>
    <w:rsid w:val="00387B63"/>
    <w:rsid w:val="003B1716"/>
    <w:rsid w:val="003B3870"/>
    <w:rsid w:val="003B762B"/>
    <w:rsid w:val="003C1CDA"/>
    <w:rsid w:val="003E261F"/>
    <w:rsid w:val="004126EA"/>
    <w:rsid w:val="00424DE0"/>
    <w:rsid w:val="00436481"/>
    <w:rsid w:val="00441435"/>
    <w:rsid w:val="004B7EF7"/>
    <w:rsid w:val="005038BD"/>
    <w:rsid w:val="005437CB"/>
    <w:rsid w:val="00545C16"/>
    <w:rsid w:val="00551207"/>
    <w:rsid w:val="00567D1F"/>
    <w:rsid w:val="00567D95"/>
    <w:rsid w:val="00571654"/>
    <w:rsid w:val="00577FCD"/>
    <w:rsid w:val="005A32D1"/>
    <w:rsid w:val="005B25DE"/>
    <w:rsid w:val="005C0F7C"/>
    <w:rsid w:val="005C1DB2"/>
    <w:rsid w:val="005E1909"/>
    <w:rsid w:val="005F7FCD"/>
    <w:rsid w:val="006152F1"/>
    <w:rsid w:val="00641CB0"/>
    <w:rsid w:val="00643F8D"/>
    <w:rsid w:val="00663894"/>
    <w:rsid w:val="00697052"/>
    <w:rsid w:val="006B1596"/>
    <w:rsid w:val="006B60D6"/>
    <w:rsid w:val="006C1927"/>
    <w:rsid w:val="006D6747"/>
    <w:rsid w:val="006F0970"/>
    <w:rsid w:val="006F37EC"/>
    <w:rsid w:val="00700442"/>
    <w:rsid w:val="00735319"/>
    <w:rsid w:val="00743531"/>
    <w:rsid w:val="00766E0B"/>
    <w:rsid w:val="00783BFC"/>
    <w:rsid w:val="00791EBC"/>
    <w:rsid w:val="0079307C"/>
    <w:rsid w:val="007967B8"/>
    <w:rsid w:val="007A217C"/>
    <w:rsid w:val="007C2C92"/>
    <w:rsid w:val="00802FDE"/>
    <w:rsid w:val="00820383"/>
    <w:rsid w:val="00863DB1"/>
    <w:rsid w:val="008E4B8A"/>
    <w:rsid w:val="008E6F4D"/>
    <w:rsid w:val="008F5952"/>
    <w:rsid w:val="0093721B"/>
    <w:rsid w:val="009E0E4D"/>
    <w:rsid w:val="00A135A9"/>
    <w:rsid w:val="00A21BDA"/>
    <w:rsid w:val="00A22957"/>
    <w:rsid w:val="00A303BC"/>
    <w:rsid w:val="00A3715C"/>
    <w:rsid w:val="00AA4FF6"/>
    <w:rsid w:val="00AB59E9"/>
    <w:rsid w:val="00AD18F5"/>
    <w:rsid w:val="00B0568F"/>
    <w:rsid w:val="00B10EC6"/>
    <w:rsid w:val="00B2291F"/>
    <w:rsid w:val="00B275F0"/>
    <w:rsid w:val="00B33184"/>
    <w:rsid w:val="00B65901"/>
    <w:rsid w:val="00B85752"/>
    <w:rsid w:val="00B85E5E"/>
    <w:rsid w:val="00B97A85"/>
    <w:rsid w:val="00BB0CFA"/>
    <w:rsid w:val="00BB4C66"/>
    <w:rsid w:val="00BE5D9F"/>
    <w:rsid w:val="00C15B66"/>
    <w:rsid w:val="00C24373"/>
    <w:rsid w:val="00C2640A"/>
    <w:rsid w:val="00C4772E"/>
    <w:rsid w:val="00C724F1"/>
    <w:rsid w:val="00C74864"/>
    <w:rsid w:val="00C8633A"/>
    <w:rsid w:val="00C96ABA"/>
    <w:rsid w:val="00CA65C7"/>
    <w:rsid w:val="00CA761F"/>
    <w:rsid w:val="00CF10B9"/>
    <w:rsid w:val="00D10EE5"/>
    <w:rsid w:val="00D1604F"/>
    <w:rsid w:val="00D3075B"/>
    <w:rsid w:val="00D474BC"/>
    <w:rsid w:val="00D7618E"/>
    <w:rsid w:val="00D8365D"/>
    <w:rsid w:val="00DA4F5F"/>
    <w:rsid w:val="00DD2035"/>
    <w:rsid w:val="00DD5314"/>
    <w:rsid w:val="00DF05B5"/>
    <w:rsid w:val="00DF4C62"/>
    <w:rsid w:val="00E02A4C"/>
    <w:rsid w:val="00E1282D"/>
    <w:rsid w:val="00E1344A"/>
    <w:rsid w:val="00E1430F"/>
    <w:rsid w:val="00E20D69"/>
    <w:rsid w:val="00E27546"/>
    <w:rsid w:val="00E659DF"/>
    <w:rsid w:val="00EA09DB"/>
    <w:rsid w:val="00EB334F"/>
    <w:rsid w:val="00ED6A79"/>
    <w:rsid w:val="00ED71A2"/>
    <w:rsid w:val="00EE4C19"/>
    <w:rsid w:val="00EE637C"/>
    <w:rsid w:val="00F04749"/>
    <w:rsid w:val="00F12C9F"/>
    <w:rsid w:val="00F608FA"/>
    <w:rsid w:val="00F64549"/>
    <w:rsid w:val="00F74064"/>
    <w:rsid w:val="00F8591F"/>
    <w:rsid w:val="00FE1FE0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paragraph" w:styleId="Web">
    <w:name w:val="Normal (Web)"/>
    <w:basedOn w:val="a"/>
    <w:uiPriority w:val="99"/>
    <w:unhideWhenUsed/>
    <w:rsid w:val="00AD18F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5">
    <w:name w:val="Strong"/>
    <w:uiPriority w:val="22"/>
    <w:qFormat/>
    <w:rsid w:val="00AD18F5"/>
    <w:rPr>
      <w:b/>
      <w:bCs/>
    </w:rPr>
  </w:style>
  <w:style w:type="character" w:styleId="-0">
    <w:name w:val="FollowedHyperlink"/>
    <w:rsid w:val="00AD18F5"/>
    <w:rPr>
      <w:color w:val="954F72"/>
      <w:u w:val="single"/>
    </w:rPr>
  </w:style>
  <w:style w:type="character" w:customStyle="1" w:styleId="gmailsignatureprefix">
    <w:name w:val="gmail_signature_prefix"/>
    <w:basedOn w:val="a0"/>
    <w:rsid w:val="002363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7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9988C-5F5B-43F8-A551-433A84E36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zacharis</cp:lastModifiedBy>
  <cp:revision>2</cp:revision>
  <cp:lastPrinted>2023-07-26T07:10:00Z</cp:lastPrinted>
  <dcterms:created xsi:type="dcterms:W3CDTF">2023-07-26T10:53:00Z</dcterms:created>
  <dcterms:modified xsi:type="dcterms:W3CDTF">2023-07-26T10:53:00Z</dcterms:modified>
</cp:coreProperties>
</file>