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0" w:rsidRPr="00C359CC" w:rsidRDefault="00B90150" w:rsidP="00B90150">
      <w:pPr>
        <w:pStyle w:val="a3"/>
        <w:tabs>
          <w:tab w:val="clear" w:pos="0"/>
        </w:tabs>
        <w:spacing w:before="80" w:after="80"/>
        <w:ind w:left="-993"/>
        <w:jc w:val="center"/>
        <w:rPr>
          <w:rFonts w:ascii="Calibri" w:hAnsi="Calibri" w:cs="Calibri"/>
          <w:color w:val="auto"/>
          <w:sz w:val="22"/>
        </w:rPr>
      </w:pPr>
      <w:bookmarkStart w:id="0" w:name="_Toc133932010"/>
      <w:r w:rsidRPr="00C359CC">
        <w:rPr>
          <w:rFonts w:ascii="Calibri" w:hAnsi="Calibri" w:cs="Calibri"/>
          <w:color w:val="auto"/>
          <w:sz w:val="22"/>
        </w:rPr>
        <w:t>ΠΑΡΑΡΤΗΜΑ V</w:t>
      </w:r>
      <w:r>
        <w:rPr>
          <w:rFonts w:ascii="Calibri" w:hAnsi="Calibri" w:cs="Calibri"/>
          <w:color w:val="auto"/>
          <w:sz w:val="22"/>
          <w:lang w:val="en-US"/>
        </w:rPr>
        <w:t>I</w:t>
      </w:r>
      <w:r w:rsidRPr="00C359CC">
        <w:rPr>
          <w:rFonts w:ascii="Calibri" w:hAnsi="Calibri" w:cs="Calibri"/>
          <w:color w:val="auto"/>
          <w:sz w:val="22"/>
        </w:rPr>
        <w:t xml:space="preserve"> - Υπόδειγμα Οικονομικής Προσφοράς (Προσαρμοσμένο από την Αναθέτουσα Αρχή)</w:t>
      </w:r>
      <w:bookmarkEnd w:id="0"/>
    </w:p>
    <w:p w:rsidR="00B90150" w:rsidRPr="00B639E1" w:rsidRDefault="00097A59" w:rsidP="00B90150">
      <w:pPr>
        <w:spacing w:before="120" w:after="0"/>
        <w:ind w:left="3300"/>
        <w:rPr>
          <w:b/>
          <w:bCs/>
          <w:szCs w:val="22"/>
          <w:lang w:val="el-GR"/>
        </w:rPr>
      </w:pPr>
      <w:r>
        <w:rPr>
          <w:b/>
          <w:bCs/>
          <w:noProof/>
          <w:szCs w:val="22"/>
          <w:lang w:val="el-GR" w:eastAsia="el-GR"/>
        </w:rPr>
        <w:pict>
          <v:rect id="_x0000_s1026" style="position:absolute;left:0;text-align:left;margin-left:268.5pt;margin-top:11.3pt;width:175.5pt;height:83.25pt;z-index:251658240">
            <v:textbox>
              <w:txbxContent>
                <w:p w:rsidR="00245A45" w:rsidRDefault="00245A45" w:rsidP="00245A45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ΠΡΟΣ: ΔΗΜΟΣ ΑΓΙΑΣ ΒΑΡΒΑΡΑΣ</w:t>
                  </w:r>
                </w:p>
                <w:p w:rsidR="00245A45" w:rsidRDefault="00245A45" w:rsidP="00245A45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val="el-GR" w:eastAsia="el-GR"/>
                    </w:rPr>
                    <w:t>ΝΟΜΟΣ ΑΤΤΙΚΗΣ</w:t>
                  </w:r>
                </w:p>
                <w:p w:rsidR="00245A45" w:rsidRDefault="00245A45" w:rsidP="00245A45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ΕΠΙΤΡΟΠΗ ΔΙΑΓΩΝΙΣΜΟΥ</w:t>
                  </w:r>
                </w:p>
                <w:p w:rsidR="00245A45" w:rsidRDefault="00245A45" w:rsidP="00245A45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ΑΡΙΣΤΟΜΕΝΟΥΣ 8</w:t>
                  </w:r>
                </w:p>
                <w:p w:rsidR="00245A45" w:rsidRDefault="00245A45" w:rsidP="00245A45">
                  <w:pPr>
                    <w:suppressAutoHyphens w:val="0"/>
                    <w:spacing w:after="0"/>
                    <w:jc w:val="center"/>
                    <w:rPr>
                      <w:rFonts w:ascii="Arial" w:hAnsi="Arial" w:cs="Arial"/>
                      <w:b/>
                      <w:szCs w:val="22"/>
                      <w:lang w:val="en-US" w:eastAsia="el-GR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>12351 ΑΓ.</w:t>
                  </w:r>
                  <w:proofErr w:type="gramEnd"/>
                  <w:r>
                    <w:rPr>
                      <w:rFonts w:asciiTheme="minorHAnsi" w:hAnsiTheme="minorHAnsi" w:cstheme="minorHAnsi"/>
                      <w:b/>
                      <w:sz w:val="24"/>
                      <w:lang w:eastAsia="el-GR"/>
                    </w:rPr>
                    <w:t xml:space="preserve"> ΒΑΡΒΑΡΑ</w:t>
                  </w:r>
                </w:p>
                <w:p w:rsidR="00245A45" w:rsidRDefault="00245A45" w:rsidP="00245A45"/>
              </w:txbxContent>
            </v:textbox>
          </v:rect>
        </w:pict>
      </w:r>
    </w:p>
    <w:p w:rsidR="00B90150" w:rsidRDefault="00B90150" w:rsidP="00B90150">
      <w:pPr>
        <w:rPr>
          <w:lang w:val="el-GR"/>
        </w:rPr>
      </w:pPr>
    </w:p>
    <w:p w:rsidR="00245A45" w:rsidRDefault="00245A45" w:rsidP="00B90150">
      <w:pPr>
        <w:spacing w:before="120"/>
        <w:rPr>
          <w:b/>
          <w:bCs/>
          <w:szCs w:val="22"/>
          <w:u w:val="single"/>
          <w:lang w:val="el-GR"/>
        </w:rPr>
      </w:pPr>
    </w:p>
    <w:p w:rsidR="00245A45" w:rsidRDefault="00245A45" w:rsidP="00B90150">
      <w:pPr>
        <w:spacing w:before="120"/>
        <w:rPr>
          <w:b/>
          <w:bCs/>
          <w:szCs w:val="22"/>
          <w:u w:val="single"/>
          <w:lang w:val="el-GR"/>
        </w:rPr>
      </w:pPr>
    </w:p>
    <w:p w:rsidR="00245A45" w:rsidRDefault="00245A45" w:rsidP="00B90150">
      <w:pPr>
        <w:spacing w:before="120"/>
        <w:rPr>
          <w:b/>
          <w:bCs/>
          <w:szCs w:val="22"/>
          <w:u w:val="single"/>
          <w:lang w:val="el-GR"/>
        </w:rPr>
      </w:pPr>
    </w:p>
    <w:p w:rsidR="00245A45" w:rsidRDefault="00245A45" w:rsidP="00B90150">
      <w:pPr>
        <w:spacing w:before="120"/>
        <w:rPr>
          <w:b/>
          <w:bCs/>
          <w:szCs w:val="22"/>
          <w:u w:val="single"/>
          <w:lang w:val="el-GR"/>
        </w:rPr>
      </w:pPr>
    </w:p>
    <w:tbl>
      <w:tblPr>
        <w:tblW w:w="0" w:type="auto"/>
        <w:jc w:val="center"/>
        <w:tblLayout w:type="fixed"/>
        <w:tblLook w:val="01E0"/>
      </w:tblPr>
      <w:tblGrid>
        <w:gridCol w:w="2665"/>
        <w:gridCol w:w="236"/>
        <w:gridCol w:w="6600"/>
      </w:tblGrid>
      <w:tr w:rsidR="00245A45" w:rsidRPr="00DA4355" w:rsidTr="00803202">
        <w:trPr>
          <w:jc w:val="center"/>
        </w:trPr>
        <w:tc>
          <w:tcPr>
            <w:tcW w:w="2665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ΕΠΩΝΥΜΙΑ</w:t>
            </w:r>
          </w:p>
        </w:tc>
        <w:tc>
          <w:tcPr>
            <w:tcW w:w="236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</w:p>
        </w:tc>
      </w:tr>
      <w:tr w:rsidR="00245A45" w:rsidRPr="00DA4355" w:rsidTr="00803202">
        <w:trPr>
          <w:jc w:val="center"/>
        </w:trPr>
        <w:tc>
          <w:tcPr>
            <w:tcW w:w="2665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ΕΤΑΙΡΙΚΗ ΜΟΡΦΗ</w:t>
            </w:r>
          </w:p>
        </w:tc>
        <w:tc>
          <w:tcPr>
            <w:tcW w:w="236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245A45" w:rsidRPr="00DA4355" w:rsidTr="00803202">
        <w:trPr>
          <w:jc w:val="center"/>
        </w:trPr>
        <w:tc>
          <w:tcPr>
            <w:tcW w:w="2665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ΕΙΔΙΚΟ ΕΠΑΓΓΕΛΜΑ</w:t>
            </w:r>
          </w:p>
        </w:tc>
        <w:tc>
          <w:tcPr>
            <w:tcW w:w="236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245A45" w:rsidRPr="00DA4355" w:rsidTr="00803202">
        <w:trPr>
          <w:jc w:val="center"/>
        </w:trPr>
        <w:tc>
          <w:tcPr>
            <w:tcW w:w="2665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ΑΦΜ</w:t>
            </w:r>
          </w:p>
        </w:tc>
        <w:tc>
          <w:tcPr>
            <w:tcW w:w="236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245A45" w:rsidRPr="00DA4355" w:rsidTr="00803202">
        <w:trPr>
          <w:jc w:val="center"/>
        </w:trPr>
        <w:tc>
          <w:tcPr>
            <w:tcW w:w="2665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Δ.Ο.Υ.</w:t>
            </w:r>
          </w:p>
        </w:tc>
        <w:tc>
          <w:tcPr>
            <w:tcW w:w="236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245A45" w:rsidRPr="00DA4355" w:rsidTr="00803202">
        <w:trPr>
          <w:jc w:val="center"/>
        </w:trPr>
        <w:tc>
          <w:tcPr>
            <w:tcW w:w="2665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Δ/ΝΣΗ -Τ.Κ.</w:t>
            </w:r>
          </w:p>
        </w:tc>
        <w:tc>
          <w:tcPr>
            <w:tcW w:w="236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  <w:tr w:rsidR="00245A45" w:rsidRPr="00DA4355" w:rsidTr="00803202">
        <w:trPr>
          <w:jc w:val="center"/>
        </w:trPr>
        <w:tc>
          <w:tcPr>
            <w:tcW w:w="2665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rPr>
                <w:rFonts w:ascii="Tahoma" w:hAnsi="Tahoma" w:cs="Tahoma"/>
                <w:b/>
                <w:sz w:val="24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ΤΗΛΕΦΩΝΟ - ΦΑΞ</w:t>
            </w:r>
          </w:p>
        </w:tc>
        <w:tc>
          <w:tcPr>
            <w:tcW w:w="236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  <w:r w:rsidRPr="00DA4355">
              <w:rPr>
                <w:rFonts w:ascii="Tahoma" w:hAnsi="Tahoma" w:cs="Tahoma"/>
                <w:b/>
                <w:sz w:val="24"/>
                <w:lang w:val="el-GR" w:eastAsia="el-GR"/>
              </w:rPr>
              <w:t>:</w:t>
            </w:r>
          </w:p>
        </w:tc>
        <w:tc>
          <w:tcPr>
            <w:tcW w:w="6600" w:type="dxa"/>
          </w:tcPr>
          <w:p w:rsidR="00245A45" w:rsidRPr="00DA4355" w:rsidRDefault="00245A45" w:rsidP="00803202">
            <w:pPr>
              <w:suppressAutoHyphens w:val="0"/>
              <w:spacing w:after="0"/>
              <w:ind w:right="108"/>
              <w:jc w:val="center"/>
              <w:rPr>
                <w:rFonts w:ascii="Tahoma" w:hAnsi="Tahoma" w:cs="Tahoma"/>
                <w:b/>
                <w:sz w:val="24"/>
                <w:u w:val="single"/>
                <w:lang w:val="el-GR" w:eastAsia="el-GR"/>
              </w:rPr>
            </w:pPr>
          </w:p>
        </w:tc>
      </w:tr>
    </w:tbl>
    <w:p w:rsidR="00245A45" w:rsidRDefault="00245A45" w:rsidP="00B90150">
      <w:pPr>
        <w:spacing w:before="120"/>
        <w:rPr>
          <w:b/>
          <w:bCs/>
          <w:szCs w:val="22"/>
          <w:u w:val="single"/>
          <w:lang w:val="el-GR"/>
        </w:rPr>
      </w:pPr>
    </w:p>
    <w:p w:rsidR="00B90150" w:rsidRPr="00505074" w:rsidRDefault="00B90150" w:rsidP="00B90150">
      <w:pPr>
        <w:spacing w:before="120"/>
        <w:rPr>
          <w:b/>
          <w:bCs/>
          <w:szCs w:val="22"/>
          <w:u w:val="single"/>
          <w:lang w:val="el-GR"/>
        </w:rPr>
      </w:pPr>
      <w:r>
        <w:rPr>
          <w:b/>
          <w:bCs/>
          <w:szCs w:val="22"/>
          <w:u w:val="single"/>
          <w:lang w:val="el-GR"/>
        </w:rPr>
        <w:t>ΟΜΑΔΑ Β</w:t>
      </w:r>
    </w:p>
    <w:p w:rsidR="00B90150" w:rsidRPr="00B639E1" w:rsidRDefault="00B90150" w:rsidP="00B90150">
      <w:pPr>
        <w:spacing w:before="120"/>
        <w:ind w:left="3300"/>
        <w:rPr>
          <w:b/>
          <w:bCs/>
          <w:szCs w:val="22"/>
          <w:lang w:val="el-GR"/>
        </w:rPr>
      </w:pPr>
      <w:r w:rsidRPr="00B639E1">
        <w:rPr>
          <w:b/>
          <w:bCs/>
          <w:szCs w:val="22"/>
          <w:lang w:val="el-GR"/>
        </w:rPr>
        <w:t xml:space="preserve">ΕΝΤΥΠΟ ΟΙΚΟΝΟΜΙΚΗΣ ΠΡΟΣΦΟΡΑΣ </w:t>
      </w:r>
    </w:p>
    <w:tbl>
      <w:tblPr>
        <w:tblW w:w="10380" w:type="dxa"/>
        <w:jc w:val="center"/>
        <w:tblInd w:w="-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" w:type="dxa"/>
          <w:right w:w="5" w:type="dxa"/>
        </w:tblCellMar>
        <w:tblLook w:val="01E0"/>
      </w:tblPr>
      <w:tblGrid>
        <w:gridCol w:w="457"/>
        <w:gridCol w:w="4111"/>
        <w:gridCol w:w="1201"/>
        <w:gridCol w:w="567"/>
        <w:gridCol w:w="1351"/>
        <w:gridCol w:w="1202"/>
        <w:gridCol w:w="1491"/>
      </w:tblGrid>
      <w:tr w:rsidR="00B90150" w:rsidRPr="00076128" w:rsidTr="00CC74F3">
        <w:trPr>
          <w:trHeight w:val="66"/>
          <w:jc w:val="center"/>
        </w:trPr>
        <w:tc>
          <w:tcPr>
            <w:tcW w:w="457" w:type="dxa"/>
            <w:shd w:val="clear" w:color="auto" w:fill="DEEAF6"/>
          </w:tcPr>
          <w:p w:rsidR="00B90150" w:rsidRPr="00260936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B90150" w:rsidRPr="00571D79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71D79">
              <w:rPr>
                <w:rFonts w:ascii="Calibri" w:hAnsi="Calibri"/>
                <w:b/>
                <w:sz w:val="18"/>
                <w:szCs w:val="18"/>
              </w:rPr>
              <w:t>Α/Α</w:t>
            </w:r>
          </w:p>
        </w:tc>
        <w:tc>
          <w:tcPr>
            <w:tcW w:w="4111" w:type="dxa"/>
            <w:shd w:val="clear" w:color="auto" w:fill="DEEAF6"/>
          </w:tcPr>
          <w:p w:rsidR="00B90150" w:rsidRPr="00867B8D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eastAsia="Times New Roman" w:hAnsi="Calibri"/>
                <w:bCs/>
                <w:color w:val="000000"/>
                <w:sz w:val="12"/>
                <w:szCs w:val="12"/>
              </w:rPr>
            </w:pPr>
          </w:p>
          <w:p w:rsidR="00B90150" w:rsidRPr="00260936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Είδος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Οχήματος / Μηχανήματος</w:t>
            </w:r>
          </w:p>
        </w:tc>
        <w:tc>
          <w:tcPr>
            <w:tcW w:w="1201" w:type="dxa"/>
            <w:shd w:val="clear" w:color="auto" w:fill="DEEAF6"/>
            <w:vAlign w:val="bottom"/>
          </w:tcPr>
          <w:p w:rsidR="00B90150" w:rsidRPr="0071052C" w:rsidRDefault="00B90150" w:rsidP="00CC74F3">
            <w:pPr>
              <w:pStyle w:val="TableParagraph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105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Τιμή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Προσφοράς</w:t>
            </w:r>
          </w:p>
          <w:p w:rsidR="00B90150" w:rsidRPr="0071052C" w:rsidRDefault="00B90150" w:rsidP="00CC74F3">
            <w:pPr>
              <w:pStyle w:val="TableParagraph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7105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χωρίς ΦΠΑ</w:t>
            </w:r>
          </w:p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567" w:type="dxa"/>
            <w:shd w:val="clear" w:color="auto" w:fill="DEEAF6"/>
            <w:vAlign w:val="bottom"/>
          </w:tcPr>
          <w:p w:rsidR="00B90150" w:rsidRPr="0071052C" w:rsidRDefault="00B90150" w:rsidP="00CC74F3">
            <w:pPr>
              <w:pStyle w:val="TableParagraph"/>
              <w:spacing w:after="240"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proofErr w:type="spellStart"/>
            <w:r w:rsidRPr="0071052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Τεμ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dxa"/>
            <w:shd w:val="clear" w:color="auto" w:fill="DEEAF6"/>
            <w:vAlign w:val="bottom"/>
          </w:tcPr>
          <w:p w:rsidR="00B90150" w:rsidRDefault="00B90150" w:rsidP="00CC74F3">
            <w:pPr>
              <w:pStyle w:val="TableParagraph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Σύνολο 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Προσφοράς </w:t>
            </w: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</w:p>
          <w:p w:rsidR="00B90150" w:rsidRPr="00260936" w:rsidRDefault="00B90150" w:rsidP="00CC74F3">
            <w:pPr>
              <w:pStyle w:val="TableParagraph"/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χωρίς ΦΠΑ</w:t>
            </w:r>
          </w:p>
        </w:tc>
        <w:tc>
          <w:tcPr>
            <w:tcW w:w="1202" w:type="dxa"/>
            <w:shd w:val="clear" w:color="auto" w:fill="DEEAF6"/>
            <w:vAlign w:val="bottom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ΦΠΑ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24%</w:t>
            </w:r>
          </w:p>
          <w:p w:rsidR="00B90150" w:rsidRPr="00260936" w:rsidRDefault="00B90150" w:rsidP="00CC74F3">
            <w:pPr>
              <w:pStyle w:val="TableParagraph"/>
              <w:spacing w:after="120" w:line="276" w:lineRule="auto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</w:p>
        </w:tc>
        <w:tc>
          <w:tcPr>
            <w:tcW w:w="1491" w:type="dxa"/>
            <w:shd w:val="clear" w:color="auto" w:fill="DEEAF6"/>
            <w:vAlign w:val="bottom"/>
          </w:tcPr>
          <w:p w:rsidR="00B90150" w:rsidRDefault="00B90150" w:rsidP="00CC74F3">
            <w:pPr>
              <w:pStyle w:val="TableParagraph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Σύνολο</w:t>
            </w:r>
          </w:p>
          <w:p w:rsidR="00B90150" w:rsidRPr="00260936" w:rsidRDefault="00B90150" w:rsidP="00CC74F3">
            <w:pPr>
              <w:pStyle w:val="TableParagraph"/>
              <w:spacing w:after="120"/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Προσφοράς </w:t>
            </w:r>
            <w:r w:rsidRPr="0071052C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  <w:r w:rsidRPr="0026093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br/>
              <w:t>με ΦΠΑ</w:t>
            </w:r>
          </w:p>
        </w:tc>
      </w:tr>
      <w:tr w:rsidR="00B90150" w:rsidRPr="00076128" w:rsidTr="00CC74F3">
        <w:trPr>
          <w:trHeight w:val="409"/>
          <w:jc w:val="center"/>
        </w:trPr>
        <w:tc>
          <w:tcPr>
            <w:tcW w:w="457" w:type="dxa"/>
            <w:shd w:val="clear" w:color="auto" w:fill="auto"/>
          </w:tcPr>
          <w:p w:rsidR="00B90150" w:rsidRPr="00BA15C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90150" w:rsidRPr="00292983" w:rsidRDefault="00B90150" w:rsidP="00CC74F3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292983">
              <w:rPr>
                <w:sz w:val="20"/>
                <w:szCs w:val="20"/>
                <w:lang w:val="el-GR"/>
              </w:rPr>
              <w:t xml:space="preserve">Ηλεκτροκίνητο Λεωφορείο με ενδεικτικό συνολικό μήκος έως 6 </w:t>
            </w:r>
            <w:r>
              <w:rPr>
                <w:sz w:val="20"/>
                <w:szCs w:val="20"/>
                <w:lang w:val="en-US"/>
              </w:rPr>
              <w:t>m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Pr="006114C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150" w:rsidRPr="00076128" w:rsidTr="00CC74F3">
        <w:trPr>
          <w:trHeight w:val="409"/>
          <w:jc w:val="center"/>
        </w:trPr>
        <w:tc>
          <w:tcPr>
            <w:tcW w:w="457" w:type="dxa"/>
            <w:shd w:val="clear" w:color="auto" w:fill="auto"/>
          </w:tcPr>
          <w:p w:rsidR="00B90150" w:rsidRPr="00BA15C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90150" w:rsidRPr="00292983" w:rsidRDefault="00B90150" w:rsidP="00CC74F3">
            <w:pPr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  <w:r w:rsidRPr="000E5279">
              <w:rPr>
                <w:bCs/>
                <w:sz w:val="20"/>
                <w:szCs w:val="20"/>
                <w:lang w:val="el-GR"/>
              </w:rPr>
              <w:t>Ηλεκτροκίνητο όχημα με καρότσα, μουσαμά και πλυστικό σύστημα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Pr="006114C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150" w:rsidRPr="00076128" w:rsidTr="00CC74F3">
        <w:trPr>
          <w:trHeight w:val="73"/>
          <w:jc w:val="center"/>
        </w:trPr>
        <w:tc>
          <w:tcPr>
            <w:tcW w:w="457" w:type="dxa"/>
            <w:shd w:val="clear" w:color="auto" w:fill="auto"/>
          </w:tcPr>
          <w:p w:rsidR="00B90150" w:rsidRPr="00BA15C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90150" w:rsidRPr="00292983" w:rsidRDefault="00B90150" w:rsidP="00CC74F3">
            <w:pPr>
              <w:jc w:val="center"/>
              <w:rPr>
                <w:rFonts w:eastAsia="SimSun"/>
                <w:bCs/>
                <w:color w:val="000000"/>
                <w:sz w:val="20"/>
                <w:szCs w:val="20"/>
                <w:lang w:val="el-GR" w:bidi="hi-IN"/>
              </w:rPr>
            </w:pPr>
            <w:r w:rsidRPr="000E5279">
              <w:rPr>
                <w:bCs/>
                <w:sz w:val="20"/>
                <w:szCs w:val="20"/>
                <w:lang w:val="el-GR"/>
              </w:rPr>
              <w:t>Ηλεκτροκίνητο Όχημα  με ανατρεπόμενο κάδο απορριμμάτων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Pr="006114C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150" w:rsidRPr="00076128" w:rsidTr="00CC74F3">
        <w:trPr>
          <w:trHeight w:val="73"/>
          <w:jc w:val="center"/>
        </w:trPr>
        <w:tc>
          <w:tcPr>
            <w:tcW w:w="457" w:type="dxa"/>
            <w:shd w:val="clear" w:color="auto" w:fill="auto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B90150" w:rsidRPr="000E5279" w:rsidRDefault="00B90150" w:rsidP="00CC74F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0E5279">
              <w:rPr>
                <w:bCs/>
                <w:sz w:val="20"/>
                <w:szCs w:val="20"/>
              </w:rPr>
              <w:t>Ηλεκτροκίνητο</w:t>
            </w:r>
            <w:proofErr w:type="spellEnd"/>
            <w:r w:rsidRPr="000E527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E5279">
              <w:rPr>
                <w:bCs/>
                <w:sz w:val="20"/>
                <w:szCs w:val="20"/>
              </w:rPr>
              <w:t>Πολυμηχάνημα</w:t>
            </w:r>
            <w:proofErr w:type="spellEnd"/>
            <w:r w:rsidRPr="000E5279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0E5279">
              <w:rPr>
                <w:bCs/>
                <w:sz w:val="20"/>
                <w:szCs w:val="20"/>
              </w:rPr>
              <w:t>Φορτωτής</w:t>
            </w:r>
            <w:proofErr w:type="spellEnd"/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Pr="006114C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150" w:rsidRPr="00292983" w:rsidTr="00CC74F3">
        <w:trPr>
          <w:trHeight w:val="73"/>
          <w:jc w:val="center"/>
        </w:trPr>
        <w:tc>
          <w:tcPr>
            <w:tcW w:w="457" w:type="dxa"/>
            <w:shd w:val="clear" w:color="auto" w:fill="auto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50" w:rsidRPr="000E5279" w:rsidRDefault="00B90150" w:rsidP="00CC74F3">
            <w:pPr>
              <w:jc w:val="center"/>
              <w:rPr>
                <w:bCs/>
                <w:sz w:val="20"/>
                <w:szCs w:val="20"/>
                <w:lang w:val="el-GR"/>
              </w:rPr>
            </w:pPr>
            <w:r w:rsidRPr="00292983">
              <w:rPr>
                <w:sz w:val="20"/>
                <w:szCs w:val="20"/>
                <w:lang w:val="el-GR"/>
              </w:rPr>
              <w:t xml:space="preserve">Σταθμός Φόρτισης τύπου </w:t>
            </w:r>
            <w:r>
              <w:rPr>
                <w:sz w:val="20"/>
                <w:szCs w:val="20"/>
                <w:lang w:val="en-US"/>
              </w:rPr>
              <w:t>AC</w:t>
            </w:r>
            <w:r w:rsidRPr="00292983">
              <w:rPr>
                <w:sz w:val="20"/>
                <w:szCs w:val="20"/>
                <w:lang w:val="el-GR"/>
              </w:rPr>
              <w:t xml:space="preserve"> ελάχιστης ονομαστικής ισχύος 22 </w:t>
            </w:r>
            <w:r>
              <w:rPr>
                <w:sz w:val="20"/>
                <w:szCs w:val="20"/>
                <w:lang w:val="en-US"/>
              </w:rPr>
              <w:t>kW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150" w:rsidRPr="00292983" w:rsidTr="00CC74F3">
        <w:trPr>
          <w:trHeight w:val="73"/>
          <w:jc w:val="center"/>
        </w:trPr>
        <w:tc>
          <w:tcPr>
            <w:tcW w:w="457" w:type="dxa"/>
            <w:shd w:val="clear" w:color="auto" w:fill="auto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50" w:rsidRPr="000E5279" w:rsidRDefault="00B90150" w:rsidP="00CC74F3">
            <w:pPr>
              <w:jc w:val="center"/>
              <w:rPr>
                <w:bCs/>
                <w:sz w:val="20"/>
                <w:szCs w:val="20"/>
                <w:lang w:val="el-GR"/>
              </w:rPr>
            </w:pPr>
            <w:r w:rsidRPr="00292983">
              <w:rPr>
                <w:sz w:val="20"/>
                <w:szCs w:val="20"/>
                <w:lang w:val="el-GR"/>
              </w:rPr>
              <w:t xml:space="preserve">Σταθμό Φόρτισης τύπου </w:t>
            </w:r>
            <w:r>
              <w:rPr>
                <w:sz w:val="20"/>
                <w:szCs w:val="20"/>
                <w:lang w:val="en-US"/>
              </w:rPr>
              <w:t>DC</w:t>
            </w:r>
            <w:r w:rsidRPr="00292983">
              <w:rPr>
                <w:sz w:val="20"/>
                <w:szCs w:val="20"/>
                <w:lang w:val="el-GR"/>
              </w:rPr>
              <w:t xml:space="preserve"> ελάχιστης ονομαστικής ισχύος 50 </w:t>
            </w:r>
            <w:r>
              <w:rPr>
                <w:sz w:val="20"/>
                <w:szCs w:val="20"/>
                <w:lang w:val="en-US"/>
              </w:rPr>
              <w:t>kW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90150" w:rsidRPr="00292983" w:rsidTr="00CC74F3">
        <w:trPr>
          <w:trHeight w:val="73"/>
          <w:jc w:val="center"/>
        </w:trPr>
        <w:tc>
          <w:tcPr>
            <w:tcW w:w="457" w:type="dxa"/>
            <w:shd w:val="clear" w:color="auto" w:fill="auto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w w:val="99"/>
                <w:sz w:val="20"/>
                <w:szCs w:val="2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0150" w:rsidRPr="000E5279" w:rsidRDefault="00B90150" w:rsidP="00CC74F3">
            <w:pPr>
              <w:jc w:val="center"/>
              <w:rPr>
                <w:bCs/>
                <w:sz w:val="20"/>
                <w:szCs w:val="20"/>
                <w:lang w:val="el-GR"/>
              </w:rPr>
            </w:pPr>
            <w:r w:rsidRPr="00292983">
              <w:rPr>
                <w:sz w:val="20"/>
                <w:szCs w:val="20"/>
                <w:lang w:val="el-GR"/>
              </w:rPr>
              <w:t>Λογισμικό διαχείρισης φορτιστών των ηλεκτρικών οχημάτων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0150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vAlign w:val="center"/>
          </w:tcPr>
          <w:p w:rsidR="00B90150" w:rsidRPr="00076128" w:rsidRDefault="00B90150" w:rsidP="00CC74F3">
            <w:pPr>
              <w:pStyle w:val="TableParagraph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B90150" w:rsidRDefault="00B90150" w:rsidP="00B90150">
      <w:pPr>
        <w:spacing w:after="0"/>
        <w:ind w:left="3300"/>
        <w:rPr>
          <w:b/>
          <w:bCs/>
          <w:sz w:val="20"/>
          <w:szCs w:val="20"/>
          <w:lang w:val="el-GR"/>
        </w:rPr>
      </w:pPr>
    </w:p>
    <w:p w:rsidR="00B90150" w:rsidRPr="006002D3" w:rsidRDefault="00B90150" w:rsidP="00B90150">
      <w:pPr>
        <w:pStyle w:val="8"/>
        <w:ind w:left="5040" w:firstLine="720"/>
        <w:rPr>
          <w:b/>
          <w:bCs/>
          <w:sz w:val="22"/>
          <w:szCs w:val="22"/>
          <w:lang w:val="el-GR"/>
        </w:rPr>
      </w:pPr>
    </w:p>
    <w:p w:rsidR="00245A45" w:rsidRDefault="00245A45" w:rsidP="00245A45">
      <w:pPr>
        <w:pStyle w:val="8"/>
        <w:ind w:left="5040" w:firstLine="720"/>
        <w:rPr>
          <w:b/>
          <w:bCs/>
          <w:sz w:val="22"/>
          <w:szCs w:val="22"/>
          <w:lang w:val="el-GR"/>
        </w:rPr>
      </w:pPr>
      <w:r w:rsidRPr="006002D3">
        <w:rPr>
          <w:b/>
          <w:color w:val="000000"/>
          <w:sz w:val="22"/>
          <w:szCs w:val="22"/>
          <w:lang w:val="el-GR"/>
        </w:rPr>
        <w:t>Ο ΠΡΟΣΦΕΡΩΝ</w:t>
      </w:r>
    </w:p>
    <w:p w:rsidR="00B90150" w:rsidRPr="00054AF5" w:rsidRDefault="00B90150" w:rsidP="00B90150">
      <w:pPr>
        <w:rPr>
          <w:lang w:val="el-GR"/>
        </w:rPr>
      </w:pPr>
    </w:p>
    <w:p w:rsidR="00B90150" w:rsidRPr="00054AF5" w:rsidRDefault="00B90150" w:rsidP="00B90150">
      <w:pPr>
        <w:rPr>
          <w:lang w:val="el-GR"/>
        </w:rPr>
      </w:pPr>
    </w:p>
    <w:p w:rsidR="00B90150" w:rsidRPr="00054AF5" w:rsidRDefault="00B90150" w:rsidP="00B90150">
      <w:pPr>
        <w:rPr>
          <w:lang w:val="el-GR"/>
        </w:rPr>
      </w:pPr>
    </w:p>
    <w:p w:rsidR="00203930" w:rsidRPr="00B90150" w:rsidRDefault="00203930">
      <w:pPr>
        <w:rPr>
          <w:lang w:val="el-GR"/>
        </w:rPr>
      </w:pPr>
    </w:p>
    <w:sectPr w:rsidR="00203930" w:rsidRPr="00B90150" w:rsidSect="00887C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0150"/>
    <w:rsid w:val="0009588E"/>
    <w:rsid w:val="00097A59"/>
    <w:rsid w:val="000B7251"/>
    <w:rsid w:val="000C7137"/>
    <w:rsid w:val="000E0465"/>
    <w:rsid w:val="000F72EF"/>
    <w:rsid w:val="0010378F"/>
    <w:rsid w:val="00115890"/>
    <w:rsid w:val="00133172"/>
    <w:rsid w:val="00143E41"/>
    <w:rsid w:val="00170D9D"/>
    <w:rsid w:val="001A118E"/>
    <w:rsid w:val="001A3D7B"/>
    <w:rsid w:val="00203930"/>
    <w:rsid w:val="002309CB"/>
    <w:rsid w:val="00245A45"/>
    <w:rsid w:val="00255AA4"/>
    <w:rsid w:val="00265773"/>
    <w:rsid w:val="002B47A9"/>
    <w:rsid w:val="002B6B47"/>
    <w:rsid w:val="002D7EAD"/>
    <w:rsid w:val="002F037B"/>
    <w:rsid w:val="00301B1D"/>
    <w:rsid w:val="00305A63"/>
    <w:rsid w:val="00323D91"/>
    <w:rsid w:val="00344449"/>
    <w:rsid w:val="00370B84"/>
    <w:rsid w:val="003A2F5B"/>
    <w:rsid w:val="003F6136"/>
    <w:rsid w:val="004067F3"/>
    <w:rsid w:val="00420DAF"/>
    <w:rsid w:val="00423506"/>
    <w:rsid w:val="00443A7E"/>
    <w:rsid w:val="0046428F"/>
    <w:rsid w:val="004941D6"/>
    <w:rsid w:val="004A12F0"/>
    <w:rsid w:val="004A52F9"/>
    <w:rsid w:val="004C5471"/>
    <w:rsid w:val="004D755E"/>
    <w:rsid w:val="00505317"/>
    <w:rsid w:val="0056275C"/>
    <w:rsid w:val="00595D0B"/>
    <w:rsid w:val="005B027C"/>
    <w:rsid w:val="005B2DA1"/>
    <w:rsid w:val="005B42F4"/>
    <w:rsid w:val="005B7ED5"/>
    <w:rsid w:val="005E4F3B"/>
    <w:rsid w:val="005F2197"/>
    <w:rsid w:val="00631736"/>
    <w:rsid w:val="00672CA9"/>
    <w:rsid w:val="00695CFE"/>
    <w:rsid w:val="006B1635"/>
    <w:rsid w:val="006E2E6E"/>
    <w:rsid w:val="00703A41"/>
    <w:rsid w:val="00704635"/>
    <w:rsid w:val="00795AFF"/>
    <w:rsid w:val="00871A77"/>
    <w:rsid w:val="00887C7A"/>
    <w:rsid w:val="00980C11"/>
    <w:rsid w:val="009A5950"/>
    <w:rsid w:val="009F18DE"/>
    <w:rsid w:val="00A0731F"/>
    <w:rsid w:val="00A623A9"/>
    <w:rsid w:val="00A74643"/>
    <w:rsid w:val="00A76877"/>
    <w:rsid w:val="00A8077B"/>
    <w:rsid w:val="00A853F4"/>
    <w:rsid w:val="00AC794C"/>
    <w:rsid w:val="00AF7F60"/>
    <w:rsid w:val="00B11952"/>
    <w:rsid w:val="00B32493"/>
    <w:rsid w:val="00B66633"/>
    <w:rsid w:val="00B90150"/>
    <w:rsid w:val="00B9314D"/>
    <w:rsid w:val="00BA642A"/>
    <w:rsid w:val="00C47D0C"/>
    <w:rsid w:val="00CD12D0"/>
    <w:rsid w:val="00CD59A1"/>
    <w:rsid w:val="00D007AC"/>
    <w:rsid w:val="00D57C10"/>
    <w:rsid w:val="00D658F1"/>
    <w:rsid w:val="00DA14DF"/>
    <w:rsid w:val="00DF63A7"/>
    <w:rsid w:val="00E13725"/>
    <w:rsid w:val="00E64EF4"/>
    <w:rsid w:val="00EE5ACF"/>
    <w:rsid w:val="00F430AF"/>
    <w:rsid w:val="00F85B93"/>
    <w:rsid w:val="00F928ED"/>
    <w:rsid w:val="00FA0CBD"/>
    <w:rsid w:val="00FD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15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901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2"/>
    <w:qFormat/>
    <w:rsid w:val="00B90150"/>
    <w:pPr>
      <w:keepLines w:val="0"/>
      <w:pBdr>
        <w:bottom w:val="single" w:sz="8" w:space="1" w:color="000080"/>
      </w:pBdr>
      <w:tabs>
        <w:tab w:val="left" w:pos="0"/>
      </w:tabs>
      <w:spacing w:before="57" w:after="57" w:line="276" w:lineRule="auto"/>
    </w:pPr>
    <w:rPr>
      <w:rFonts w:ascii="Arial" w:eastAsia="Times New Roman" w:hAnsi="Arial" w:cs="Times New Roman"/>
      <w:bCs w:val="0"/>
      <w:color w:val="002060"/>
      <w:sz w:val="24"/>
      <w:szCs w:val="22"/>
      <w:lang w:val="el-GR"/>
    </w:rPr>
  </w:style>
  <w:style w:type="paragraph" w:styleId="8">
    <w:name w:val="toc 8"/>
    <w:basedOn w:val="a"/>
    <w:next w:val="a"/>
    <w:uiPriority w:val="39"/>
    <w:rsid w:val="00B90150"/>
    <w:pPr>
      <w:spacing w:after="0"/>
      <w:ind w:left="1540"/>
      <w:jc w:val="left"/>
    </w:pPr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B90150"/>
    <w:pPr>
      <w:widowControl w:val="0"/>
      <w:suppressAutoHyphens w:val="0"/>
      <w:autoSpaceDE w:val="0"/>
      <w:autoSpaceDN w:val="0"/>
      <w:spacing w:after="0"/>
      <w:jc w:val="left"/>
    </w:pPr>
    <w:rPr>
      <w:rFonts w:ascii="Tahoma" w:eastAsia="Calibri" w:hAnsi="Tahoma" w:cs="Tahoma"/>
      <w:szCs w:val="22"/>
      <w:lang w:val="el-GR" w:eastAsia="el-GR"/>
    </w:rPr>
  </w:style>
  <w:style w:type="character" w:customStyle="1" w:styleId="MSGENFONTSTYLENAMETEMPLATEROLEMSGENFONTSTYLENAMEBYROLETEXT3">
    <w:name w:val="MSG_EN_FONT_STYLE_NAME_TEMPLATE_ROLE MSG_EN_FONT_STYLE_NAME_BY_ROLE_TEXT|3_"/>
    <w:link w:val="MSGENFONTSTYLENAMETEMPLATEROLEMSGENFONTSTYLENAMEBYROLETEXT30"/>
    <w:rsid w:val="00B90150"/>
    <w:rPr>
      <w:rFonts w:ascii="Calibri" w:eastAsia="Calibri" w:hAnsi="Calibri" w:cs="Calibri"/>
      <w:b/>
      <w:bCs/>
      <w:shd w:val="clear" w:color="auto" w:fill="FFFFFF"/>
    </w:rPr>
  </w:style>
  <w:style w:type="paragraph" w:customStyle="1" w:styleId="MSGENFONTSTYLENAMETEMPLATEROLEMSGENFONTSTYLENAMEBYROLETEXT30">
    <w:name w:val="MSG_EN_FONT_STYLE_NAME_TEMPLATE_ROLE MSG_EN_FONT_STYLE_NAME_BY_ROLE_TEXT|3"/>
    <w:basedOn w:val="a"/>
    <w:link w:val="MSGENFONTSTYLENAMETEMPLATEROLEMSGENFONTSTYLENAMEBYROLETEXT3"/>
    <w:rsid w:val="00B90150"/>
    <w:pPr>
      <w:widowControl w:val="0"/>
      <w:shd w:val="clear" w:color="auto" w:fill="FFFFFF"/>
      <w:suppressAutoHyphens w:val="0"/>
      <w:spacing w:after="3000" w:line="264" w:lineRule="exact"/>
      <w:jc w:val="left"/>
    </w:pPr>
    <w:rPr>
      <w:rFonts w:eastAsia="Calibri"/>
      <w:b/>
      <w:bCs/>
      <w:szCs w:val="22"/>
      <w:lang w:val="el-GR"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B901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paragraph" w:styleId="a4">
    <w:name w:val="Body Text"/>
    <w:basedOn w:val="a"/>
    <w:link w:val="Char"/>
    <w:uiPriority w:val="99"/>
    <w:semiHidden/>
    <w:unhideWhenUsed/>
    <w:rsid w:val="00B90150"/>
  </w:style>
  <w:style w:type="character" w:customStyle="1" w:styleId="Char">
    <w:name w:val="Σώμα κειμένου Char"/>
    <w:basedOn w:val="a0"/>
    <w:link w:val="a4"/>
    <w:uiPriority w:val="99"/>
    <w:semiHidden/>
    <w:rsid w:val="00B90150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dcterms:created xsi:type="dcterms:W3CDTF">2023-05-03T16:34:00Z</dcterms:created>
  <dcterms:modified xsi:type="dcterms:W3CDTF">2023-05-04T06:49:00Z</dcterms:modified>
</cp:coreProperties>
</file>