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19" w:rsidRPr="000C070E" w:rsidRDefault="00DF7019" w:rsidP="00414995">
      <w:pPr>
        <w:jc w:val="center"/>
        <w:rPr>
          <w:rFonts w:ascii="Bookman Old Style" w:hAnsi="Bookman Old Style"/>
          <w:b/>
          <w:sz w:val="48"/>
          <w:szCs w:val="48"/>
          <w:lang w:val="el-GR"/>
        </w:rPr>
      </w:pPr>
      <w:r w:rsidRPr="00DF7019">
        <w:rPr>
          <w:rFonts w:ascii="Bookman Old Style" w:hAnsi="Bookman Old Style"/>
          <w:b/>
          <w:sz w:val="48"/>
          <w:szCs w:val="48"/>
          <w:lang w:val="el-GR"/>
        </w:rPr>
        <w:t>Δελτίο Τύπου</w:t>
      </w:r>
    </w:p>
    <w:p w:rsidR="00DF7019" w:rsidRPr="000C4340" w:rsidRDefault="000C4340" w:rsidP="00196649">
      <w:pPr>
        <w:spacing w:after="0" w:line="360" w:lineRule="auto"/>
        <w:jc w:val="both"/>
        <w:rPr>
          <w:rFonts w:ascii="Bookman Old Style" w:hAnsi="Bookman Old Style"/>
          <w:sz w:val="24"/>
          <w:szCs w:val="24"/>
          <w:lang w:val="el-GR"/>
        </w:rPr>
      </w:pPr>
      <w:r>
        <w:rPr>
          <w:rFonts w:ascii="Bookman Old Style" w:hAnsi="Bookman Old Style"/>
          <w:noProof/>
          <w:sz w:val="24"/>
          <w:szCs w:val="24"/>
          <w:lang w:val="el-GR" w:eastAsia="el-GR"/>
        </w:rPr>
        <w:drawing>
          <wp:inline distT="0" distB="0" distL="0" distR="0">
            <wp:extent cx="5943600" cy="33489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_event_cover_this-16_02_202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348990"/>
                    </a:xfrm>
                    <a:prstGeom prst="rect">
                      <a:avLst/>
                    </a:prstGeom>
                  </pic:spPr>
                </pic:pic>
              </a:graphicData>
            </a:graphic>
          </wp:inline>
        </w:drawing>
      </w:r>
    </w:p>
    <w:p w:rsidR="00F14261" w:rsidRPr="00F14261" w:rsidRDefault="00F14261" w:rsidP="00196649">
      <w:pPr>
        <w:spacing w:after="0" w:line="360" w:lineRule="auto"/>
        <w:jc w:val="both"/>
        <w:rPr>
          <w:rFonts w:cstheme="minorHAnsi"/>
          <w:sz w:val="24"/>
          <w:szCs w:val="24"/>
          <w:lang w:val="el-GR"/>
        </w:rPr>
      </w:pPr>
      <w:r>
        <w:rPr>
          <w:rFonts w:cstheme="minorHAnsi"/>
          <w:sz w:val="24"/>
          <w:szCs w:val="24"/>
        </w:rPr>
        <w:t>H</w:t>
      </w:r>
      <w:r w:rsidRPr="00F14261">
        <w:rPr>
          <w:rFonts w:cstheme="minorHAnsi"/>
          <w:sz w:val="24"/>
          <w:szCs w:val="24"/>
          <w:lang w:val="el-GR"/>
        </w:rPr>
        <w:t xml:space="preserve"> Περιφέρεια Αττικής </w:t>
      </w:r>
      <w:r>
        <w:rPr>
          <w:rFonts w:cstheme="minorHAnsi"/>
          <w:sz w:val="24"/>
          <w:szCs w:val="24"/>
          <w:lang w:val="el-GR"/>
        </w:rPr>
        <w:t xml:space="preserve">σε συνεργασία με το Δήμο </w:t>
      </w:r>
      <w:r w:rsidR="00DC11E1">
        <w:rPr>
          <w:rFonts w:cstheme="minorHAnsi"/>
          <w:sz w:val="24"/>
          <w:szCs w:val="24"/>
          <w:lang w:val="el-GR"/>
        </w:rPr>
        <w:t>Αγίας Βαρβάρας</w:t>
      </w:r>
      <w:r w:rsidR="0086175C">
        <w:rPr>
          <w:rFonts w:cstheme="minorHAnsi"/>
          <w:sz w:val="24"/>
          <w:szCs w:val="24"/>
          <w:lang w:val="el-GR"/>
        </w:rPr>
        <w:t>,</w:t>
      </w:r>
      <w:r>
        <w:rPr>
          <w:rFonts w:cstheme="minorHAnsi"/>
          <w:sz w:val="24"/>
          <w:szCs w:val="24"/>
          <w:lang w:val="el-GR"/>
        </w:rPr>
        <w:t xml:space="preserve"> </w:t>
      </w:r>
      <w:r w:rsidRPr="00F14261">
        <w:rPr>
          <w:rFonts w:cstheme="minorHAnsi"/>
          <w:sz w:val="24"/>
          <w:szCs w:val="24"/>
          <w:lang w:val="el-GR"/>
        </w:rPr>
        <w:t xml:space="preserve">στο πλαίσιο του έργου «Δράσεις Ψηφιακής Εκπαίδευσης και Ψηφιακού Εγγραμματισμού» (Επιχειρησιακό Πρόγραμμα «Αττική 2014-2020») διοργανώνουν </w:t>
      </w:r>
      <w:r w:rsidR="0086175C">
        <w:rPr>
          <w:rFonts w:cstheme="minorHAnsi"/>
          <w:sz w:val="24"/>
          <w:szCs w:val="24"/>
          <w:lang w:val="el-GR"/>
        </w:rPr>
        <w:t>κύκλο δωρεάν διαδικτυακών σεμιναρίων</w:t>
      </w:r>
      <w:r>
        <w:rPr>
          <w:rFonts w:cstheme="minorHAnsi"/>
          <w:sz w:val="24"/>
          <w:szCs w:val="24"/>
          <w:lang w:val="el-GR"/>
        </w:rPr>
        <w:t xml:space="preserve"> (</w:t>
      </w:r>
      <w:r w:rsidRPr="00F14261">
        <w:rPr>
          <w:rFonts w:cstheme="minorHAnsi"/>
          <w:sz w:val="24"/>
          <w:szCs w:val="24"/>
          <w:lang w:val="el-GR"/>
        </w:rPr>
        <w:t>webinars</w:t>
      </w:r>
      <w:r>
        <w:rPr>
          <w:rFonts w:cstheme="minorHAnsi"/>
          <w:sz w:val="24"/>
          <w:szCs w:val="24"/>
          <w:lang w:val="el-GR"/>
        </w:rPr>
        <w:t xml:space="preserve">) για την ενημέρωση </w:t>
      </w:r>
      <w:r w:rsidRPr="00F14261">
        <w:rPr>
          <w:rFonts w:cstheme="minorHAnsi"/>
          <w:sz w:val="24"/>
          <w:szCs w:val="24"/>
          <w:lang w:val="el-GR"/>
        </w:rPr>
        <w:t xml:space="preserve">ενηλίκων (18+) γονέων και κηδεμόνων, στελεχών της δημόσιας </w:t>
      </w:r>
      <w:r>
        <w:rPr>
          <w:rFonts w:cstheme="minorHAnsi"/>
          <w:sz w:val="24"/>
          <w:szCs w:val="24"/>
          <w:lang w:val="el-GR"/>
        </w:rPr>
        <w:t xml:space="preserve">και τοπικής </w:t>
      </w:r>
      <w:r w:rsidRPr="00F14261">
        <w:rPr>
          <w:rFonts w:cstheme="minorHAnsi"/>
          <w:sz w:val="24"/>
          <w:szCs w:val="24"/>
          <w:lang w:val="el-GR"/>
        </w:rPr>
        <w:t>διοίκησης αλλά και του ιδιωτικού τομέα, επιχειρηματιών, μελών οργανώσεων του ευρύτερου τ</w:t>
      </w:r>
      <w:r>
        <w:rPr>
          <w:rFonts w:cstheme="minorHAnsi"/>
          <w:sz w:val="24"/>
          <w:szCs w:val="24"/>
          <w:lang w:val="el-GR"/>
        </w:rPr>
        <w:t xml:space="preserve">ομέα και όλων των δημοτών </w:t>
      </w:r>
      <w:r w:rsidRPr="00F14261">
        <w:rPr>
          <w:rFonts w:cstheme="minorHAnsi"/>
          <w:sz w:val="24"/>
          <w:szCs w:val="24"/>
          <w:lang w:val="el-GR"/>
        </w:rPr>
        <w:t>, σχετικά με υπηρεσίες, εργαλεία και μεθόδους για την ασφαλή και αποτελεσματική χρήση του διαδικτύου.</w:t>
      </w:r>
    </w:p>
    <w:p w:rsidR="00F14261" w:rsidRDefault="00F14261" w:rsidP="00196649">
      <w:pPr>
        <w:spacing w:after="0" w:line="360" w:lineRule="auto"/>
        <w:jc w:val="both"/>
        <w:rPr>
          <w:rFonts w:cstheme="minorHAnsi"/>
          <w:sz w:val="24"/>
          <w:szCs w:val="24"/>
          <w:lang w:val="el-GR"/>
        </w:rPr>
      </w:pPr>
    </w:p>
    <w:p w:rsidR="00CA3D56" w:rsidRPr="001D2F59" w:rsidRDefault="00211F52" w:rsidP="00CA3D56">
      <w:pPr>
        <w:spacing w:after="0" w:line="360" w:lineRule="auto"/>
        <w:jc w:val="both"/>
        <w:rPr>
          <w:rFonts w:cstheme="minorHAnsi"/>
          <w:b/>
          <w:sz w:val="24"/>
          <w:szCs w:val="24"/>
          <w:lang w:val="el-GR"/>
        </w:rPr>
      </w:pPr>
      <w:r w:rsidRPr="00414995">
        <w:rPr>
          <w:rFonts w:cstheme="minorHAnsi"/>
          <w:sz w:val="24"/>
          <w:szCs w:val="24"/>
          <w:lang w:val="el-GR"/>
        </w:rPr>
        <w:t>Σας περιμέ</w:t>
      </w:r>
      <w:r w:rsidR="00F672AF" w:rsidRPr="00414995">
        <w:rPr>
          <w:rFonts w:cstheme="minorHAnsi"/>
          <w:sz w:val="24"/>
          <w:szCs w:val="24"/>
          <w:lang w:val="el-GR"/>
        </w:rPr>
        <w:t>νουμε διαδικτυακά</w:t>
      </w:r>
      <w:r w:rsidR="00C55686">
        <w:rPr>
          <w:rFonts w:cstheme="minorHAnsi"/>
          <w:sz w:val="24"/>
          <w:szCs w:val="24"/>
          <w:lang w:val="el-GR"/>
        </w:rPr>
        <w:t xml:space="preserve"> </w:t>
      </w:r>
      <w:r w:rsidRPr="00414995">
        <w:rPr>
          <w:rFonts w:cstheme="minorHAnsi"/>
          <w:sz w:val="24"/>
          <w:szCs w:val="24"/>
          <w:lang w:val="el-GR"/>
        </w:rPr>
        <w:t xml:space="preserve">την </w:t>
      </w:r>
      <w:r w:rsidRPr="00414995">
        <w:rPr>
          <w:rFonts w:cstheme="minorHAnsi"/>
          <w:b/>
          <w:sz w:val="24"/>
          <w:szCs w:val="24"/>
          <w:lang w:val="el-GR"/>
        </w:rPr>
        <w:t xml:space="preserve">Τετάρτη </w:t>
      </w:r>
      <w:r w:rsidR="00F135A4">
        <w:rPr>
          <w:rFonts w:cstheme="minorHAnsi"/>
          <w:b/>
          <w:sz w:val="24"/>
          <w:szCs w:val="24"/>
          <w:lang w:val="el-GR"/>
        </w:rPr>
        <w:t>16</w:t>
      </w:r>
      <w:r w:rsidRPr="00414995">
        <w:rPr>
          <w:rFonts w:cstheme="minorHAnsi"/>
          <w:b/>
          <w:sz w:val="24"/>
          <w:szCs w:val="24"/>
          <w:lang w:val="el-GR"/>
        </w:rPr>
        <w:t xml:space="preserve"> </w:t>
      </w:r>
      <w:r w:rsidR="00F672AF" w:rsidRPr="00414995">
        <w:rPr>
          <w:rFonts w:cstheme="minorHAnsi"/>
          <w:b/>
          <w:sz w:val="24"/>
          <w:szCs w:val="24"/>
          <w:lang w:val="el-GR"/>
        </w:rPr>
        <w:t>Φεβρου</w:t>
      </w:r>
      <w:r w:rsidR="00F135A4">
        <w:rPr>
          <w:rFonts w:cstheme="minorHAnsi"/>
          <w:b/>
          <w:sz w:val="24"/>
          <w:szCs w:val="24"/>
          <w:lang w:val="el-GR"/>
        </w:rPr>
        <w:t>αρίου 2022 στις 18</w:t>
      </w:r>
      <w:r w:rsidR="004F0D0A" w:rsidRPr="00414995">
        <w:rPr>
          <w:rFonts w:cstheme="minorHAnsi"/>
          <w:b/>
          <w:sz w:val="24"/>
          <w:szCs w:val="24"/>
          <w:lang w:val="el-GR"/>
        </w:rPr>
        <w:t xml:space="preserve">:00 στο </w:t>
      </w:r>
      <w:r w:rsidR="00176245">
        <w:rPr>
          <w:rFonts w:cstheme="minorHAnsi"/>
          <w:b/>
          <w:sz w:val="24"/>
          <w:szCs w:val="24"/>
        </w:rPr>
        <w:t>w</w:t>
      </w:r>
      <w:r w:rsidRPr="00414995">
        <w:rPr>
          <w:rFonts w:cstheme="minorHAnsi"/>
          <w:b/>
          <w:sz w:val="24"/>
          <w:szCs w:val="24"/>
        </w:rPr>
        <w:t>ebinar</w:t>
      </w:r>
      <w:r w:rsidR="00AA62FB">
        <w:rPr>
          <w:rFonts w:cstheme="minorHAnsi"/>
          <w:b/>
          <w:sz w:val="24"/>
          <w:szCs w:val="24"/>
          <w:lang w:val="el-GR"/>
        </w:rPr>
        <w:t xml:space="preserve"> </w:t>
      </w:r>
      <w:r w:rsidR="00196649" w:rsidRPr="00414995">
        <w:rPr>
          <w:rFonts w:cstheme="minorHAnsi"/>
          <w:b/>
          <w:sz w:val="24"/>
          <w:szCs w:val="24"/>
          <w:lang w:val="el-GR"/>
        </w:rPr>
        <w:t>με θέμα «</w:t>
      </w:r>
      <w:r w:rsidR="00F135A4" w:rsidRPr="00F135A4">
        <w:rPr>
          <w:rFonts w:cstheme="minorHAnsi"/>
          <w:b/>
          <w:sz w:val="24"/>
          <w:lang w:val="el-GR"/>
        </w:rPr>
        <w:t>Διαδικτυακές Απάτες: Προστασία Ψηφιακών Συσκευών</w:t>
      </w:r>
      <w:r w:rsidR="00196649" w:rsidRPr="00414995">
        <w:rPr>
          <w:rFonts w:cstheme="minorHAnsi"/>
          <w:b/>
          <w:sz w:val="24"/>
          <w:szCs w:val="24"/>
          <w:lang w:val="el-GR"/>
        </w:rPr>
        <w:t>»</w:t>
      </w:r>
      <w:r w:rsidR="00CA3D56" w:rsidRPr="00CA3D56">
        <w:rPr>
          <w:rFonts w:cstheme="minorHAnsi"/>
          <w:b/>
          <w:sz w:val="24"/>
          <w:szCs w:val="24"/>
          <w:lang w:val="el-GR"/>
        </w:rPr>
        <w:t xml:space="preserve"> </w:t>
      </w:r>
      <w:r w:rsidR="00CA3D56" w:rsidRPr="001D2F59">
        <w:rPr>
          <w:rFonts w:cstheme="minorHAnsi"/>
          <w:sz w:val="24"/>
          <w:szCs w:val="24"/>
          <w:lang w:val="el-GR"/>
        </w:rPr>
        <w:t xml:space="preserve">στο κανάλι </w:t>
      </w:r>
      <w:r w:rsidR="00CA3D56" w:rsidRPr="001D2F59">
        <w:rPr>
          <w:rFonts w:cstheme="minorHAnsi"/>
          <w:sz w:val="24"/>
          <w:szCs w:val="24"/>
        </w:rPr>
        <w:t>YouTube</w:t>
      </w:r>
      <w:r w:rsidR="00CA3D56" w:rsidRPr="001D2F59">
        <w:rPr>
          <w:rFonts w:cstheme="minorHAnsi"/>
          <w:sz w:val="24"/>
          <w:szCs w:val="24"/>
          <w:lang w:val="el-GR"/>
        </w:rPr>
        <w:t xml:space="preserve"> και στη σελίδα </w:t>
      </w:r>
      <w:r w:rsidR="00CA3D56" w:rsidRPr="001D2F59">
        <w:rPr>
          <w:rFonts w:cstheme="minorHAnsi"/>
          <w:sz w:val="24"/>
          <w:szCs w:val="24"/>
        </w:rPr>
        <w:t>Facebook</w:t>
      </w:r>
      <w:r w:rsidR="00CA3D56" w:rsidRPr="001D2F59">
        <w:rPr>
          <w:rFonts w:cstheme="minorHAnsi"/>
          <w:sz w:val="24"/>
          <w:szCs w:val="24"/>
          <w:lang w:val="el-GR"/>
        </w:rPr>
        <w:t xml:space="preserve"> του Ψηφιακού Εγγραμματισμού.</w:t>
      </w:r>
    </w:p>
    <w:p w:rsidR="0036540C" w:rsidRPr="00414995" w:rsidRDefault="0046402A" w:rsidP="00196649">
      <w:pPr>
        <w:spacing w:after="0" w:line="360" w:lineRule="auto"/>
        <w:jc w:val="both"/>
        <w:rPr>
          <w:rFonts w:cstheme="minorHAnsi"/>
          <w:b/>
          <w:sz w:val="24"/>
          <w:szCs w:val="24"/>
          <w:lang w:val="el-GR"/>
        </w:rPr>
      </w:pPr>
      <w:bookmarkStart w:id="0" w:name="_GoBack"/>
      <w:bookmarkEnd w:id="0"/>
      <w:r w:rsidRPr="00414995">
        <w:rPr>
          <w:rFonts w:cstheme="minorHAnsi"/>
          <w:b/>
          <w:sz w:val="24"/>
          <w:szCs w:val="24"/>
          <w:lang w:val="el-GR"/>
        </w:rPr>
        <w:lastRenderedPageBreak/>
        <w:t>Βασικός ε</w:t>
      </w:r>
      <w:r w:rsidR="00F672AF" w:rsidRPr="00414995">
        <w:rPr>
          <w:rFonts w:cstheme="minorHAnsi"/>
          <w:b/>
          <w:sz w:val="24"/>
          <w:szCs w:val="24"/>
          <w:lang w:val="el-GR"/>
        </w:rPr>
        <w:t xml:space="preserve">ισηγητής </w:t>
      </w:r>
      <w:r w:rsidR="0036540C" w:rsidRPr="00414995">
        <w:rPr>
          <w:rFonts w:cstheme="minorHAnsi"/>
          <w:b/>
          <w:sz w:val="24"/>
          <w:szCs w:val="24"/>
          <w:lang w:val="el-GR"/>
        </w:rPr>
        <w:t xml:space="preserve">είναι ο </w:t>
      </w:r>
      <w:r w:rsidR="00F135A4">
        <w:rPr>
          <w:rFonts w:cstheme="minorHAnsi"/>
          <w:b/>
          <w:sz w:val="24"/>
          <w:szCs w:val="24"/>
          <w:lang w:val="el-GR"/>
        </w:rPr>
        <w:t>κ. Σπύρος Στάμου</w:t>
      </w:r>
      <w:r w:rsidR="00F672AF" w:rsidRPr="00414995">
        <w:rPr>
          <w:rFonts w:cstheme="minorHAnsi"/>
          <w:b/>
          <w:sz w:val="24"/>
          <w:szCs w:val="24"/>
          <w:lang w:val="el-GR"/>
        </w:rPr>
        <w:t xml:space="preserve">, </w:t>
      </w:r>
      <w:r w:rsidR="00F135A4">
        <w:rPr>
          <w:rFonts w:cstheme="minorHAnsi"/>
          <w:b/>
          <w:sz w:val="24"/>
          <w:szCs w:val="24"/>
          <w:lang w:val="el-GR"/>
        </w:rPr>
        <w:t>Στέλεχος Δυτ. Αττικής</w:t>
      </w:r>
      <w:r w:rsidR="00F672AF" w:rsidRPr="00414995">
        <w:rPr>
          <w:rFonts w:cstheme="minorHAnsi"/>
          <w:b/>
          <w:sz w:val="24"/>
          <w:szCs w:val="24"/>
          <w:lang w:val="el-GR"/>
        </w:rPr>
        <w:t xml:space="preserve"> </w:t>
      </w:r>
      <w:r w:rsidR="00100361" w:rsidRPr="00414995">
        <w:rPr>
          <w:rFonts w:cstheme="minorHAnsi"/>
          <w:b/>
          <w:sz w:val="24"/>
          <w:szCs w:val="24"/>
          <w:lang w:val="el-GR"/>
        </w:rPr>
        <w:t xml:space="preserve">της δράσης </w:t>
      </w:r>
      <w:r w:rsidR="00F672AF" w:rsidRPr="00414995">
        <w:rPr>
          <w:rFonts w:cstheme="minorHAnsi"/>
          <w:b/>
          <w:sz w:val="24"/>
          <w:szCs w:val="24"/>
          <w:lang w:val="el-GR"/>
        </w:rPr>
        <w:t>του Ψηφιακού</w:t>
      </w:r>
      <w:r w:rsidR="00100361" w:rsidRPr="00414995">
        <w:rPr>
          <w:rFonts w:cstheme="minorHAnsi"/>
          <w:b/>
          <w:sz w:val="24"/>
          <w:szCs w:val="24"/>
          <w:lang w:val="el-GR"/>
        </w:rPr>
        <w:t xml:space="preserve"> Εγγραμματισμού για την Περιφέρεια Αττικής.</w:t>
      </w:r>
      <w:r w:rsidR="00F672AF" w:rsidRPr="00414995">
        <w:rPr>
          <w:rFonts w:cstheme="minorHAnsi"/>
          <w:b/>
          <w:sz w:val="24"/>
          <w:szCs w:val="24"/>
          <w:lang w:val="el-GR"/>
        </w:rPr>
        <w:t xml:space="preserve"> </w:t>
      </w:r>
    </w:p>
    <w:p w:rsidR="00F672AF" w:rsidRPr="00D12DAE" w:rsidRDefault="00211F52" w:rsidP="00211F52">
      <w:pPr>
        <w:jc w:val="both"/>
        <w:rPr>
          <w:rFonts w:cstheme="minorHAnsi"/>
          <w:b/>
          <w:lang w:val="el-GR"/>
        </w:rPr>
      </w:pPr>
      <w:r w:rsidRPr="00D12DAE">
        <w:rPr>
          <w:rFonts w:cstheme="minorHAnsi"/>
          <w:b/>
          <w:sz w:val="24"/>
          <w:szCs w:val="24"/>
          <w:lang w:val="el-GR"/>
        </w:rPr>
        <w:t>Όσοι επιθυμούν να β</w:t>
      </w:r>
      <w:r w:rsidR="00DF7019" w:rsidRPr="00D12DAE">
        <w:rPr>
          <w:rFonts w:cstheme="minorHAnsi"/>
          <w:b/>
          <w:sz w:val="24"/>
          <w:szCs w:val="24"/>
          <w:lang w:val="el-GR"/>
        </w:rPr>
        <w:t>ρεθούν μαζί μας</w:t>
      </w:r>
      <w:r w:rsidR="00F135A4">
        <w:rPr>
          <w:rFonts w:cstheme="minorHAnsi"/>
          <w:b/>
          <w:sz w:val="24"/>
          <w:szCs w:val="24"/>
          <w:lang w:val="el-GR"/>
        </w:rPr>
        <w:t>,</w:t>
      </w:r>
      <w:r w:rsidR="00DF7019" w:rsidRPr="00D12DAE">
        <w:rPr>
          <w:rFonts w:cstheme="minorHAnsi"/>
          <w:b/>
          <w:sz w:val="24"/>
          <w:szCs w:val="24"/>
          <w:lang w:val="el-GR"/>
        </w:rPr>
        <w:t xml:space="preserve"> παρακαλούμε</w:t>
      </w:r>
      <w:r w:rsidR="00F135A4" w:rsidRPr="00F135A4">
        <w:rPr>
          <w:rFonts w:cstheme="minorHAnsi"/>
          <w:b/>
          <w:sz w:val="24"/>
          <w:szCs w:val="24"/>
          <w:lang w:val="el-GR"/>
        </w:rPr>
        <w:t xml:space="preserve"> </w:t>
      </w:r>
      <w:r w:rsidR="00F135A4">
        <w:rPr>
          <w:rFonts w:cstheme="minorHAnsi"/>
          <w:b/>
          <w:sz w:val="24"/>
          <w:szCs w:val="24"/>
          <w:lang w:val="el-GR"/>
        </w:rPr>
        <w:t>όπως</w:t>
      </w:r>
      <w:r w:rsidR="00DF7019" w:rsidRPr="00D12DAE">
        <w:rPr>
          <w:rFonts w:cstheme="minorHAnsi"/>
          <w:b/>
          <w:sz w:val="24"/>
          <w:szCs w:val="24"/>
          <w:lang w:val="el-GR"/>
        </w:rPr>
        <w:t xml:space="preserve"> κάν</w:t>
      </w:r>
      <w:r w:rsidR="00F135A4">
        <w:rPr>
          <w:rFonts w:cstheme="minorHAnsi"/>
          <w:b/>
          <w:sz w:val="24"/>
          <w:szCs w:val="24"/>
          <w:lang w:val="el-GR"/>
        </w:rPr>
        <w:t>ε</w:t>
      </w:r>
      <w:r w:rsidRPr="00D12DAE">
        <w:rPr>
          <w:rFonts w:cstheme="minorHAnsi"/>
          <w:b/>
          <w:sz w:val="24"/>
          <w:szCs w:val="24"/>
          <w:lang w:val="el-GR"/>
        </w:rPr>
        <w:t xml:space="preserve">τε </w:t>
      </w:r>
      <w:r w:rsidR="000C4340">
        <w:rPr>
          <w:rFonts w:cstheme="minorHAnsi"/>
          <w:b/>
          <w:sz w:val="24"/>
          <w:szCs w:val="24"/>
          <w:lang w:val="el-GR"/>
        </w:rPr>
        <w:t>εγγραφή στη φόρμα</w:t>
      </w:r>
      <w:r w:rsidR="00DF7019" w:rsidRPr="00D12DAE">
        <w:rPr>
          <w:rFonts w:cstheme="minorHAnsi"/>
          <w:b/>
          <w:sz w:val="24"/>
          <w:szCs w:val="24"/>
          <w:lang w:val="el-GR"/>
        </w:rPr>
        <w:t xml:space="preserve"> </w:t>
      </w:r>
      <w:hyperlink r:id="rId8" w:history="1">
        <w:r w:rsidR="00F672AF" w:rsidRPr="00D12DAE">
          <w:rPr>
            <w:rStyle w:val="-"/>
            <w:rFonts w:cstheme="minorHAnsi"/>
            <w:b/>
            <w:sz w:val="24"/>
            <w:szCs w:val="24"/>
          </w:rPr>
          <w:t>https</w:t>
        </w:r>
        <w:r w:rsidR="00F672AF" w:rsidRPr="00D12DAE">
          <w:rPr>
            <w:rStyle w:val="-"/>
            <w:rFonts w:cstheme="minorHAnsi"/>
            <w:b/>
            <w:sz w:val="24"/>
            <w:szCs w:val="24"/>
            <w:lang w:val="el-GR"/>
          </w:rPr>
          <w:t>://</w:t>
        </w:r>
        <w:proofErr w:type="spellStart"/>
        <w:r w:rsidR="00F672AF" w:rsidRPr="00D12DAE">
          <w:rPr>
            <w:rStyle w:val="-"/>
            <w:rFonts w:cstheme="minorHAnsi"/>
            <w:b/>
            <w:sz w:val="24"/>
            <w:szCs w:val="24"/>
          </w:rPr>
          <w:t>tinyurl</w:t>
        </w:r>
        <w:proofErr w:type="spellEnd"/>
        <w:r w:rsidR="00F672AF" w:rsidRPr="00D12DAE">
          <w:rPr>
            <w:rStyle w:val="-"/>
            <w:rFonts w:cstheme="minorHAnsi"/>
            <w:b/>
            <w:sz w:val="24"/>
            <w:szCs w:val="24"/>
            <w:lang w:val="el-GR"/>
          </w:rPr>
          <w:t>.</w:t>
        </w:r>
        <w:r w:rsidR="00F672AF" w:rsidRPr="00D12DAE">
          <w:rPr>
            <w:rStyle w:val="-"/>
            <w:rFonts w:cstheme="minorHAnsi"/>
            <w:b/>
            <w:sz w:val="24"/>
            <w:szCs w:val="24"/>
          </w:rPr>
          <w:t>com</w:t>
        </w:r>
        <w:r w:rsidR="00F672AF" w:rsidRPr="00D12DAE">
          <w:rPr>
            <w:rStyle w:val="-"/>
            <w:rFonts w:cstheme="minorHAnsi"/>
            <w:b/>
            <w:sz w:val="24"/>
            <w:szCs w:val="24"/>
            <w:lang w:val="el-GR"/>
          </w:rPr>
          <w:t>/</w:t>
        </w:r>
        <w:proofErr w:type="spellStart"/>
        <w:r w:rsidR="00F672AF" w:rsidRPr="00D12DAE">
          <w:rPr>
            <w:rStyle w:val="-"/>
            <w:rFonts w:cstheme="minorHAnsi"/>
            <w:b/>
            <w:sz w:val="24"/>
            <w:szCs w:val="24"/>
          </w:rPr>
          <w:t>digitalattiki</w:t>
        </w:r>
        <w:proofErr w:type="spellEnd"/>
      </w:hyperlink>
      <w:r w:rsidR="00F135A4">
        <w:rPr>
          <w:rFonts w:cstheme="minorHAnsi"/>
          <w:b/>
          <w:sz w:val="24"/>
          <w:szCs w:val="24"/>
          <w:lang w:val="el-GR"/>
        </w:rPr>
        <w:t xml:space="preserve"> </w:t>
      </w:r>
    </w:p>
    <w:p w:rsidR="00211F52" w:rsidRPr="00414995" w:rsidRDefault="00211F52" w:rsidP="00DF7019">
      <w:pPr>
        <w:jc w:val="both"/>
        <w:rPr>
          <w:rFonts w:cstheme="minorHAnsi"/>
          <w:b/>
          <w:sz w:val="24"/>
          <w:szCs w:val="24"/>
          <w:lang w:val="el-GR"/>
        </w:rPr>
      </w:pPr>
      <w:r w:rsidRPr="00414995">
        <w:rPr>
          <w:rFonts w:cstheme="minorHAnsi"/>
          <w:sz w:val="24"/>
          <w:szCs w:val="24"/>
          <w:lang w:val="el-GR"/>
        </w:rPr>
        <w:t xml:space="preserve">Η συμμετοχή στο συγκεκριμένο </w:t>
      </w:r>
      <w:r w:rsidR="00DF7019" w:rsidRPr="00414995">
        <w:rPr>
          <w:rFonts w:cstheme="minorHAnsi"/>
          <w:sz w:val="24"/>
          <w:szCs w:val="24"/>
        </w:rPr>
        <w:t>w</w:t>
      </w:r>
      <w:r w:rsidRPr="00414995">
        <w:rPr>
          <w:rFonts w:cstheme="minorHAnsi"/>
          <w:sz w:val="24"/>
          <w:szCs w:val="24"/>
          <w:lang w:val="el-GR"/>
        </w:rPr>
        <w:t>ebinar είναι ανοι</w:t>
      </w:r>
      <w:r w:rsidR="00100361" w:rsidRPr="00414995">
        <w:rPr>
          <w:rFonts w:cstheme="minorHAnsi"/>
          <w:sz w:val="24"/>
          <w:szCs w:val="24"/>
          <w:lang w:val="el-GR"/>
        </w:rPr>
        <w:t xml:space="preserve">κτή σε όλους </w:t>
      </w:r>
      <w:r w:rsidR="00DF7019" w:rsidRPr="00414995">
        <w:rPr>
          <w:rFonts w:cstheme="minorHAnsi"/>
          <w:sz w:val="24"/>
          <w:szCs w:val="24"/>
          <w:lang w:val="el-GR"/>
        </w:rPr>
        <w:t xml:space="preserve">τους δημότες </w:t>
      </w:r>
      <w:r w:rsidR="00100361" w:rsidRPr="00414995">
        <w:rPr>
          <w:rFonts w:cstheme="minorHAnsi"/>
          <w:sz w:val="24"/>
          <w:szCs w:val="24"/>
          <w:lang w:val="el-GR"/>
        </w:rPr>
        <w:t>και η παρακολούθησή του</w:t>
      </w:r>
      <w:r w:rsidRPr="00414995">
        <w:rPr>
          <w:rFonts w:cstheme="minorHAnsi"/>
          <w:sz w:val="24"/>
          <w:szCs w:val="24"/>
          <w:lang w:val="el-GR"/>
        </w:rPr>
        <w:t xml:space="preserve"> δεν απαιτεί καμία προηγούμενη γνώση, εμπειρία ή εξοικείωση του συμμετέχοντα σε θέματα διαδικτύου.</w:t>
      </w:r>
      <w:r w:rsidR="00DF7019" w:rsidRPr="00414995">
        <w:rPr>
          <w:rFonts w:cstheme="minorHAnsi"/>
          <w:sz w:val="24"/>
          <w:szCs w:val="24"/>
          <w:lang w:val="el-GR"/>
        </w:rPr>
        <w:t xml:space="preserve"> </w:t>
      </w:r>
      <w:r w:rsidRPr="00414995">
        <w:rPr>
          <w:rFonts w:cstheme="minorHAnsi"/>
          <w:sz w:val="24"/>
          <w:szCs w:val="24"/>
          <w:lang w:val="el-GR"/>
        </w:rPr>
        <w:t xml:space="preserve">Με την ολοκλήρωση του </w:t>
      </w:r>
      <w:r w:rsidR="00100361" w:rsidRPr="00414995">
        <w:rPr>
          <w:rFonts w:cstheme="minorHAnsi"/>
          <w:sz w:val="24"/>
          <w:szCs w:val="24"/>
        </w:rPr>
        <w:t>w</w:t>
      </w:r>
      <w:r w:rsidRPr="00414995">
        <w:rPr>
          <w:rFonts w:cstheme="minorHAnsi"/>
          <w:sz w:val="24"/>
          <w:szCs w:val="24"/>
          <w:lang w:val="el-GR"/>
        </w:rPr>
        <w:t>ebinar οι συμμετέχοντες θα λάβουν σχετική βεβαίωση παρακολούθησης</w:t>
      </w:r>
      <w:r w:rsidR="00100361" w:rsidRPr="00414995">
        <w:rPr>
          <w:rFonts w:cstheme="minorHAnsi"/>
          <w:sz w:val="24"/>
          <w:szCs w:val="24"/>
          <w:lang w:val="el-GR"/>
        </w:rPr>
        <w:t>, εφόσον το επιθυμούν</w:t>
      </w:r>
      <w:r w:rsidRPr="00414995">
        <w:rPr>
          <w:rFonts w:cstheme="minorHAnsi"/>
          <w:sz w:val="24"/>
          <w:szCs w:val="24"/>
          <w:lang w:val="el-GR"/>
        </w:rPr>
        <w:t>.</w:t>
      </w:r>
      <w:r w:rsidR="00017F32" w:rsidRPr="00414995">
        <w:rPr>
          <w:rFonts w:cstheme="minorHAnsi"/>
          <w:sz w:val="24"/>
          <w:szCs w:val="24"/>
          <w:lang w:val="el-GR"/>
        </w:rPr>
        <w:t xml:space="preserve"> </w:t>
      </w:r>
    </w:p>
    <w:p w:rsidR="000C070E" w:rsidRDefault="0086175C" w:rsidP="0086175C">
      <w:pPr>
        <w:jc w:val="both"/>
        <w:rPr>
          <w:rFonts w:ascii="Bookman Old Style" w:hAnsi="Bookman Old Style"/>
          <w:sz w:val="24"/>
          <w:lang w:val="el-GR"/>
        </w:rPr>
      </w:pPr>
      <w:r>
        <w:rPr>
          <w:rFonts w:cstheme="minorHAnsi"/>
          <w:sz w:val="24"/>
          <w:szCs w:val="24"/>
          <w:lang w:val="el-GR"/>
        </w:rPr>
        <w:t>Στο παραπάνω πλαίσιο</w:t>
      </w:r>
      <w:r w:rsidR="00F14261" w:rsidRPr="0086175C">
        <w:rPr>
          <w:rFonts w:cstheme="minorHAnsi"/>
          <w:sz w:val="24"/>
          <w:szCs w:val="24"/>
          <w:lang w:val="el-GR"/>
        </w:rPr>
        <w:t xml:space="preserve"> </w:t>
      </w:r>
      <w:r w:rsidR="00414995" w:rsidRPr="0086175C">
        <w:rPr>
          <w:rFonts w:cstheme="minorHAnsi"/>
          <w:sz w:val="24"/>
          <w:szCs w:val="24"/>
          <w:lang w:val="el-GR"/>
        </w:rPr>
        <w:t xml:space="preserve">η δράση </w:t>
      </w:r>
      <w:r w:rsidR="000C070E" w:rsidRPr="0086175C">
        <w:rPr>
          <w:rFonts w:cstheme="minorHAnsi"/>
          <w:sz w:val="24"/>
          <w:szCs w:val="24"/>
          <w:lang w:val="el-GR"/>
        </w:rPr>
        <w:t>θα συνεχιστεί με την παρακάτω σειρά:</w:t>
      </w:r>
    </w:p>
    <w:tbl>
      <w:tblPr>
        <w:tblW w:w="9633" w:type="dxa"/>
        <w:jc w:val="center"/>
        <w:tblLayout w:type="fixed"/>
        <w:tblLook w:val="0000"/>
      </w:tblPr>
      <w:tblGrid>
        <w:gridCol w:w="2693"/>
        <w:gridCol w:w="1559"/>
        <w:gridCol w:w="5381"/>
      </w:tblGrid>
      <w:tr w:rsidR="000C070E" w:rsidRPr="00FD71DA" w:rsidTr="000C070E">
        <w:trPr>
          <w:jc w:val="center"/>
        </w:trPr>
        <w:tc>
          <w:tcPr>
            <w:tcW w:w="2693" w:type="dxa"/>
            <w:tcBorders>
              <w:top w:val="single" w:sz="4" w:space="0" w:color="000000"/>
              <w:left w:val="single" w:sz="4" w:space="0" w:color="000000"/>
              <w:bottom w:val="single" w:sz="4" w:space="0" w:color="000000"/>
            </w:tcBorders>
            <w:shd w:val="clear" w:color="auto" w:fill="auto"/>
          </w:tcPr>
          <w:p w:rsidR="000C070E" w:rsidRPr="000C070E" w:rsidRDefault="000C070E" w:rsidP="000C070E">
            <w:pPr>
              <w:snapToGrid w:val="0"/>
              <w:jc w:val="center"/>
              <w:rPr>
                <w:b/>
              </w:rPr>
            </w:pPr>
            <w:r w:rsidRPr="000C070E">
              <w:rPr>
                <w:b/>
              </w:rPr>
              <w:t>ΤΕΤΑΡΤΗ</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C070E" w:rsidRPr="00FD71DA" w:rsidRDefault="000C070E" w:rsidP="00F135A4">
            <w:pPr>
              <w:snapToGrid w:val="0"/>
              <w:jc w:val="center"/>
            </w:pPr>
            <w:r w:rsidRPr="00FD71DA">
              <w:t>ΩΡΑ</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0C070E" w:rsidRPr="00FD71DA" w:rsidRDefault="000C070E" w:rsidP="00F135A4">
            <w:pPr>
              <w:snapToGrid w:val="0"/>
              <w:jc w:val="center"/>
            </w:pPr>
            <w:r w:rsidRPr="00FD71DA">
              <w:t>ΘΕΜΑ ΕΙΣΗΓΗΣΗΣ</w:t>
            </w:r>
          </w:p>
        </w:tc>
      </w:tr>
      <w:tr w:rsidR="000C070E" w:rsidRPr="00FD71DA" w:rsidTr="000C070E">
        <w:trPr>
          <w:jc w:val="center"/>
        </w:trPr>
        <w:tc>
          <w:tcPr>
            <w:tcW w:w="2693" w:type="dxa"/>
            <w:tcBorders>
              <w:top w:val="single" w:sz="4" w:space="0" w:color="000000"/>
              <w:left w:val="single" w:sz="4" w:space="0" w:color="000000"/>
              <w:bottom w:val="single" w:sz="4" w:space="0" w:color="000000"/>
            </w:tcBorders>
            <w:shd w:val="clear" w:color="auto" w:fill="auto"/>
          </w:tcPr>
          <w:p w:rsidR="000C070E" w:rsidRPr="00FD71DA" w:rsidRDefault="000C070E" w:rsidP="00F135A4">
            <w:pPr>
              <w:snapToGrid w:val="0"/>
              <w:jc w:val="center"/>
            </w:pPr>
            <w:r w:rsidRPr="00FD71DA">
              <w:t>23 ΦΕΒΡΟΥΑΡΙΟΥ 2022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C070E" w:rsidRPr="00FD71DA" w:rsidRDefault="000C070E" w:rsidP="00F135A4">
            <w:pPr>
              <w:jc w:val="center"/>
            </w:pPr>
            <w:r w:rsidRPr="00FD71DA">
              <w:rPr>
                <w:rFonts w:cs="Microsoft Sans Serif"/>
              </w:rPr>
              <w:t>18:00 – 19:00</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0C070E" w:rsidRPr="00FD71DA" w:rsidRDefault="000C070E" w:rsidP="00F135A4">
            <w:pPr>
              <w:shd w:val="clear" w:color="auto" w:fill="FFFFFF"/>
              <w:spacing w:before="100" w:beforeAutospacing="1" w:after="100" w:afterAutospacing="1"/>
              <w:outlineLvl w:val="2"/>
            </w:pPr>
            <w:proofErr w:type="spellStart"/>
            <w:r>
              <w:t>Αξιοποίηση</w:t>
            </w:r>
            <w:proofErr w:type="spellEnd"/>
            <w:r>
              <w:t xml:space="preserve"> </w:t>
            </w:r>
            <w:proofErr w:type="spellStart"/>
            <w:r>
              <w:t>Ηλεκτρονικών</w:t>
            </w:r>
            <w:proofErr w:type="spellEnd"/>
            <w:r>
              <w:t xml:space="preserve"> </w:t>
            </w:r>
            <w:proofErr w:type="spellStart"/>
            <w:r>
              <w:t>Ψηφιακών</w:t>
            </w:r>
            <w:proofErr w:type="spellEnd"/>
            <w:r>
              <w:t xml:space="preserve"> Υπηρεσιών</w:t>
            </w:r>
          </w:p>
        </w:tc>
      </w:tr>
      <w:tr w:rsidR="000C070E" w:rsidRPr="002105B4" w:rsidTr="000C070E">
        <w:trPr>
          <w:jc w:val="center"/>
        </w:trPr>
        <w:tc>
          <w:tcPr>
            <w:tcW w:w="2693" w:type="dxa"/>
            <w:tcBorders>
              <w:top w:val="single" w:sz="4" w:space="0" w:color="000000"/>
              <w:left w:val="single" w:sz="4" w:space="0" w:color="000000"/>
              <w:bottom w:val="single" w:sz="4" w:space="0" w:color="000000"/>
            </w:tcBorders>
            <w:shd w:val="clear" w:color="auto" w:fill="auto"/>
          </w:tcPr>
          <w:p w:rsidR="000C070E" w:rsidRPr="00FD71DA" w:rsidRDefault="000C070E" w:rsidP="00F135A4">
            <w:pPr>
              <w:snapToGrid w:val="0"/>
              <w:jc w:val="center"/>
            </w:pPr>
            <w:r w:rsidRPr="00FD71DA">
              <w:t>02 ΜΑΡΤΙΟΥ 2022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C070E" w:rsidRPr="00FD71DA" w:rsidRDefault="000C070E" w:rsidP="00F135A4">
            <w:pPr>
              <w:jc w:val="center"/>
            </w:pPr>
            <w:r w:rsidRPr="00FD71DA">
              <w:rPr>
                <w:rFonts w:cs="Microsoft Sans Serif"/>
              </w:rPr>
              <w:t>18:00 – 19:00</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0C070E" w:rsidRPr="000C070E" w:rsidRDefault="000C070E" w:rsidP="00F135A4">
            <w:pPr>
              <w:shd w:val="clear" w:color="auto" w:fill="FFFFFF"/>
              <w:spacing w:before="100" w:beforeAutospacing="1" w:after="100" w:afterAutospacing="1"/>
              <w:outlineLvl w:val="2"/>
              <w:rPr>
                <w:lang w:val="el-GR"/>
              </w:rPr>
            </w:pPr>
            <w:r w:rsidRPr="000C070E">
              <w:rPr>
                <w:lang w:val="el-GR"/>
              </w:rPr>
              <w:t>Εκτέλεση Ηλεκτρονικών Τραπεζικών Συναλλαγών (</w:t>
            </w:r>
            <w:r>
              <w:t>e</w:t>
            </w:r>
            <w:r w:rsidRPr="000C070E">
              <w:rPr>
                <w:lang w:val="el-GR"/>
              </w:rPr>
              <w:t>-</w:t>
            </w:r>
            <w:r>
              <w:t>banking</w:t>
            </w:r>
            <w:r w:rsidRPr="000C070E">
              <w:rPr>
                <w:lang w:val="el-GR"/>
              </w:rPr>
              <w:t>)</w:t>
            </w:r>
          </w:p>
        </w:tc>
      </w:tr>
      <w:tr w:rsidR="000C070E" w:rsidRPr="002105B4" w:rsidTr="000C070E">
        <w:trPr>
          <w:jc w:val="center"/>
        </w:trPr>
        <w:tc>
          <w:tcPr>
            <w:tcW w:w="2693" w:type="dxa"/>
            <w:tcBorders>
              <w:top w:val="single" w:sz="4" w:space="0" w:color="000000"/>
              <w:left w:val="single" w:sz="4" w:space="0" w:color="000000"/>
              <w:bottom w:val="single" w:sz="4" w:space="0" w:color="000000"/>
            </w:tcBorders>
            <w:shd w:val="clear" w:color="auto" w:fill="auto"/>
          </w:tcPr>
          <w:p w:rsidR="000C070E" w:rsidRPr="00414995" w:rsidRDefault="000C070E" w:rsidP="00F135A4">
            <w:pPr>
              <w:snapToGrid w:val="0"/>
              <w:jc w:val="center"/>
              <w:rPr>
                <w:lang w:val="el-GR"/>
              </w:rPr>
            </w:pPr>
            <w:r w:rsidRPr="00414995">
              <w:rPr>
                <w:lang w:val="el-GR"/>
              </w:rPr>
              <w:t>09 ΜΑΡΤΙΟΥ 2022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C070E" w:rsidRPr="00414995" w:rsidRDefault="000C070E" w:rsidP="00F135A4">
            <w:pPr>
              <w:jc w:val="center"/>
              <w:rPr>
                <w:lang w:val="el-GR"/>
              </w:rPr>
            </w:pPr>
            <w:r w:rsidRPr="00414995">
              <w:rPr>
                <w:rFonts w:cs="Microsoft Sans Serif"/>
                <w:lang w:val="el-GR"/>
              </w:rPr>
              <w:t>18:00 – 19:00</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0C070E" w:rsidRPr="00414995" w:rsidRDefault="000C070E" w:rsidP="00F135A4">
            <w:pPr>
              <w:shd w:val="clear" w:color="auto" w:fill="FFFFFF"/>
              <w:spacing w:before="100" w:beforeAutospacing="1" w:after="100" w:afterAutospacing="1"/>
              <w:outlineLvl w:val="2"/>
              <w:rPr>
                <w:lang w:val="el-GR"/>
              </w:rPr>
            </w:pPr>
            <w:r w:rsidRPr="000C070E">
              <w:rPr>
                <w:lang w:val="el-GR"/>
              </w:rPr>
              <w:t>Εκτέλεση Ηλεκτρονικών Αγορών και Συναλλαγών</w:t>
            </w:r>
          </w:p>
        </w:tc>
      </w:tr>
      <w:tr w:rsidR="000C070E" w:rsidRPr="002105B4" w:rsidTr="000C070E">
        <w:trPr>
          <w:jc w:val="center"/>
        </w:trPr>
        <w:tc>
          <w:tcPr>
            <w:tcW w:w="2693" w:type="dxa"/>
            <w:tcBorders>
              <w:top w:val="single" w:sz="4" w:space="0" w:color="000000"/>
              <w:left w:val="single" w:sz="4" w:space="0" w:color="000000"/>
              <w:bottom w:val="single" w:sz="4" w:space="0" w:color="000000"/>
            </w:tcBorders>
            <w:shd w:val="clear" w:color="auto" w:fill="auto"/>
          </w:tcPr>
          <w:p w:rsidR="000C070E" w:rsidRPr="00414995" w:rsidRDefault="000C070E" w:rsidP="00F135A4">
            <w:pPr>
              <w:snapToGrid w:val="0"/>
              <w:jc w:val="center"/>
              <w:rPr>
                <w:lang w:val="el-GR"/>
              </w:rPr>
            </w:pPr>
            <w:r w:rsidRPr="00414995">
              <w:rPr>
                <w:lang w:val="el-GR"/>
              </w:rPr>
              <w:t>16 ΜΑΡΤΙΟΥ 2022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C070E" w:rsidRPr="00414995" w:rsidRDefault="000C070E" w:rsidP="00F135A4">
            <w:pPr>
              <w:jc w:val="center"/>
              <w:rPr>
                <w:lang w:val="el-GR"/>
              </w:rPr>
            </w:pPr>
            <w:r w:rsidRPr="00414995">
              <w:rPr>
                <w:rFonts w:cs="Microsoft Sans Serif"/>
                <w:lang w:val="el-GR"/>
              </w:rPr>
              <w:t>18:00 – 19:00</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0C070E" w:rsidRPr="000C070E" w:rsidRDefault="000C070E" w:rsidP="00F135A4">
            <w:pPr>
              <w:shd w:val="clear" w:color="auto" w:fill="FFFFFF"/>
              <w:spacing w:before="100" w:beforeAutospacing="1" w:after="100" w:afterAutospacing="1"/>
              <w:outlineLvl w:val="2"/>
              <w:rPr>
                <w:bCs/>
                <w:color w:val="222222"/>
                <w:lang w:val="el-GR"/>
              </w:rPr>
            </w:pPr>
            <w:r w:rsidRPr="000C070E">
              <w:rPr>
                <w:bCs/>
                <w:color w:val="222222"/>
                <w:lang w:val="el-GR"/>
              </w:rPr>
              <w:t>Ψυχική Υγεία, Εθισμός στο Διαδίκτυο</w:t>
            </w:r>
          </w:p>
        </w:tc>
      </w:tr>
      <w:tr w:rsidR="000C070E" w:rsidRPr="002105B4" w:rsidTr="000C070E">
        <w:trPr>
          <w:jc w:val="center"/>
        </w:trPr>
        <w:tc>
          <w:tcPr>
            <w:tcW w:w="2693" w:type="dxa"/>
            <w:tcBorders>
              <w:top w:val="single" w:sz="4" w:space="0" w:color="000000"/>
              <w:left w:val="single" w:sz="4" w:space="0" w:color="000000"/>
              <w:bottom w:val="single" w:sz="4" w:space="0" w:color="000000"/>
            </w:tcBorders>
            <w:shd w:val="clear" w:color="auto" w:fill="auto"/>
          </w:tcPr>
          <w:p w:rsidR="000C070E" w:rsidRPr="00FD71DA" w:rsidRDefault="000C070E" w:rsidP="00F135A4">
            <w:pPr>
              <w:snapToGrid w:val="0"/>
              <w:jc w:val="center"/>
            </w:pPr>
            <w:r w:rsidRPr="00FD71DA">
              <w:t>23 ΜΑΡΤΙΟΥ 2022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C070E" w:rsidRPr="00FD71DA" w:rsidRDefault="000C070E" w:rsidP="00F135A4">
            <w:pPr>
              <w:jc w:val="center"/>
            </w:pPr>
            <w:r w:rsidRPr="00FD71DA">
              <w:rPr>
                <w:rFonts w:cs="Microsoft Sans Serif"/>
              </w:rPr>
              <w:t>18:00 – 19:00</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0C070E" w:rsidRPr="000C070E" w:rsidRDefault="000C070E" w:rsidP="00F135A4">
            <w:pPr>
              <w:shd w:val="clear" w:color="auto" w:fill="FFFFFF"/>
              <w:spacing w:before="100" w:beforeAutospacing="1" w:after="100" w:afterAutospacing="1"/>
              <w:outlineLvl w:val="2"/>
              <w:rPr>
                <w:bCs/>
                <w:color w:val="222222"/>
                <w:lang w:val="el-GR"/>
              </w:rPr>
            </w:pPr>
            <w:r w:rsidRPr="000C070E">
              <w:rPr>
                <w:bCs/>
                <w:color w:val="222222"/>
                <w:lang w:val="el-GR"/>
              </w:rPr>
              <w:t xml:space="preserve">Ικανότητα Αναζήτησης, Διαχείρισης, Οργάνωσης και Αρχειοθέτησης Πληροφοριών </w:t>
            </w:r>
          </w:p>
        </w:tc>
      </w:tr>
      <w:tr w:rsidR="000C070E" w:rsidRPr="002105B4" w:rsidTr="000C070E">
        <w:trPr>
          <w:jc w:val="center"/>
        </w:trPr>
        <w:tc>
          <w:tcPr>
            <w:tcW w:w="2693" w:type="dxa"/>
            <w:tcBorders>
              <w:top w:val="single" w:sz="4" w:space="0" w:color="000000"/>
              <w:left w:val="single" w:sz="4" w:space="0" w:color="000000"/>
              <w:bottom w:val="single" w:sz="4" w:space="0" w:color="000000"/>
            </w:tcBorders>
            <w:shd w:val="clear" w:color="auto" w:fill="auto"/>
          </w:tcPr>
          <w:p w:rsidR="000C070E" w:rsidRPr="00FD71DA" w:rsidRDefault="000C070E" w:rsidP="00F135A4">
            <w:pPr>
              <w:snapToGrid w:val="0"/>
              <w:jc w:val="center"/>
            </w:pPr>
            <w:r w:rsidRPr="00FD71DA">
              <w:t>30 ΜΑΡΤΙΟΥ 2022</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C070E" w:rsidRPr="00FD71DA" w:rsidRDefault="000C070E" w:rsidP="00F135A4">
            <w:pPr>
              <w:jc w:val="center"/>
            </w:pPr>
            <w:r w:rsidRPr="00FD71DA">
              <w:rPr>
                <w:rFonts w:cs="Microsoft Sans Serif"/>
              </w:rPr>
              <w:t>18:00 – 19:00</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0C070E" w:rsidRPr="000C070E" w:rsidRDefault="000C070E" w:rsidP="00F135A4">
            <w:pPr>
              <w:shd w:val="clear" w:color="auto" w:fill="FFFFFF"/>
              <w:spacing w:before="100" w:beforeAutospacing="1" w:after="100" w:afterAutospacing="1"/>
              <w:outlineLvl w:val="2"/>
              <w:rPr>
                <w:bCs/>
                <w:strike/>
                <w:color w:val="222222"/>
                <w:lang w:val="el-GR"/>
              </w:rPr>
            </w:pPr>
            <w:r w:rsidRPr="000C070E">
              <w:rPr>
                <w:bCs/>
                <w:color w:val="222222"/>
                <w:lang w:val="el-GR"/>
              </w:rPr>
              <w:t>Ιατρικές Πληροφορίες στο Διαδίκτυο και Κίνδυνοι</w:t>
            </w:r>
          </w:p>
        </w:tc>
      </w:tr>
    </w:tbl>
    <w:p w:rsidR="00F14261" w:rsidRDefault="00F14261" w:rsidP="00414995">
      <w:pPr>
        <w:rPr>
          <w:rFonts w:cstheme="minorHAnsi"/>
          <w:sz w:val="24"/>
          <w:lang w:val="el-GR"/>
        </w:rPr>
      </w:pPr>
    </w:p>
    <w:p w:rsidR="00414995" w:rsidRDefault="00414995" w:rsidP="00414995">
      <w:pPr>
        <w:rPr>
          <w:rFonts w:cstheme="minorHAnsi"/>
          <w:sz w:val="24"/>
          <w:lang w:val="el-GR"/>
        </w:rPr>
      </w:pPr>
      <w:r w:rsidRPr="00414995">
        <w:rPr>
          <w:rFonts w:cstheme="minorHAnsi"/>
          <w:sz w:val="24"/>
          <w:lang w:val="el-GR"/>
        </w:rPr>
        <w:t>Για τη δράση ο Περιφερειάρχης Αττικής κ. Γιώργος Πατούλης</w:t>
      </w:r>
      <w:r w:rsidR="000E323F" w:rsidRPr="000E323F">
        <w:rPr>
          <w:rFonts w:cstheme="minorHAnsi"/>
          <w:sz w:val="24"/>
          <w:lang w:val="el-GR"/>
        </w:rPr>
        <w:t xml:space="preserve"> </w:t>
      </w:r>
      <w:r w:rsidR="000E323F" w:rsidRPr="00414995">
        <w:rPr>
          <w:rFonts w:cstheme="minorHAnsi"/>
          <w:sz w:val="24"/>
          <w:lang w:val="el-GR"/>
        </w:rPr>
        <w:t>δήλωσε σχετικά</w:t>
      </w:r>
      <w:r w:rsidRPr="00414995">
        <w:rPr>
          <w:rFonts w:cstheme="minorHAnsi"/>
          <w:sz w:val="24"/>
          <w:lang w:val="el-GR"/>
        </w:rPr>
        <w:t>:  «Αντιμετωπίζοντας τις προκλήσεις του ψηφιακού αναλφαβητισμού στην μετά Covid 19 εποχή, η Περιφέρεια Αττικής δημιουργεί ένα συντονιστικό κέντρο δράσης οριζόντιας παρέμβασης με σκοπό την ανάδειξη των δυνατοτήτων του διαδικτύου, και την εκπαίδευση των χρηστών προκειμένου να αναπτύξουν κριτική ικανότητα και να μπορούν να προστατεύουν τον εαυτό τους και την οικογένεια τους.»</w:t>
      </w:r>
      <w:r w:rsidR="000E323F" w:rsidRPr="000E323F">
        <w:rPr>
          <w:rFonts w:cstheme="minorHAnsi"/>
          <w:sz w:val="24"/>
          <w:lang w:val="el-GR"/>
        </w:rPr>
        <w:t>.</w:t>
      </w:r>
    </w:p>
    <w:p w:rsidR="002105B4" w:rsidRPr="002105B4" w:rsidRDefault="002105B4" w:rsidP="002105B4">
      <w:pPr>
        <w:jc w:val="both"/>
        <w:rPr>
          <w:rFonts w:cstheme="minorHAnsi"/>
          <w:sz w:val="24"/>
          <w:lang w:val="el-GR"/>
        </w:rPr>
      </w:pPr>
      <w:r w:rsidRPr="002105B4">
        <w:rPr>
          <w:rFonts w:cstheme="minorHAnsi"/>
          <w:sz w:val="24"/>
          <w:lang w:val="el-GR"/>
        </w:rPr>
        <w:t xml:space="preserve">Ο Δήμαρχος Αγίας Βαρβάρας κ. Λάμπρος </w:t>
      </w:r>
      <w:proofErr w:type="spellStart"/>
      <w:r w:rsidRPr="002105B4">
        <w:rPr>
          <w:rFonts w:cstheme="minorHAnsi"/>
          <w:sz w:val="24"/>
          <w:lang w:val="el-GR"/>
        </w:rPr>
        <w:t>Μίχος</w:t>
      </w:r>
      <w:proofErr w:type="spellEnd"/>
      <w:r w:rsidRPr="002105B4">
        <w:rPr>
          <w:rFonts w:cstheme="minorHAnsi"/>
          <w:sz w:val="24"/>
          <w:lang w:val="el-GR"/>
        </w:rPr>
        <w:t xml:space="preserve">, επίσης ανέφερε χαρακτηριστικά: «Η πανδημία Covid-19 ανέδειξε περισσότερο από ποτέ πόσο σημαντική είναι η γνώση νέων τεχνολογιών στη ζωή μας. Μέσω του διαδικτύου καταφέρνουμε, σε δύσκολες εποχές που επιβάλουν την σωματική απόσταση, να διατηρούμε την κοινωνική επαφή και  να καλύπτουμε ανάγκες εκπαίδευσης, επικοινωνίας και πληροφόρησης. </w:t>
      </w:r>
    </w:p>
    <w:p w:rsidR="002105B4" w:rsidRPr="002105B4" w:rsidRDefault="002105B4" w:rsidP="002105B4">
      <w:pPr>
        <w:jc w:val="both"/>
        <w:rPr>
          <w:rFonts w:cstheme="minorHAnsi"/>
          <w:sz w:val="24"/>
          <w:lang w:val="el-GR"/>
        </w:rPr>
      </w:pPr>
      <w:r w:rsidRPr="002105B4">
        <w:rPr>
          <w:rFonts w:cstheme="minorHAnsi"/>
          <w:sz w:val="24"/>
          <w:lang w:val="el-GR"/>
        </w:rPr>
        <w:lastRenderedPageBreak/>
        <w:t xml:space="preserve">Όλοι, ανεξαρτήτως ηλικίας, φύλου, μόρφωσης, καλούμαστε να γνωρίζουμε πως θα χρησιμοποιούμε το διαδίκτυο στην καθημερινότητά μας. Τα προγράμματα της Περιφέρειας Αττικής θα μας βοηθήσουν να χρησιμοποιούμε το διαδίκτυο με κριτική ικανότητα – να κατανοούμε δηλαδή τους κινδύνους και να λαμβάνουμε τις ψηφιακές υπηρεσίες που έχουμε ανάγκη με ασφάλεια για τα προσωπικά μας δεδομένα και τις συναλλαγές μας. </w:t>
      </w:r>
    </w:p>
    <w:p w:rsidR="002105B4" w:rsidRPr="002105B4" w:rsidRDefault="002105B4" w:rsidP="002105B4">
      <w:pPr>
        <w:jc w:val="both"/>
        <w:rPr>
          <w:rFonts w:cstheme="minorHAnsi"/>
          <w:sz w:val="24"/>
          <w:lang w:val="el-GR"/>
        </w:rPr>
      </w:pPr>
      <w:r>
        <w:rPr>
          <w:rFonts w:cstheme="minorHAnsi"/>
          <w:sz w:val="24"/>
          <w:lang w:val="el-GR"/>
        </w:rPr>
        <w:t>Κάνουμε</w:t>
      </w:r>
      <w:r w:rsidR="0038593E">
        <w:rPr>
          <w:rFonts w:cstheme="minorHAnsi"/>
          <w:sz w:val="24"/>
          <w:lang w:val="el-GR"/>
        </w:rPr>
        <w:t xml:space="preserve"> </w:t>
      </w:r>
      <w:r w:rsidR="0038593E" w:rsidRPr="002105B4">
        <w:rPr>
          <w:rFonts w:cstheme="minorHAnsi"/>
          <w:sz w:val="24"/>
          <w:lang w:val="el-GR"/>
        </w:rPr>
        <w:t>λοιπόν</w:t>
      </w:r>
      <w:r>
        <w:rPr>
          <w:rFonts w:cstheme="minorHAnsi"/>
          <w:sz w:val="24"/>
          <w:lang w:val="el-GR"/>
        </w:rPr>
        <w:t xml:space="preserve"> την εγγραφή μας και παρακολουθούμε</w:t>
      </w:r>
      <w:r w:rsidRPr="002105B4">
        <w:rPr>
          <w:rFonts w:cstheme="minorHAnsi"/>
          <w:sz w:val="24"/>
          <w:lang w:val="el-GR"/>
        </w:rPr>
        <w:t xml:space="preserve"> </w:t>
      </w:r>
      <w:r>
        <w:rPr>
          <w:rFonts w:cstheme="minorHAnsi"/>
          <w:sz w:val="24"/>
          <w:lang w:val="el-GR"/>
        </w:rPr>
        <w:t xml:space="preserve">τα διαδικτυακά σεμινάρια που υλοποιούνται σε συνεργασία </w:t>
      </w:r>
      <w:r w:rsidRPr="002105B4">
        <w:rPr>
          <w:rFonts w:cstheme="minorHAnsi"/>
          <w:sz w:val="24"/>
          <w:lang w:val="el-GR"/>
        </w:rPr>
        <w:t xml:space="preserve">με την Περιφέρεια Αττικής πάνω σε θέματα ψηφιακής εκπαίδευσης και ψηφιακού </w:t>
      </w:r>
      <w:proofErr w:type="spellStart"/>
      <w:r w:rsidRPr="002105B4">
        <w:rPr>
          <w:rFonts w:cstheme="minorHAnsi"/>
          <w:sz w:val="24"/>
          <w:lang w:val="el-GR"/>
        </w:rPr>
        <w:t>εγγραμματισμού</w:t>
      </w:r>
      <w:proofErr w:type="spellEnd"/>
      <w:r w:rsidRPr="002105B4">
        <w:rPr>
          <w:rFonts w:cstheme="minorHAnsi"/>
          <w:sz w:val="24"/>
          <w:lang w:val="el-GR"/>
        </w:rPr>
        <w:t xml:space="preserve"> και φιλοδοξούμε οι πολίτες της Αγίας Βαρβάρας να ωφεληθούν από αυτή τη σειρά δράσεων, ώστε  το διαδίκτυο να είναι ένας ασφαλής τόπος κοινωνικής συνάντησης, εκπαίδευσης και καθημερινής λειτουργίας».</w:t>
      </w:r>
    </w:p>
    <w:p w:rsidR="002105B4" w:rsidRPr="000E323F" w:rsidRDefault="002105B4" w:rsidP="00414995">
      <w:pPr>
        <w:rPr>
          <w:rFonts w:cstheme="minorHAnsi"/>
          <w:sz w:val="24"/>
          <w:lang w:val="el-GR"/>
        </w:rPr>
      </w:pPr>
    </w:p>
    <w:tbl>
      <w:tblPr>
        <w:tblStyle w:val="a4"/>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054"/>
      </w:tblGrid>
      <w:tr w:rsidR="000C4340" w:rsidTr="001323DB">
        <w:trPr>
          <w:trHeight w:val="841"/>
        </w:trPr>
        <w:tc>
          <w:tcPr>
            <w:tcW w:w="2802" w:type="dxa"/>
            <w:vAlign w:val="center"/>
          </w:tcPr>
          <w:p w:rsidR="002105B4" w:rsidRDefault="002105B4" w:rsidP="001323DB">
            <w:pPr>
              <w:spacing w:line="360" w:lineRule="auto"/>
              <w:jc w:val="center"/>
              <w:rPr>
                <w:rFonts w:ascii="Bookman Old Style" w:hAnsi="Bookman Old Style" w:cs="Arial"/>
                <w:b/>
                <w:bCs/>
                <w:color w:val="44546A" w:themeColor="text2"/>
                <w:sz w:val="28"/>
                <w:szCs w:val="28"/>
                <w:u w:val="single"/>
                <w:lang w:val="el-GR"/>
              </w:rPr>
            </w:pPr>
          </w:p>
          <w:p w:rsidR="000C4340" w:rsidRDefault="000C4340" w:rsidP="001323DB">
            <w:pPr>
              <w:spacing w:line="360" w:lineRule="auto"/>
              <w:jc w:val="center"/>
              <w:rPr>
                <w:rFonts w:ascii="Bookman Old Style" w:hAnsi="Bookman Old Style" w:cs="Arial"/>
                <w:b/>
                <w:bCs/>
                <w:color w:val="44546A" w:themeColor="text2"/>
                <w:sz w:val="28"/>
                <w:szCs w:val="28"/>
                <w:u w:val="single"/>
              </w:rPr>
            </w:pPr>
            <w:r>
              <w:rPr>
                <w:rFonts w:cstheme="minorHAnsi"/>
                <w:bCs/>
                <w:noProof/>
                <w:lang w:val="el-GR" w:eastAsia="el-GR"/>
              </w:rPr>
              <w:drawing>
                <wp:inline distT="0" distB="0" distL="0" distR="0">
                  <wp:extent cx="582930" cy="5867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930" cy="586740"/>
                          </a:xfrm>
                          <a:prstGeom prst="rect">
                            <a:avLst/>
                          </a:prstGeom>
                          <a:noFill/>
                          <a:ln>
                            <a:noFill/>
                          </a:ln>
                        </pic:spPr>
                      </pic:pic>
                    </a:graphicData>
                  </a:graphic>
                </wp:inline>
              </w:drawing>
            </w:r>
          </w:p>
        </w:tc>
        <w:tc>
          <w:tcPr>
            <w:tcW w:w="4054" w:type="dxa"/>
            <w:vAlign w:val="center"/>
          </w:tcPr>
          <w:p w:rsidR="000C4340" w:rsidRPr="00C10682" w:rsidRDefault="000C4340" w:rsidP="001323DB">
            <w:pPr>
              <w:spacing w:before="120"/>
              <w:jc w:val="center"/>
              <w:rPr>
                <w:rFonts w:ascii="Bookman Old Style" w:hAnsi="Bookman Old Style" w:cs="Arial"/>
                <w:b/>
                <w:bCs/>
                <w:color w:val="44546A" w:themeColor="text2"/>
                <w:sz w:val="20"/>
                <w:szCs w:val="20"/>
                <w:u w:val="single"/>
              </w:rPr>
            </w:pPr>
            <w:r w:rsidRPr="00C10682">
              <w:rPr>
                <w:rFonts w:cstheme="minorHAnsi"/>
                <w:bCs/>
                <w:color w:val="5B9BD5" w:themeColor="accent1"/>
                <w:sz w:val="20"/>
                <w:szCs w:val="20"/>
                <w:lang w:val="el-GR"/>
              </w:rPr>
              <w:t xml:space="preserve">1512 </w:t>
            </w:r>
            <w:r w:rsidRPr="00C10682">
              <w:rPr>
                <w:rFonts w:cstheme="minorHAnsi"/>
                <w:bCs/>
                <w:color w:val="5B9BD5" w:themeColor="accent1"/>
                <w:sz w:val="20"/>
                <w:szCs w:val="20"/>
              </w:rPr>
              <w:t xml:space="preserve">(8:30-14:30 </w:t>
            </w:r>
            <w:r w:rsidRPr="00C10682">
              <w:rPr>
                <w:rFonts w:cstheme="minorHAnsi"/>
                <w:bCs/>
                <w:color w:val="5B9BD5" w:themeColor="accent1"/>
                <w:sz w:val="20"/>
                <w:szCs w:val="20"/>
                <w:lang w:val="el-GR"/>
              </w:rPr>
              <w:t>αστική χρέωση)</w:t>
            </w:r>
          </w:p>
        </w:tc>
      </w:tr>
      <w:tr w:rsidR="000C4340" w:rsidRPr="003F02E8" w:rsidTr="001323DB">
        <w:tc>
          <w:tcPr>
            <w:tcW w:w="2802" w:type="dxa"/>
            <w:vAlign w:val="center"/>
          </w:tcPr>
          <w:p w:rsidR="000C4340" w:rsidRDefault="000C4340" w:rsidP="001323DB">
            <w:pPr>
              <w:spacing w:line="360" w:lineRule="auto"/>
              <w:jc w:val="center"/>
              <w:rPr>
                <w:noProof/>
              </w:rPr>
            </w:pPr>
            <w:r>
              <w:rPr>
                <w:rFonts w:cstheme="minorHAnsi"/>
                <w:bCs/>
                <w:noProof/>
                <w:lang w:val="el-GR" w:eastAsia="el-GR"/>
              </w:rPr>
              <w:drawing>
                <wp:inline distT="0" distB="0" distL="0" distR="0">
                  <wp:extent cx="571500" cy="5676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67690"/>
                          </a:xfrm>
                          <a:prstGeom prst="rect">
                            <a:avLst/>
                          </a:prstGeom>
                          <a:noFill/>
                          <a:ln>
                            <a:noFill/>
                          </a:ln>
                        </pic:spPr>
                      </pic:pic>
                    </a:graphicData>
                  </a:graphic>
                </wp:inline>
              </w:drawing>
            </w:r>
          </w:p>
        </w:tc>
        <w:tc>
          <w:tcPr>
            <w:tcW w:w="4054" w:type="dxa"/>
            <w:vAlign w:val="center"/>
          </w:tcPr>
          <w:p w:rsidR="000C4340" w:rsidRPr="00C10682" w:rsidRDefault="00770F9E" w:rsidP="001323DB">
            <w:pPr>
              <w:spacing w:line="360" w:lineRule="auto"/>
              <w:ind w:left="33"/>
              <w:jc w:val="center"/>
              <w:rPr>
                <w:rFonts w:cstheme="minorHAnsi"/>
                <w:sz w:val="20"/>
                <w:szCs w:val="20"/>
                <w:lang w:val="el-GR"/>
              </w:rPr>
            </w:pPr>
            <w:hyperlink r:id="rId11" w:history="1">
              <w:r w:rsidR="000C4340" w:rsidRPr="00C10682">
                <w:rPr>
                  <w:rStyle w:val="-"/>
                  <w:rFonts w:cstheme="minorHAnsi"/>
                  <w:b/>
                  <w:bCs/>
                  <w:sz w:val="20"/>
                  <w:szCs w:val="20"/>
                </w:rPr>
                <w:t>psifiakospta</w:t>
              </w:r>
              <w:r w:rsidR="000C4340" w:rsidRPr="00C10682">
                <w:rPr>
                  <w:rStyle w:val="-"/>
                  <w:rFonts w:cstheme="minorHAnsi"/>
                  <w:b/>
                  <w:bCs/>
                  <w:sz w:val="20"/>
                  <w:szCs w:val="20"/>
                  <w:lang w:val="el-GR"/>
                </w:rPr>
                <w:t>@</w:t>
              </w:r>
              <w:r w:rsidR="000C4340" w:rsidRPr="00C10682">
                <w:rPr>
                  <w:rStyle w:val="-"/>
                  <w:rFonts w:cstheme="minorHAnsi"/>
                  <w:b/>
                  <w:bCs/>
                  <w:sz w:val="20"/>
                  <w:szCs w:val="20"/>
                </w:rPr>
                <w:t>gmail</w:t>
              </w:r>
              <w:r w:rsidR="000C4340" w:rsidRPr="00C10682">
                <w:rPr>
                  <w:rStyle w:val="-"/>
                  <w:rFonts w:cstheme="minorHAnsi"/>
                  <w:b/>
                  <w:bCs/>
                  <w:sz w:val="20"/>
                  <w:szCs w:val="20"/>
                  <w:lang w:val="el-GR"/>
                </w:rPr>
                <w:t>.</w:t>
              </w:r>
              <w:r w:rsidR="000C4340" w:rsidRPr="00C10682">
                <w:rPr>
                  <w:rStyle w:val="-"/>
                  <w:rFonts w:cstheme="minorHAnsi"/>
                  <w:b/>
                  <w:bCs/>
                  <w:sz w:val="20"/>
                  <w:szCs w:val="20"/>
                </w:rPr>
                <w:t>com</w:t>
              </w:r>
            </w:hyperlink>
          </w:p>
        </w:tc>
      </w:tr>
      <w:tr w:rsidR="000C4340" w:rsidRPr="003F02E8" w:rsidTr="001323DB">
        <w:tc>
          <w:tcPr>
            <w:tcW w:w="2802" w:type="dxa"/>
            <w:vAlign w:val="center"/>
          </w:tcPr>
          <w:p w:rsidR="000C4340" w:rsidRDefault="000C4340" w:rsidP="001323DB">
            <w:pPr>
              <w:spacing w:line="360" w:lineRule="auto"/>
              <w:jc w:val="center"/>
              <w:rPr>
                <w:noProof/>
              </w:rPr>
            </w:pPr>
            <w:r>
              <w:rPr>
                <w:noProof/>
                <w:lang w:val="el-GR" w:eastAsia="el-GR"/>
              </w:rPr>
              <w:drawing>
                <wp:inline distT="0" distB="0" distL="0" distR="0">
                  <wp:extent cx="691536" cy="441960"/>
                  <wp:effectExtent l="0" t="0" r="0" b="0"/>
                  <wp:docPr id="9" name="Picture 9" descr="Ο Παγκόσμιος Ιστός (World Wide Web – WWW) - Εισαγωγή στα δίκτυα υπολογισ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Ο Παγκόσμιος Ιστός (World Wide Web – WWW) - Εισαγωγή στα δίκτυα υπολογιστών"/>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237" cy="442408"/>
                          </a:xfrm>
                          <a:prstGeom prst="rect">
                            <a:avLst/>
                          </a:prstGeom>
                          <a:noFill/>
                          <a:ln>
                            <a:noFill/>
                          </a:ln>
                        </pic:spPr>
                      </pic:pic>
                    </a:graphicData>
                  </a:graphic>
                </wp:inline>
              </w:drawing>
            </w:r>
          </w:p>
        </w:tc>
        <w:tc>
          <w:tcPr>
            <w:tcW w:w="4054" w:type="dxa"/>
            <w:vAlign w:val="center"/>
          </w:tcPr>
          <w:p w:rsidR="000C4340" w:rsidRPr="00C10682" w:rsidRDefault="00770F9E" w:rsidP="001323DB">
            <w:pPr>
              <w:spacing w:line="240" w:lineRule="auto"/>
              <w:jc w:val="center"/>
              <w:rPr>
                <w:rFonts w:cstheme="minorHAnsi"/>
                <w:b/>
                <w:color w:val="0563C1" w:themeColor="hyperlink"/>
                <w:sz w:val="20"/>
                <w:szCs w:val="20"/>
                <w:u w:val="single"/>
              </w:rPr>
            </w:pPr>
            <w:hyperlink r:id="rId13" w:history="1">
              <w:r w:rsidR="000C4340" w:rsidRPr="00C10682">
                <w:rPr>
                  <w:rStyle w:val="-"/>
                  <w:rFonts w:cstheme="minorHAnsi"/>
                  <w:b/>
                  <w:sz w:val="20"/>
                  <w:szCs w:val="20"/>
                </w:rPr>
                <w:t>ΨΗΦΙΑΚΟΣ ΕΓΓΡΑΜΜΑΤΙΣΜΟΣ | ΠΤΑ ΑΤΤΙΚΗΣ (ptapatt.gr)</w:t>
              </w:r>
            </w:hyperlink>
          </w:p>
        </w:tc>
      </w:tr>
      <w:tr w:rsidR="000C4340" w:rsidRPr="00284DFD" w:rsidTr="001323DB">
        <w:tc>
          <w:tcPr>
            <w:tcW w:w="2802" w:type="dxa"/>
          </w:tcPr>
          <w:p w:rsidR="000C4340" w:rsidRPr="007B223B" w:rsidRDefault="000C4340" w:rsidP="001323DB">
            <w:pPr>
              <w:jc w:val="center"/>
              <w:rPr>
                <w:rFonts w:ascii="Bookman Old Style" w:hAnsi="Bookman Old Style"/>
                <w:sz w:val="24"/>
                <w:szCs w:val="24"/>
              </w:rPr>
            </w:pPr>
            <w:r>
              <w:object w:dxaOrig="975" w:dyaOrig="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8.6pt" o:ole="">
                  <v:imagedata r:id="rId14" o:title=""/>
                </v:shape>
                <o:OLEObject Type="Embed" ProgID="PBrush" ShapeID="_x0000_i1025" DrawAspect="Content" ObjectID="_1706442101" r:id="rId15"/>
              </w:object>
            </w:r>
          </w:p>
        </w:tc>
        <w:tc>
          <w:tcPr>
            <w:tcW w:w="4054" w:type="dxa"/>
            <w:vAlign w:val="center"/>
          </w:tcPr>
          <w:p w:rsidR="000C4340" w:rsidRPr="00C10682" w:rsidRDefault="00770F9E" w:rsidP="001323DB">
            <w:pPr>
              <w:jc w:val="both"/>
              <w:rPr>
                <w:rFonts w:cstheme="minorHAnsi"/>
                <w:b/>
                <w:sz w:val="20"/>
                <w:szCs w:val="20"/>
              </w:rPr>
            </w:pPr>
            <w:hyperlink r:id="rId16" w:history="1">
              <w:r w:rsidR="000C4340" w:rsidRPr="00C10682">
                <w:rPr>
                  <w:rStyle w:val="-"/>
                  <w:rFonts w:cstheme="minorHAnsi"/>
                  <w:b/>
                  <w:sz w:val="20"/>
                  <w:szCs w:val="20"/>
                </w:rPr>
                <w:t>https://www.facebook.com/digital.attiki</w:t>
              </w:r>
            </w:hyperlink>
          </w:p>
          <w:p w:rsidR="000C4340" w:rsidRPr="00C10682" w:rsidRDefault="000C4340" w:rsidP="001323DB">
            <w:pPr>
              <w:jc w:val="both"/>
              <w:rPr>
                <w:rFonts w:cstheme="minorHAnsi"/>
                <w:b/>
                <w:sz w:val="20"/>
                <w:szCs w:val="20"/>
              </w:rPr>
            </w:pPr>
          </w:p>
        </w:tc>
      </w:tr>
      <w:tr w:rsidR="000C4340" w:rsidRPr="003F02E8" w:rsidTr="001323DB">
        <w:tc>
          <w:tcPr>
            <w:tcW w:w="2802" w:type="dxa"/>
          </w:tcPr>
          <w:p w:rsidR="000C4340" w:rsidRDefault="000C4340" w:rsidP="001323DB">
            <w:pPr>
              <w:jc w:val="center"/>
              <w:rPr>
                <w:noProof/>
              </w:rPr>
            </w:pPr>
            <w:r>
              <w:object w:dxaOrig="990" w:dyaOrig="1020">
                <v:shape id="_x0000_i1026" type="#_x0000_t75" style="width:49.8pt;height:51pt" o:ole="">
                  <v:imagedata r:id="rId17" o:title=""/>
                </v:shape>
                <o:OLEObject Type="Embed" ProgID="PBrush" ShapeID="_x0000_i1026" DrawAspect="Content" ObjectID="_1706442102" r:id="rId18"/>
              </w:object>
            </w:r>
            <w:r>
              <w:rPr>
                <w:noProof/>
              </w:rPr>
              <w:t xml:space="preserve"> </w:t>
            </w:r>
          </w:p>
        </w:tc>
        <w:tc>
          <w:tcPr>
            <w:tcW w:w="4054" w:type="dxa"/>
            <w:vAlign w:val="center"/>
          </w:tcPr>
          <w:p w:rsidR="000C4340" w:rsidRPr="00C10682" w:rsidRDefault="00770F9E" w:rsidP="001323DB">
            <w:pPr>
              <w:jc w:val="center"/>
              <w:rPr>
                <w:rFonts w:cstheme="minorHAnsi"/>
                <w:b/>
                <w:color w:val="0000FF"/>
                <w:sz w:val="20"/>
                <w:szCs w:val="20"/>
                <w:u w:val="single"/>
                <w:lang w:val="el-GR"/>
              </w:rPr>
            </w:pPr>
            <w:hyperlink r:id="rId19" w:history="1">
              <w:r w:rsidR="000C4340" w:rsidRPr="00C10682">
                <w:rPr>
                  <w:rStyle w:val="-"/>
                  <w:rFonts w:cstheme="minorHAnsi"/>
                  <w:b/>
                  <w:sz w:val="20"/>
                  <w:szCs w:val="20"/>
                  <w:lang w:val="el-GR"/>
                </w:rPr>
                <w:t>https://tinyurl.com/atticadigital</w:t>
              </w:r>
            </w:hyperlink>
          </w:p>
        </w:tc>
      </w:tr>
      <w:tr w:rsidR="000C4340" w:rsidRPr="00284DFD" w:rsidTr="001323DB">
        <w:tc>
          <w:tcPr>
            <w:tcW w:w="2802" w:type="dxa"/>
          </w:tcPr>
          <w:p w:rsidR="000C4340" w:rsidRDefault="000C4340" w:rsidP="001323DB">
            <w:pPr>
              <w:jc w:val="center"/>
            </w:pPr>
            <w:r>
              <w:object w:dxaOrig="960" w:dyaOrig="960">
                <v:shape id="_x0000_i1027" type="#_x0000_t75" style="width:48pt;height:48pt" o:ole="">
                  <v:imagedata r:id="rId20" o:title=""/>
                </v:shape>
                <o:OLEObject Type="Embed" ProgID="PBrush" ShapeID="_x0000_i1027" DrawAspect="Content" ObjectID="_1706442103" r:id="rId21"/>
              </w:object>
            </w:r>
          </w:p>
        </w:tc>
        <w:tc>
          <w:tcPr>
            <w:tcW w:w="4054" w:type="dxa"/>
            <w:vAlign w:val="center"/>
          </w:tcPr>
          <w:p w:rsidR="000C4340" w:rsidRPr="00C10682" w:rsidRDefault="00770F9E" w:rsidP="001323DB">
            <w:pPr>
              <w:jc w:val="center"/>
              <w:rPr>
                <w:rFonts w:cstheme="minorHAnsi"/>
                <w:b/>
                <w:sz w:val="20"/>
                <w:szCs w:val="20"/>
              </w:rPr>
            </w:pPr>
            <w:hyperlink r:id="rId22" w:history="1">
              <w:r w:rsidR="000C4340" w:rsidRPr="00C10682">
                <w:rPr>
                  <w:rStyle w:val="-"/>
                  <w:rFonts w:cstheme="minorHAnsi"/>
                  <w:b/>
                  <w:sz w:val="20"/>
                  <w:szCs w:val="20"/>
                </w:rPr>
                <w:t>https://www.linkedin.com/in/atticadigital</w:t>
              </w:r>
            </w:hyperlink>
          </w:p>
        </w:tc>
      </w:tr>
      <w:tr w:rsidR="000C4340" w:rsidRPr="00284DFD" w:rsidTr="001323DB">
        <w:tc>
          <w:tcPr>
            <w:tcW w:w="2802" w:type="dxa"/>
          </w:tcPr>
          <w:p w:rsidR="000C4340" w:rsidRDefault="000C4340" w:rsidP="001323DB">
            <w:pPr>
              <w:jc w:val="center"/>
            </w:pPr>
            <w:r>
              <w:object w:dxaOrig="968" w:dyaOrig="975">
                <v:shape id="_x0000_i1028" type="#_x0000_t75" style="width:48.6pt;height:48.6pt" o:ole="">
                  <v:imagedata r:id="rId23" o:title=""/>
                </v:shape>
                <o:OLEObject Type="Embed" ProgID="PBrush" ShapeID="_x0000_i1028" DrawAspect="Content" ObjectID="_1706442104" r:id="rId24"/>
              </w:object>
            </w:r>
          </w:p>
        </w:tc>
        <w:tc>
          <w:tcPr>
            <w:tcW w:w="4054" w:type="dxa"/>
            <w:vAlign w:val="center"/>
          </w:tcPr>
          <w:p w:rsidR="000C4340" w:rsidRPr="00C10682" w:rsidRDefault="00770F9E" w:rsidP="001323DB">
            <w:pPr>
              <w:jc w:val="center"/>
              <w:rPr>
                <w:b/>
                <w:sz w:val="20"/>
                <w:szCs w:val="20"/>
              </w:rPr>
            </w:pPr>
            <w:hyperlink r:id="rId25" w:history="1">
              <w:r w:rsidR="000C4340" w:rsidRPr="00C10682">
                <w:rPr>
                  <w:rStyle w:val="-"/>
                  <w:b/>
                  <w:sz w:val="20"/>
                  <w:szCs w:val="20"/>
                </w:rPr>
                <w:t>https://www.instagram.com/atticadigital</w:t>
              </w:r>
            </w:hyperlink>
          </w:p>
        </w:tc>
      </w:tr>
    </w:tbl>
    <w:p w:rsidR="00160E7B" w:rsidRPr="000C4340" w:rsidRDefault="00160E7B" w:rsidP="00123ABC">
      <w:pPr>
        <w:jc w:val="both"/>
        <w:rPr>
          <w:rFonts w:ascii="Bookman Old Style" w:hAnsi="Bookman Old Style"/>
          <w:sz w:val="24"/>
          <w:szCs w:val="24"/>
        </w:rPr>
      </w:pPr>
    </w:p>
    <w:p w:rsidR="00F135A4" w:rsidRPr="000C4340" w:rsidRDefault="00F135A4" w:rsidP="00123ABC">
      <w:pPr>
        <w:jc w:val="both"/>
        <w:rPr>
          <w:rFonts w:ascii="Bookman Old Style" w:hAnsi="Bookman Old Style"/>
          <w:sz w:val="24"/>
          <w:szCs w:val="24"/>
        </w:rPr>
      </w:pPr>
    </w:p>
    <w:sectPr w:rsidR="00F135A4" w:rsidRPr="000C4340" w:rsidSect="0086359F">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63" w:rsidRDefault="00B53A63" w:rsidP="00F672AF">
      <w:pPr>
        <w:spacing w:after="0" w:line="240" w:lineRule="auto"/>
      </w:pPr>
      <w:r>
        <w:separator/>
      </w:r>
    </w:p>
  </w:endnote>
  <w:endnote w:type="continuationSeparator" w:id="0">
    <w:p w:rsidR="00B53A63" w:rsidRDefault="00B53A63" w:rsidP="00F67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A4" w:rsidRDefault="00F135A4">
    <w:pPr>
      <w:pStyle w:val="a7"/>
    </w:pPr>
    <w:r>
      <w:rPr>
        <w:noProof/>
        <w:lang w:val="el-GR" w:eastAsia="el-GR"/>
      </w:rPr>
      <w:drawing>
        <wp:inline distT="0" distB="0" distL="0" distR="0">
          <wp:extent cx="5943600" cy="859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ITAL LITERACY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8597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63" w:rsidRDefault="00B53A63" w:rsidP="00F672AF">
      <w:pPr>
        <w:spacing w:after="0" w:line="240" w:lineRule="auto"/>
      </w:pPr>
      <w:r>
        <w:separator/>
      </w:r>
    </w:p>
  </w:footnote>
  <w:footnote w:type="continuationSeparator" w:id="0">
    <w:p w:rsidR="00B53A63" w:rsidRDefault="00B53A63" w:rsidP="00F67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A4" w:rsidRPr="00176245" w:rsidRDefault="00DC11E1">
    <w:pPr>
      <w:pStyle w:val="a6"/>
      <w:rPr>
        <w:lang w:val="el-GR"/>
      </w:rPr>
    </w:pPr>
    <w:r>
      <w:rPr>
        <w:noProof/>
        <w:lang w:val="el-GR" w:eastAsia="el-GR"/>
      </w:rPr>
      <w:drawing>
        <wp:anchor distT="0" distB="0" distL="114300" distR="114300" simplePos="0" relativeHeight="251658240" behindDoc="1" locked="0" layoutInCell="1" allowOverlap="1">
          <wp:simplePos x="0" y="0"/>
          <wp:positionH relativeFrom="column">
            <wp:posOffset>5604510</wp:posOffset>
          </wp:positionH>
          <wp:positionV relativeFrom="paragraph">
            <wp:posOffset>91440</wp:posOffset>
          </wp:positionV>
          <wp:extent cx="626110" cy="830580"/>
          <wp:effectExtent l="19050" t="0" r="2540" b="0"/>
          <wp:wrapTight wrapText="bothSides">
            <wp:wrapPolygon edited="0">
              <wp:start x="-657" y="0"/>
              <wp:lineTo x="-657" y="21303"/>
              <wp:lineTo x="21688" y="21303"/>
              <wp:lineTo x="21688" y="0"/>
              <wp:lineTo x="-657" y="0"/>
            </wp:wrapPolygon>
          </wp:wrapTight>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626110" cy="830580"/>
                  </a:xfrm>
                  <a:prstGeom prst="rect">
                    <a:avLst/>
                  </a:prstGeom>
                  <a:noFill/>
                  <a:ln w="9525">
                    <a:noFill/>
                    <a:miter lim="800000"/>
                    <a:headEnd/>
                    <a:tailEnd/>
                  </a:ln>
                </pic:spPr>
              </pic:pic>
            </a:graphicData>
          </a:graphic>
        </wp:anchor>
      </w:drawing>
    </w:r>
    <w:r w:rsidR="00F135A4">
      <w:rPr>
        <w:noProof/>
        <w:lang w:val="el-GR" w:eastAsia="el-GR"/>
      </w:rPr>
      <w:drawing>
        <wp:inline distT="0" distB="0" distL="0" distR="0">
          <wp:extent cx="13716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ICA REGION NEW LOGO GR.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1600" cy="1066800"/>
                  </a:xfrm>
                  <a:prstGeom prst="rect">
                    <a:avLst/>
                  </a:prstGeom>
                </pic:spPr>
              </pic:pic>
            </a:graphicData>
          </a:graphic>
        </wp:inline>
      </w:drawing>
    </w:r>
    <w:r w:rsidR="00F135A4">
      <w:tab/>
    </w:r>
    <w:r w:rsidR="00F135A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2C1F"/>
    <w:multiLevelType w:val="hybridMultilevel"/>
    <w:tmpl w:val="AB3A8050"/>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fr-BE"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BD6187"/>
    <w:rsid w:val="00017F32"/>
    <w:rsid w:val="000C070E"/>
    <w:rsid w:val="000C4340"/>
    <w:rsid w:val="000D321C"/>
    <w:rsid w:val="000E323F"/>
    <w:rsid w:val="00100361"/>
    <w:rsid w:val="00123ABC"/>
    <w:rsid w:val="00160E7B"/>
    <w:rsid w:val="00176245"/>
    <w:rsid w:val="00196649"/>
    <w:rsid w:val="002105B4"/>
    <w:rsid w:val="00211F52"/>
    <w:rsid w:val="00221199"/>
    <w:rsid w:val="00235372"/>
    <w:rsid w:val="002D3220"/>
    <w:rsid w:val="002E060D"/>
    <w:rsid w:val="00322969"/>
    <w:rsid w:val="0036540C"/>
    <w:rsid w:val="0038593E"/>
    <w:rsid w:val="00414995"/>
    <w:rsid w:val="004638E1"/>
    <w:rsid w:val="0046402A"/>
    <w:rsid w:val="004F0D0A"/>
    <w:rsid w:val="00525D6F"/>
    <w:rsid w:val="00563AF1"/>
    <w:rsid w:val="005834D7"/>
    <w:rsid w:val="0061081D"/>
    <w:rsid w:val="00770F9E"/>
    <w:rsid w:val="007B223B"/>
    <w:rsid w:val="007E18D2"/>
    <w:rsid w:val="00850055"/>
    <w:rsid w:val="0085242E"/>
    <w:rsid w:val="0086175C"/>
    <w:rsid w:val="0086359F"/>
    <w:rsid w:val="008A539F"/>
    <w:rsid w:val="00A037CD"/>
    <w:rsid w:val="00A631FD"/>
    <w:rsid w:val="00AA62FB"/>
    <w:rsid w:val="00B53A63"/>
    <w:rsid w:val="00B66415"/>
    <w:rsid w:val="00BC181A"/>
    <w:rsid w:val="00BD6187"/>
    <w:rsid w:val="00C55686"/>
    <w:rsid w:val="00C6153A"/>
    <w:rsid w:val="00CA3D56"/>
    <w:rsid w:val="00D12DAE"/>
    <w:rsid w:val="00DB73B3"/>
    <w:rsid w:val="00DC11E1"/>
    <w:rsid w:val="00DF7019"/>
    <w:rsid w:val="00E21CF6"/>
    <w:rsid w:val="00F03DC3"/>
    <w:rsid w:val="00F135A4"/>
    <w:rsid w:val="00F14261"/>
    <w:rsid w:val="00F672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5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D6187"/>
    <w:rPr>
      <w:color w:val="0000FF"/>
      <w:u w:val="single"/>
    </w:rPr>
  </w:style>
  <w:style w:type="character" w:styleId="a3">
    <w:name w:val="Strong"/>
    <w:basedOn w:val="a0"/>
    <w:uiPriority w:val="22"/>
    <w:qFormat/>
    <w:rsid w:val="00BD6187"/>
    <w:rPr>
      <w:b/>
      <w:bCs/>
    </w:rPr>
  </w:style>
  <w:style w:type="table" w:styleId="a4">
    <w:name w:val="Table Grid"/>
    <w:basedOn w:val="a1"/>
    <w:uiPriority w:val="39"/>
    <w:rsid w:val="007B2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96649"/>
    <w:pPr>
      <w:spacing w:after="200" w:line="276" w:lineRule="auto"/>
      <w:ind w:left="720"/>
      <w:contextualSpacing/>
    </w:pPr>
    <w:rPr>
      <w:rFonts w:eastAsiaTheme="minorEastAsia"/>
      <w:lang w:val="el-GR" w:eastAsia="el-GR"/>
    </w:rPr>
  </w:style>
  <w:style w:type="paragraph" w:styleId="a6">
    <w:name w:val="header"/>
    <w:basedOn w:val="a"/>
    <w:link w:val="Char"/>
    <w:uiPriority w:val="99"/>
    <w:unhideWhenUsed/>
    <w:rsid w:val="00F672AF"/>
    <w:pPr>
      <w:tabs>
        <w:tab w:val="center" w:pos="4680"/>
        <w:tab w:val="right" w:pos="9360"/>
      </w:tabs>
      <w:spacing w:after="0" w:line="240" w:lineRule="auto"/>
    </w:pPr>
  </w:style>
  <w:style w:type="character" w:customStyle="1" w:styleId="Char">
    <w:name w:val="Κεφαλίδα Char"/>
    <w:basedOn w:val="a0"/>
    <w:link w:val="a6"/>
    <w:uiPriority w:val="99"/>
    <w:rsid w:val="00F672AF"/>
  </w:style>
  <w:style w:type="paragraph" w:styleId="a7">
    <w:name w:val="footer"/>
    <w:basedOn w:val="a"/>
    <w:link w:val="Char0"/>
    <w:uiPriority w:val="99"/>
    <w:unhideWhenUsed/>
    <w:rsid w:val="00F672AF"/>
    <w:pPr>
      <w:tabs>
        <w:tab w:val="center" w:pos="4680"/>
        <w:tab w:val="right" w:pos="9360"/>
      </w:tabs>
      <w:spacing w:after="0" w:line="240" w:lineRule="auto"/>
    </w:pPr>
  </w:style>
  <w:style w:type="character" w:customStyle="1" w:styleId="Char0">
    <w:name w:val="Υποσέλιδο Char"/>
    <w:basedOn w:val="a0"/>
    <w:link w:val="a7"/>
    <w:uiPriority w:val="99"/>
    <w:rsid w:val="00F672AF"/>
  </w:style>
  <w:style w:type="character" w:styleId="-0">
    <w:name w:val="FollowedHyperlink"/>
    <w:basedOn w:val="a0"/>
    <w:uiPriority w:val="99"/>
    <w:semiHidden/>
    <w:unhideWhenUsed/>
    <w:rsid w:val="00100361"/>
    <w:rPr>
      <w:color w:val="954F72" w:themeColor="followedHyperlink"/>
      <w:u w:val="single"/>
    </w:rPr>
  </w:style>
  <w:style w:type="paragraph" w:styleId="a8">
    <w:name w:val="Balloon Text"/>
    <w:basedOn w:val="a"/>
    <w:link w:val="Char1"/>
    <w:uiPriority w:val="99"/>
    <w:semiHidden/>
    <w:unhideWhenUsed/>
    <w:rsid w:val="00DC11E1"/>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C1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446970">
      <w:bodyDiv w:val="1"/>
      <w:marLeft w:val="0"/>
      <w:marRight w:val="0"/>
      <w:marTop w:val="0"/>
      <w:marBottom w:val="0"/>
      <w:divBdr>
        <w:top w:val="none" w:sz="0" w:space="0" w:color="auto"/>
        <w:left w:val="none" w:sz="0" w:space="0" w:color="auto"/>
        <w:bottom w:val="none" w:sz="0" w:space="0" w:color="auto"/>
        <w:right w:val="none" w:sz="0" w:space="0" w:color="auto"/>
      </w:divBdr>
      <w:divsChild>
        <w:div w:id="1918513356">
          <w:marLeft w:val="0"/>
          <w:marRight w:val="0"/>
          <w:marTop w:val="0"/>
          <w:marBottom w:val="0"/>
          <w:divBdr>
            <w:top w:val="none" w:sz="0" w:space="0" w:color="auto"/>
            <w:left w:val="none" w:sz="0" w:space="0" w:color="auto"/>
            <w:bottom w:val="none" w:sz="0" w:space="0" w:color="auto"/>
            <w:right w:val="none" w:sz="0" w:space="0" w:color="auto"/>
          </w:divBdr>
        </w:div>
        <w:div w:id="249312068">
          <w:marLeft w:val="0"/>
          <w:marRight w:val="0"/>
          <w:marTop w:val="120"/>
          <w:marBottom w:val="0"/>
          <w:divBdr>
            <w:top w:val="none" w:sz="0" w:space="0" w:color="auto"/>
            <w:left w:val="none" w:sz="0" w:space="0" w:color="auto"/>
            <w:bottom w:val="none" w:sz="0" w:space="0" w:color="auto"/>
            <w:right w:val="none" w:sz="0" w:space="0" w:color="auto"/>
          </w:divBdr>
        </w:div>
        <w:div w:id="1078593494">
          <w:marLeft w:val="0"/>
          <w:marRight w:val="0"/>
          <w:marTop w:val="120"/>
          <w:marBottom w:val="0"/>
          <w:divBdr>
            <w:top w:val="none" w:sz="0" w:space="0" w:color="auto"/>
            <w:left w:val="none" w:sz="0" w:space="0" w:color="auto"/>
            <w:bottom w:val="none" w:sz="0" w:space="0" w:color="auto"/>
            <w:right w:val="none" w:sz="0" w:space="0" w:color="auto"/>
          </w:divBdr>
        </w:div>
        <w:div w:id="715541914">
          <w:marLeft w:val="0"/>
          <w:marRight w:val="0"/>
          <w:marTop w:val="120"/>
          <w:marBottom w:val="0"/>
          <w:divBdr>
            <w:top w:val="none" w:sz="0" w:space="0" w:color="auto"/>
            <w:left w:val="none" w:sz="0" w:space="0" w:color="auto"/>
            <w:bottom w:val="none" w:sz="0" w:space="0" w:color="auto"/>
            <w:right w:val="none" w:sz="0" w:space="0" w:color="auto"/>
          </w:divBdr>
        </w:div>
      </w:divsChild>
    </w:div>
    <w:div w:id="848326863">
      <w:bodyDiv w:val="1"/>
      <w:marLeft w:val="0"/>
      <w:marRight w:val="0"/>
      <w:marTop w:val="0"/>
      <w:marBottom w:val="0"/>
      <w:divBdr>
        <w:top w:val="none" w:sz="0" w:space="0" w:color="auto"/>
        <w:left w:val="none" w:sz="0" w:space="0" w:color="auto"/>
        <w:bottom w:val="none" w:sz="0" w:space="0" w:color="auto"/>
        <w:right w:val="none" w:sz="0" w:space="0" w:color="auto"/>
      </w:divBdr>
      <w:divsChild>
        <w:div w:id="491340697">
          <w:marLeft w:val="0"/>
          <w:marRight w:val="0"/>
          <w:marTop w:val="0"/>
          <w:marBottom w:val="0"/>
          <w:divBdr>
            <w:top w:val="none" w:sz="0" w:space="0" w:color="auto"/>
            <w:left w:val="none" w:sz="0" w:space="0" w:color="auto"/>
            <w:bottom w:val="none" w:sz="0" w:space="0" w:color="auto"/>
            <w:right w:val="none" w:sz="0" w:space="0" w:color="auto"/>
          </w:divBdr>
        </w:div>
        <w:div w:id="1515653680">
          <w:marLeft w:val="0"/>
          <w:marRight w:val="0"/>
          <w:marTop w:val="0"/>
          <w:marBottom w:val="0"/>
          <w:divBdr>
            <w:top w:val="none" w:sz="0" w:space="0" w:color="auto"/>
            <w:left w:val="none" w:sz="0" w:space="0" w:color="auto"/>
            <w:bottom w:val="none" w:sz="0" w:space="0" w:color="auto"/>
            <w:right w:val="none" w:sz="0" w:space="0" w:color="auto"/>
          </w:divBdr>
        </w:div>
        <w:div w:id="1463109413">
          <w:marLeft w:val="0"/>
          <w:marRight w:val="0"/>
          <w:marTop w:val="0"/>
          <w:marBottom w:val="0"/>
          <w:divBdr>
            <w:top w:val="none" w:sz="0" w:space="0" w:color="auto"/>
            <w:left w:val="none" w:sz="0" w:space="0" w:color="auto"/>
            <w:bottom w:val="none" w:sz="0" w:space="0" w:color="auto"/>
            <w:right w:val="none" w:sz="0" w:space="0" w:color="auto"/>
          </w:divBdr>
        </w:div>
        <w:div w:id="2056813523">
          <w:marLeft w:val="0"/>
          <w:marRight w:val="0"/>
          <w:marTop w:val="0"/>
          <w:marBottom w:val="0"/>
          <w:divBdr>
            <w:top w:val="none" w:sz="0" w:space="0" w:color="auto"/>
            <w:left w:val="none" w:sz="0" w:space="0" w:color="auto"/>
            <w:bottom w:val="none" w:sz="0" w:space="0" w:color="auto"/>
            <w:right w:val="none" w:sz="0" w:space="0" w:color="auto"/>
          </w:divBdr>
        </w:div>
        <w:div w:id="59255652">
          <w:marLeft w:val="0"/>
          <w:marRight w:val="0"/>
          <w:marTop w:val="0"/>
          <w:marBottom w:val="0"/>
          <w:divBdr>
            <w:top w:val="none" w:sz="0" w:space="0" w:color="auto"/>
            <w:left w:val="none" w:sz="0" w:space="0" w:color="auto"/>
            <w:bottom w:val="none" w:sz="0" w:space="0" w:color="auto"/>
            <w:right w:val="none" w:sz="0" w:space="0" w:color="auto"/>
          </w:divBdr>
        </w:div>
      </w:divsChild>
    </w:div>
    <w:div w:id="1022515348">
      <w:bodyDiv w:val="1"/>
      <w:marLeft w:val="0"/>
      <w:marRight w:val="0"/>
      <w:marTop w:val="0"/>
      <w:marBottom w:val="0"/>
      <w:divBdr>
        <w:top w:val="none" w:sz="0" w:space="0" w:color="auto"/>
        <w:left w:val="none" w:sz="0" w:space="0" w:color="auto"/>
        <w:bottom w:val="none" w:sz="0" w:space="0" w:color="auto"/>
        <w:right w:val="none" w:sz="0" w:space="0" w:color="auto"/>
      </w:divBdr>
    </w:div>
    <w:div w:id="1339691883">
      <w:bodyDiv w:val="1"/>
      <w:marLeft w:val="0"/>
      <w:marRight w:val="0"/>
      <w:marTop w:val="0"/>
      <w:marBottom w:val="0"/>
      <w:divBdr>
        <w:top w:val="none" w:sz="0" w:space="0" w:color="auto"/>
        <w:left w:val="none" w:sz="0" w:space="0" w:color="auto"/>
        <w:bottom w:val="none" w:sz="0" w:space="0" w:color="auto"/>
        <w:right w:val="none" w:sz="0" w:space="0" w:color="auto"/>
      </w:divBdr>
    </w:div>
    <w:div w:id="13617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digitalattiki" TargetMode="External"/><Relationship Id="rId13" Type="http://schemas.openxmlformats.org/officeDocument/2006/relationships/hyperlink" Target="https://www.ptapatt.gr/el/node/427" TargetMode="External"/><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s://www.instagram.com/atticadigital" TargetMode="External"/><Relationship Id="rId2" Type="http://schemas.openxmlformats.org/officeDocument/2006/relationships/styles" Target="styles.xml"/><Relationship Id="rId16" Type="http://schemas.openxmlformats.org/officeDocument/2006/relationships/hyperlink" Target="https://www.facebook.com/digital.attiki"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ifiakospta@gmail.com" TargetMode="Externa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inyurl.com/atticadig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linkedin.com/in/atticadigita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sias</cp:lastModifiedBy>
  <cp:revision>2</cp:revision>
  <dcterms:created xsi:type="dcterms:W3CDTF">2022-02-15T12:55:00Z</dcterms:created>
  <dcterms:modified xsi:type="dcterms:W3CDTF">2022-02-15T12:55:00Z</dcterms:modified>
</cp:coreProperties>
</file>