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BB23A" w14:textId="77777777" w:rsidR="00CC6ED4" w:rsidRPr="00CC6ED4" w:rsidRDefault="00CC6ED4" w:rsidP="00CC6ED4">
      <w:pPr>
        <w:spacing w:after="0" w:line="240" w:lineRule="auto"/>
        <w:jc w:val="center"/>
        <w:rPr>
          <w:rFonts w:ascii="Calibri" w:eastAsia="Times New Roman" w:hAnsi="Calibri" w:cs="Calibri"/>
          <w:lang w:eastAsia="el-GR"/>
        </w:rPr>
      </w:pPr>
    </w:p>
    <w:p w14:paraId="28C1355C" w14:textId="77777777" w:rsidR="00CC6ED4" w:rsidRPr="00CC6ED4" w:rsidRDefault="00CC6ED4" w:rsidP="00CC6ED4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  <w:lang w:eastAsia="el-GR"/>
        </w:rPr>
      </w:pPr>
    </w:p>
    <w:p w14:paraId="1728DF8B" w14:textId="77777777" w:rsidR="00CC6ED4" w:rsidRPr="00CC6ED4" w:rsidRDefault="009C6BC2" w:rsidP="00CC6ED4">
      <w:pPr>
        <w:spacing w:after="200" w:line="276" w:lineRule="auto"/>
        <w:jc w:val="both"/>
        <w:rPr>
          <w:rFonts w:eastAsiaTheme="minorEastAsia" w:cstheme="minorHAnsi"/>
          <w:lang w:eastAsia="el-GR"/>
        </w:rPr>
      </w:pPr>
      <w:r>
        <w:rPr>
          <w:rFonts w:eastAsiaTheme="minorEastAsia" w:cstheme="minorHAnsi"/>
          <w:noProof/>
          <w:lang w:eastAsia="el-GR"/>
        </w:rPr>
        <w:object w:dxaOrig="1440" w:dyaOrig="1440" w14:anchorId="5F0D80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699438259" r:id="rId6"/>
        </w:object>
      </w:r>
      <w:r w:rsidR="00CC6ED4" w:rsidRPr="00CC6ED4">
        <w:rPr>
          <w:rFonts w:eastAsiaTheme="minorEastAsia" w:cstheme="minorHAnsi"/>
          <w:lang w:eastAsia="el-GR"/>
        </w:rPr>
        <w:t>ΔΗΜΟΣ ΑΓΙΑΣ ΒΑΡΒΑΡΑΣ</w:t>
      </w:r>
    </w:p>
    <w:p w14:paraId="16149829" w14:textId="3267F44C" w:rsidR="00CC6ED4" w:rsidRPr="00CC6ED4" w:rsidRDefault="00CC6ED4" w:rsidP="00CC6ED4">
      <w:pPr>
        <w:spacing w:after="200" w:line="276" w:lineRule="auto"/>
        <w:jc w:val="both"/>
        <w:rPr>
          <w:rFonts w:eastAsiaTheme="minorEastAsia" w:cstheme="minorHAnsi"/>
          <w:b/>
          <w:u w:val="single"/>
          <w:lang w:eastAsia="el-GR"/>
        </w:rPr>
      </w:pPr>
      <w:r w:rsidRPr="00CC6ED4">
        <w:rPr>
          <w:rFonts w:eastAsiaTheme="minorEastAsia" w:cstheme="minorHAnsi"/>
          <w:b/>
          <w:i/>
          <w:u w:val="single"/>
          <w:lang w:eastAsia="el-GR"/>
        </w:rPr>
        <w:t xml:space="preserve">  Αυτοτελές Τμήμα Δημάρχου                   </w:t>
      </w:r>
      <w:r w:rsidRPr="00CC6ED4">
        <w:rPr>
          <w:rFonts w:eastAsiaTheme="minorEastAsia" w:cstheme="minorHAnsi"/>
          <w:b/>
          <w:u w:val="single"/>
          <w:lang w:eastAsia="el-GR"/>
        </w:rPr>
        <w:t>ΔΕΛΤΙΟ  ΤΥΠΟΥ</w:t>
      </w:r>
      <w:r w:rsidRPr="00CC6ED4">
        <w:rPr>
          <w:rFonts w:eastAsiaTheme="minorEastAsia" w:cstheme="minorHAnsi"/>
          <w:b/>
          <w:i/>
          <w:u w:val="single"/>
          <w:lang w:eastAsia="el-GR"/>
        </w:rPr>
        <w:t xml:space="preserve">                                                 </w:t>
      </w:r>
      <w:r w:rsidR="003C61F1" w:rsidRPr="003C61F1">
        <w:rPr>
          <w:rFonts w:eastAsiaTheme="minorEastAsia" w:cstheme="minorHAnsi"/>
          <w:b/>
          <w:i/>
          <w:u w:val="single"/>
          <w:lang w:eastAsia="el-GR"/>
        </w:rPr>
        <w:t>26/11/</w:t>
      </w:r>
      <w:r w:rsidRPr="00CC6ED4">
        <w:rPr>
          <w:rFonts w:eastAsiaTheme="minorEastAsia" w:cstheme="minorHAnsi"/>
          <w:b/>
          <w:i/>
          <w:u w:val="single"/>
          <w:lang w:eastAsia="el-GR"/>
        </w:rPr>
        <w:t>2</w:t>
      </w:r>
      <w:r w:rsidRPr="00CC6ED4">
        <w:rPr>
          <w:rFonts w:eastAsiaTheme="minorEastAsia" w:cstheme="minorHAnsi"/>
          <w:b/>
          <w:u w:val="single"/>
          <w:lang w:eastAsia="el-GR"/>
        </w:rPr>
        <w:t>021</w:t>
      </w:r>
    </w:p>
    <w:p w14:paraId="1AD59335" w14:textId="77777777" w:rsidR="00CC6ED4" w:rsidRPr="00EA680D" w:rsidRDefault="00CC6ED4" w:rsidP="00171088">
      <w:pPr>
        <w:pStyle w:val="Web"/>
        <w:spacing w:before="0" w:beforeAutospacing="0" w:after="0" w:afterAutospacing="0"/>
        <w:textAlignment w:val="baseline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2B79A3D5" w14:textId="30AED857" w:rsidR="003C61F1" w:rsidRPr="00AF283A" w:rsidRDefault="003C61F1" w:rsidP="003C61F1">
      <w:pPr>
        <w:jc w:val="center"/>
        <w:rPr>
          <w:b/>
          <w:sz w:val="28"/>
          <w:szCs w:val="28"/>
        </w:rPr>
      </w:pPr>
      <w:r w:rsidRPr="00AF283A">
        <w:rPr>
          <w:b/>
          <w:sz w:val="28"/>
          <w:szCs w:val="28"/>
          <w:lang w:val="en-US"/>
        </w:rPr>
        <w:t>H</w:t>
      </w:r>
      <w:r w:rsidRPr="00AF283A">
        <w:rPr>
          <w:b/>
          <w:sz w:val="28"/>
          <w:szCs w:val="28"/>
        </w:rPr>
        <w:t>μέρα Εθνικής Αντίστασης</w:t>
      </w:r>
    </w:p>
    <w:p w14:paraId="748EF8FE" w14:textId="77777777" w:rsidR="003C61F1" w:rsidRDefault="003C61F1" w:rsidP="009C6BC2">
      <w:pPr>
        <w:jc w:val="both"/>
      </w:pPr>
      <w:r>
        <w:t>Η 28</w:t>
      </w:r>
      <w:r>
        <w:rPr>
          <w:vertAlign w:val="superscript"/>
        </w:rPr>
        <w:t xml:space="preserve">η </w:t>
      </w:r>
      <w:r>
        <w:t>Νοεμβρίου είναι η ζώσα μνήμη της ενότητας και του μεγαλείου της Ελληνικής Εθνικής Αντίστασης.</w:t>
      </w:r>
    </w:p>
    <w:p w14:paraId="2BF32794" w14:textId="77777777" w:rsidR="003C61F1" w:rsidRDefault="003C61F1" w:rsidP="009C6BC2">
      <w:pPr>
        <w:jc w:val="both"/>
      </w:pPr>
      <w:r>
        <w:t>Είναι η ημέρα, κατά την οποία τιμάται η ηρωική αντίσταση σύμπαντος του Ελληνικού Λαού ενάντια στην ναζιστική κατοχή.</w:t>
      </w:r>
    </w:p>
    <w:p w14:paraId="2A42239F" w14:textId="77777777" w:rsidR="003C61F1" w:rsidRDefault="003C61F1" w:rsidP="009C6BC2">
      <w:pPr>
        <w:jc w:val="both"/>
      </w:pPr>
      <w:r>
        <w:t xml:space="preserve">Είναι η ημέρα κατά την οποία, ενωμένες οι αντιστασιακές οργανώσεις κατάφεραν σοβαρό πλήγμα κατά των Γερμανικών, κατοχικών δυνάμεων στον </w:t>
      </w:r>
      <w:proofErr w:type="spellStart"/>
      <w:r>
        <w:t>Γοργοπόταμο</w:t>
      </w:r>
      <w:proofErr w:type="spellEnd"/>
      <w:r>
        <w:t>. Ο συμβολισμός σαφής!</w:t>
      </w:r>
    </w:p>
    <w:p w14:paraId="465D4FD8" w14:textId="77777777" w:rsidR="003C61F1" w:rsidRDefault="003C61F1" w:rsidP="009C6BC2">
      <w:pPr>
        <w:jc w:val="both"/>
      </w:pPr>
      <w:r>
        <w:t xml:space="preserve">Οι Έλληνες με ακαταδάμαστο το πάθος για Ελευθερία και υπεράσπιση των πανανθρώπινων αξιών, οι Έλληνες αντιστασιακοί με </w:t>
      </w:r>
      <w:proofErr w:type="spellStart"/>
      <w:r>
        <w:t>βαθειά</w:t>
      </w:r>
      <w:proofErr w:type="spellEnd"/>
      <w:r>
        <w:t xml:space="preserve"> στην καρδιά ριζωμένο τον Έρωτα για την Ελευθερία πέτυχαν να γίνουν φωτεινό παράδειγμα σε ολόκληρο τον ελεύθερο κόσμο και ακτίνα ελπίδας σε όσους λαούς δυνάστευε η Ναζιστική μπότα.</w:t>
      </w:r>
    </w:p>
    <w:p w14:paraId="04CCFD72" w14:textId="77777777" w:rsidR="003C61F1" w:rsidRDefault="003C61F1" w:rsidP="009C6BC2">
      <w:pPr>
        <w:jc w:val="both"/>
      </w:pPr>
      <w:r>
        <w:t>Ο Δήμος Αγίας Βαρβάρας, όπως και ολόκληρη η χώρα, τιμά την ιστορική, αυτή επέτειο.</w:t>
      </w:r>
    </w:p>
    <w:p w14:paraId="22B425E0" w14:textId="6ACA525F" w:rsidR="00A353A3" w:rsidRDefault="003C61F1" w:rsidP="009C6BC2">
      <w:pPr>
        <w:jc w:val="both"/>
        <w:rPr>
          <w:rFonts w:eastAsiaTheme="minorEastAsia" w:cstheme="minorHAnsi"/>
          <w:b/>
          <w:bCs/>
          <w:i/>
          <w:iCs/>
          <w:color w:val="000000" w:themeColor="text1"/>
          <w:kern w:val="24"/>
          <w:lang w:eastAsia="el-GR"/>
        </w:rPr>
      </w:pPr>
      <w:r>
        <w:t>Στο πλαίσιο του εορτασμού και σύμφωνα με την σχετική εγκύκλιο του Υπουργείου Εσωτερικών, η πόλη θα είναι σημαιοστολισμένη από την 08:00 το πρωί και μέχρι την δύση του ηλίου την 28</w:t>
      </w:r>
      <w:r w:rsidRPr="008B4296">
        <w:rPr>
          <w:vertAlign w:val="superscript"/>
        </w:rPr>
        <w:t>η</w:t>
      </w:r>
      <w:r>
        <w:t xml:space="preserve"> Νοεμβρίου, ενώ  το δημοτικό κατάστημα, τα κτήρια που ανήκουν στον Δήμο και οι Δημόσιες Υπηρεσίες, θα φωταγωγηθούν.</w:t>
      </w:r>
    </w:p>
    <w:p w14:paraId="159F77BA" w14:textId="5913C43A" w:rsidR="00EA680D" w:rsidRDefault="00EA680D" w:rsidP="009C6BC2">
      <w:pPr>
        <w:jc w:val="both"/>
        <w:rPr>
          <w:rFonts w:eastAsiaTheme="minorEastAsia" w:cstheme="minorHAnsi"/>
          <w:b/>
          <w:bCs/>
          <w:i/>
          <w:iCs/>
          <w:color w:val="000000" w:themeColor="text1"/>
          <w:kern w:val="24"/>
          <w:lang w:eastAsia="el-GR"/>
        </w:rPr>
      </w:pPr>
    </w:p>
    <w:p w14:paraId="665BBCE2" w14:textId="686A25CE" w:rsidR="003C61F1" w:rsidRDefault="003C61F1" w:rsidP="009C6BC2">
      <w:pPr>
        <w:jc w:val="both"/>
        <w:rPr>
          <w:rFonts w:eastAsiaTheme="minorEastAsia" w:cstheme="minorHAnsi"/>
          <w:b/>
          <w:bCs/>
          <w:i/>
          <w:iCs/>
          <w:color w:val="000000" w:themeColor="text1"/>
          <w:kern w:val="24"/>
          <w:lang w:eastAsia="el-GR"/>
        </w:rPr>
      </w:pPr>
    </w:p>
    <w:p w14:paraId="4B394BC4" w14:textId="701C88AC" w:rsidR="003C61F1" w:rsidRDefault="003C61F1" w:rsidP="009C6BC2">
      <w:pPr>
        <w:jc w:val="both"/>
        <w:rPr>
          <w:rFonts w:eastAsiaTheme="minorEastAsia" w:cstheme="minorHAnsi"/>
          <w:b/>
          <w:bCs/>
          <w:i/>
          <w:iCs/>
          <w:color w:val="000000" w:themeColor="text1"/>
          <w:kern w:val="24"/>
          <w:lang w:eastAsia="el-GR"/>
        </w:rPr>
      </w:pPr>
    </w:p>
    <w:p w14:paraId="11B432F6" w14:textId="4913C03D" w:rsidR="003C61F1" w:rsidRDefault="003C61F1">
      <w:pPr>
        <w:rPr>
          <w:rFonts w:eastAsiaTheme="minorEastAsia" w:cstheme="minorHAnsi"/>
          <w:b/>
          <w:bCs/>
          <w:i/>
          <w:iCs/>
          <w:color w:val="000000" w:themeColor="text1"/>
          <w:kern w:val="24"/>
          <w:lang w:eastAsia="el-GR"/>
        </w:rPr>
      </w:pPr>
    </w:p>
    <w:p w14:paraId="15C2B8D5" w14:textId="77777777" w:rsidR="003C61F1" w:rsidRDefault="003C61F1">
      <w:pPr>
        <w:rPr>
          <w:rFonts w:eastAsiaTheme="minorEastAsia" w:cstheme="minorHAnsi"/>
          <w:b/>
          <w:bCs/>
          <w:i/>
          <w:iCs/>
          <w:color w:val="000000" w:themeColor="text1"/>
          <w:kern w:val="24"/>
          <w:lang w:eastAsia="el-GR"/>
        </w:rPr>
      </w:pPr>
    </w:p>
    <w:p w14:paraId="41ADE19B" w14:textId="77777777" w:rsidR="00121D32" w:rsidRPr="009677C6" w:rsidRDefault="00121D32" w:rsidP="00597BBE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2"/>
          <w:szCs w:val="22"/>
        </w:rPr>
      </w:pPr>
    </w:p>
    <w:p w14:paraId="306DE3F3" w14:textId="77777777" w:rsidR="00EA680D" w:rsidRPr="00CC6ED4" w:rsidRDefault="00EA680D" w:rsidP="00EA680D">
      <w:pPr>
        <w:spacing w:after="0" w:line="240" w:lineRule="auto"/>
        <w:jc w:val="center"/>
        <w:rPr>
          <w:rFonts w:ascii="Calibri" w:eastAsia="Times New Roman" w:hAnsi="Calibri" w:cs="Calibri"/>
          <w:lang w:eastAsia="el-GR"/>
        </w:rPr>
      </w:pPr>
    </w:p>
    <w:p w14:paraId="02CEA6E4" w14:textId="77777777" w:rsidR="00EA680D" w:rsidRPr="00CC6ED4" w:rsidRDefault="00EA680D" w:rsidP="00EA680D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  <w:lang w:eastAsia="el-GR"/>
        </w:rPr>
      </w:pPr>
    </w:p>
    <w:p w14:paraId="6DA9D108" w14:textId="77777777" w:rsidR="00A353A3" w:rsidRDefault="00A353A3" w:rsidP="00674C53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</w:pPr>
    </w:p>
    <w:p w14:paraId="6F29550F" w14:textId="77777777" w:rsidR="00A353A3" w:rsidRDefault="00A353A3" w:rsidP="00674C53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</w:pPr>
    </w:p>
    <w:p w14:paraId="69301922" w14:textId="77777777" w:rsidR="00A353A3" w:rsidRDefault="00A353A3" w:rsidP="00674C53">
      <w:pPr>
        <w:pStyle w:val="Web"/>
        <w:spacing w:before="0" w:beforeAutospacing="0" w:after="0" w:afterAutospacing="0" w:line="360" w:lineRule="auto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sz w:val="22"/>
          <w:szCs w:val="22"/>
        </w:rPr>
      </w:pPr>
    </w:p>
    <w:sectPr w:rsidR="00A353A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C620E"/>
    <w:multiLevelType w:val="hybridMultilevel"/>
    <w:tmpl w:val="20CCB1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6714D"/>
    <w:multiLevelType w:val="hybridMultilevel"/>
    <w:tmpl w:val="E0DE1F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55"/>
    <w:rsid w:val="0010094F"/>
    <w:rsid w:val="00121D32"/>
    <w:rsid w:val="00171088"/>
    <w:rsid w:val="00270D86"/>
    <w:rsid w:val="00376017"/>
    <w:rsid w:val="003C61F1"/>
    <w:rsid w:val="00455B51"/>
    <w:rsid w:val="004E3BC2"/>
    <w:rsid w:val="00597BBE"/>
    <w:rsid w:val="00674C53"/>
    <w:rsid w:val="009677C6"/>
    <w:rsid w:val="009C6BC2"/>
    <w:rsid w:val="009D0F9F"/>
    <w:rsid w:val="00A01DE2"/>
    <w:rsid w:val="00A353A3"/>
    <w:rsid w:val="00AF283A"/>
    <w:rsid w:val="00CC6ED4"/>
    <w:rsid w:val="00DB2572"/>
    <w:rsid w:val="00DB3874"/>
    <w:rsid w:val="00EA680D"/>
    <w:rsid w:val="00F1374A"/>
    <w:rsid w:val="00F43155"/>
    <w:rsid w:val="00F4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9D4970"/>
  <w15:chartTrackingRefBased/>
  <w15:docId w15:val="{9689F85A-4878-41B6-8F73-650ADA982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71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7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195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19</cp:revision>
  <cp:lastPrinted>2021-11-04T10:21:00Z</cp:lastPrinted>
  <dcterms:created xsi:type="dcterms:W3CDTF">2021-09-29T05:53:00Z</dcterms:created>
  <dcterms:modified xsi:type="dcterms:W3CDTF">2021-11-26T11:25:00Z</dcterms:modified>
</cp:coreProperties>
</file>