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4FE862" w14:textId="1BE57802" w:rsidR="00E54397" w:rsidRPr="001E286A" w:rsidRDefault="00AC7243" w:rsidP="001E286A">
      <w:pPr>
        <w:jc w:val="both"/>
        <w:rPr>
          <w:rFonts w:cstheme="minorHAnsi"/>
        </w:rPr>
      </w:pPr>
      <w:r w:rsidRPr="001E286A">
        <w:rPr>
          <w:rFonts w:cstheme="minorHAnsi"/>
          <w:noProof/>
          <w:lang w:eastAsia="el-GR"/>
        </w:rPr>
        <w:drawing>
          <wp:anchor distT="0" distB="0" distL="114300" distR="114300" simplePos="0" relativeHeight="251659264" behindDoc="0" locked="0" layoutInCell="1" allowOverlap="1" wp14:anchorId="71995C2E" wp14:editId="20B7AC5B">
            <wp:simplePos x="0" y="0"/>
            <wp:positionH relativeFrom="column">
              <wp:posOffset>4658360</wp:posOffset>
            </wp:positionH>
            <wp:positionV relativeFrom="paragraph">
              <wp:posOffset>-24765</wp:posOffset>
            </wp:positionV>
            <wp:extent cx="621665" cy="624840"/>
            <wp:effectExtent l="0" t="0" r="6985" b="3810"/>
            <wp:wrapNone/>
            <wp:docPr id="3" name="Εικόνα 2" descr="kep igeia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" descr="kep igeias 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62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7CB6">
        <w:rPr>
          <w:rFonts w:cstheme="minorHAnsi"/>
          <w:noProof/>
          <w:lang w:eastAsia="el-GR"/>
        </w:rPr>
        <w:object w:dxaOrig="1440" w:dyaOrig="1440" w14:anchorId="545C3CE7">
          <v:shape id="_x0000_s1026" type="#_x0000_t75" style="position:absolute;left:0;text-align:left;margin-left:-18pt;margin-top:-33.6pt;width:60.9pt;height:66pt;z-index:251658240;visibility:visible;mso-wrap-edited:f;mso-position-horizontal-relative:text;mso-position-vertical-relative:text">
            <v:imagedata r:id="rId6" o:title=""/>
            <w10:wrap type="square" side="right"/>
          </v:shape>
          <o:OLEObject Type="Embed" ProgID="Word.Picture.8" ShapeID="_x0000_s1026" DrawAspect="Content" ObjectID="_1695039364" r:id="rId7"/>
        </w:object>
      </w:r>
      <w:r w:rsidR="00445C05" w:rsidRPr="001E286A">
        <w:rPr>
          <w:rFonts w:cstheme="minorHAnsi"/>
        </w:rPr>
        <w:t xml:space="preserve">      </w:t>
      </w:r>
      <w:r w:rsidR="003C4A42" w:rsidRPr="001E286A">
        <w:rPr>
          <w:rFonts w:cstheme="minorHAnsi"/>
          <w:noProof/>
          <w:lang w:eastAsia="el-GR"/>
        </w:rPr>
        <w:drawing>
          <wp:inline distT="0" distB="0" distL="0" distR="0" wp14:anchorId="7399D28C" wp14:editId="6F2F407D">
            <wp:extent cx="1550670" cy="498737"/>
            <wp:effectExtent l="19050" t="0" r="0" b="0"/>
            <wp:docPr id="1" name="0 - Εικόνα" descr="logo GNDA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GNDA-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0304" cy="49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5C05" w:rsidRPr="001E286A">
        <w:rPr>
          <w:rFonts w:cstheme="minorHAnsi"/>
        </w:rPr>
        <w:t xml:space="preserve">            </w:t>
      </w:r>
      <w:r w:rsidR="00445C05" w:rsidRPr="001E286A">
        <w:rPr>
          <w:rFonts w:cstheme="minorHAnsi"/>
          <w:noProof/>
          <w:lang w:eastAsia="el-GR"/>
        </w:rPr>
        <w:drawing>
          <wp:inline distT="0" distB="0" distL="0" distR="0" wp14:anchorId="02C9F087" wp14:editId="181D1AED">
            <wp:extent cx="1885950" cy="450001"/>
            <wp:effectExtent l="19050" t="0" r="0" b="0"/>
            <wp:docPr id="2" name="1 - Εικόνα" descr="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667" cy="454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2ED3D" w14:textId="77777777" w:rsidR="00960A77" w:rsidRPr="001E286A" w:rsidRDefault="00960A77" w:rsidP="001E286A">
      <w:pPr>
        <w:jc w:val="both"/>
        <w:outlineLvl w:val="0"/>
        <w:rPr>
          <w:rFonts w:cstheme="minorHAnsi"/>
        </w:rPr>
      </w:pPr>
    </w:p>
    <w:p w14:paraId="5815E108" w14:textId="2FA19754" w:rsidR="00445C05" w:rsidRPr="00AC7243" w:rsidRDefault="00445C05" w:rsidP="001E286A">
      <w:pPr>
        <w:jc w:val="both"/>
        <w:outlineLvl w:val="0"/>
        <w:rPr>
          <w:rFonts w:cstheme="minorHAnsi"/>
        </w:rPr>
      </w:pPr>
    </w:p>
    <w:p w14:paraId="65373194" w14:textId="733EFBA7" w:rsidR="00AC7243" w:rsidRPr="00AC7243" w:rsidRDefault="00AC7243" w:rsidP="001E286A">
      <w:pPr>
        <w:jc w:val="both"/>
        <w:outlineLvl w:val="0"/>
        <w:rPr>
          <w:rFonts w:cstheme="minorHAnsi"/>
        </w:rPr>
      </w:pPr>
      <w:r w:rsidRPr="00AC7243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9E190F4" wp14:editId="314BB062">
                <wp:simplePos x="0" y="0"/>
                <wp:positionH relativeFrom="column">
                  <wp:posOffset>3399790</wp:posOffset>
                </wp:positionH>
                <wp:positionV relativeFrom="paragraph">
                  <wp:posOffset>11430</wp:posOffset>
                </wp:positionV>
                <wp:extent cx="2352675" cy="390525"/>
                <wp:effectExtent l="0" t="0" r="9525" b="9525"/>
                <wp:wrapSquare wrapText="bothSides"/>
                <wp:docPr id="217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375452" w14:textId="62062598" w:rsidR="00AC7243" w:rsidRPr="00AC7243" w:rsidRDefault="00AC7243" w:rsidP="00AC7243">
                            <w:pPr>
                              <w:jc w:val="center"/>
                            </w:pPr>
                            <w:r w:rsidRPr="00AC7243">
                              <w:t>6.10.2021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E190F4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" o:spid="_x0000_s1026" type="#_x0000_t202" style="position:absolute;left:0;text-align:left;margin-left:267.7pt;margin-top:.9pt;width:185.25pt;height:30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" stroked="f">
                <v:textbox>
                  <w:txbxContent>
                    <w:p w14:paraId="6B375452" w14:textId="62062598" w:rsidR="00AC7243" w:rsidRPr="00AC7243" w:rsidRDefault="00AC7243" w:rsidP="00AC7243">
                      <w:pPr>
                        <w:jc w:val="center"/>
                      </w:pPr>
                      <w:r w:rsidRPr="00AC7243">
                        <w:t>6.10.2021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2279BEF" w14:textId="23E715E0" w:rsidR="00AC7243" w:rsidRPr="00AC7243" w:rsidRDefault="00AC7243" w:rsidP="001E286A">
      <w:pPr>
        <w:jc w:val="both"/>
        <w:outlineLvl w:val="0"/>
        <w:rPr>
          <w:rFonts w:cstheme="minorHAnsi"/>
        </w:rPr>
      </w:pPr>
    </w:p>
    <w:p w14:paraId="5A66D608" w14:textId="77777777" w:rsidR="00445C05" w:rsidRPr="00AC7243" w:rsidRDefault="00445C05" w:rsidP="001E286A">
      <w:pPr>
        <w:jc w:val="center"/>
        <w:outlineLvl w:val="0"/>
        <w:rPr>
          <w:rFonts w:cstheme="minorHAnsi"/>
          <w:b/>
          <w:bCs/>
          <w:sz w:val="24"/>
          <w:szCs w:val="24"/>
        </w:rPr>
      </w:pPr>
      <w:r w:rsidRPr="00AC7243">
        <w:rPr>
          <w:rFonts w:cstheme="minorHAnsi"/>
          <w:b/>
          <w:bCs/>
          <w:sz w:val="24"/>
          <w:szCs w:val="24"/>
        </w:rPr>
        <w:t>ΔΕΛΤΙΟ ΤΥΠΟΥ</w:t>
      </w:r>
    </w:p>
    <w:p w14:paraId="362DE0DA" w14:textId="77777777" w:rsidR="008F3477" w:rsidRPr="00AC7243" w:rsidRDefault="008F3477" w:rsidP="001E286A">
      <w:pPr>
        <w:jc w:val="center"/>
        <w:outlineLvl w:val="0"/>
        <w:rPr>
          <w:rFonts w:cstheme="minorHAnsi"/>
          <w:b/>
          <w:color w:val="215868" w:themeColor="accent5" w:themeShade="80"/>
          <w:sz w:val="24"/>
          <w:szCs w:val="24"/>
        </w:rPr>
      </w:pPr>
      <w:r w:rsidRPr="00AC7243">
        <w:rPr>
          <w:rFonts w:cstheme="minorHAnsi"/>
          <w:b/>
          <w:color w:val="215868" w:themeColor="accent5" w:themeShade="80"/>
          <w:sz w:val="24"/>
          <w:szCs w:val="24"/>
        </w:rPr>
        <w:t>ΠΡΟΛΗΨΗ ΤΟΥ ΚΑΡΚΙΝΟΥ ΤΟΥ ΤΡΑΧΗΛΟΥ ΤΗΣ ΜΗΤΡΑΣ</w:t>
      </w:r>
    </w:p>
    <w:p w14:paraId="1917CCE9" w14:textId="465C4332" w:rsidR="008F3477" w:rsidRPr="00AC7243" w:rsidRDefault="008F3477" w:rsidP="001E286A">
      <w:pPr>
        <w:pStyle w:val="Web"/>
        <w:shd w:val="clear" w:color="auto" w:fill="FFFFFF"/>
        <w:spacing w:before="0" w:beforeAutospacing="0" w:after="120" w:afterAutospacing="0" w:line="360" w:lineRule="auto"/>
        <w:ind w:left="567" w:right="379"/>
        <w:jc w:val="center"/>
        <w:textAlignment w:val="baseline"/>
        <w:rPr>
          <w:rFonts w:asciiTheme="minorHAnsi" w:hAnsiTheme="minorHAnsi" w:cstheme="minorHAnsi"/>
          <w:i/>
          <w:color w:val="31849B" w:themeColor="accent5" w:themeShade="BF"/>
        </w:rPr>
      </w:pPr>
      <w:r w:rsidRPr="00AC7243">
        <w:rPr>
          <w:rFonts w:asciiTheme="minorHAnsi" w:hAnsiTheme="minorHAnsi" w:cstheme="minorHAnsi"/>
          <w:i/>
          <w:color w:val="31849B" w:themeColor="accent5" w:themeShade="BF"/>
        </w:rPr>
        <w:t xml:space="preserve">Ο τακτικός έλεγχος </w:t>
      </w:r>
      <w:r w:rsidR="00AC7243" w:rsidRPr="00AC7243">
        <w:rPr>
          <w:rFonts w:asciiTheme="minorHAnsi" w:hAnsiTheme="minorHAnsi" w:cstheme="minorHAnsi"/>
          <w:i/>
          <w:color w:val="31849B" w:themeColor="accent5" w:themeShade="BF"/>
        </w:rPr>
        <w:t xml:space="preserve">με </w:t>
      </w:r>
      <w:r w:rsidRPr="00AC7243">
        <w:rPr>
          <w:rFonts w:asciiTheme="minorHAnsi" w:hAnsiTheme="minorHAnsi" w:cstheme="minorHAnsi"/>
          <w:i/>
          <w:color w:val="31849B" w:themeColor="accent5" w:themeShade="BF"/>
        </w:rPr>
        <w:t xml:space="preserve">τεστ Παπανικολάου </w:t>
      </w:r>
      <w:r w:rsidR="005C44F3">
        <w:rPr>
          <w:rFonts w:asciiTheme="minorHAnsi" w:hAnsiTheme="minorHAnsi" w:cstheme="minorHAnsi"/>
          <w:i/>
          <w:color w:val="31849B" w:themeColor="accent5" w:themeShade="BF"/>
        </w:rPr>
        <w:t>συμβάλλει καθοριστικά</w:t>
      </w:r>
      <w:r w:rsidRPr="00AC7243">
        <w:rPr>
          <w:rFonts w:asciiTheme="minorHAnsi" w:hAnsiTheme="minorHAnsi" w:cstheme="minorHAnsi"/>
          <w:i/>
          <w:color w:val="31849B" w:themeColor="accent5" w:themeShade="BF"/>
        </w:rPr>
        <w:t xml:space="preserve"> στον εντοπισμό των παθολογικών αλλοιώσεων στα  κύτταρα του τραχήλου </w:t>
      </w:r>
      <w:r w:rsidR="005C44F3">
        <w:rPr>
          <w:rFonts w:asciiTheme="minorHAnsi" w:hAnsiTheme="minorHAnsi" w:cstheme="minorHAnsi"/>
          <w:i/>
          <w:color w:val="31849B" w:themeColor="accent5" w:themeShade="BF"/>
        </w:rPr>
        <w:t>-</w:t>
      </w:r>
      <w:r w:rsidRPr="00AC7243">
        <w:rPr>
          <w:rFonts w:asciiTheme="minorHAnsi" w:hAnsiTheme="minorHAnsi" w:cstheme="minorHAnsi"/>
          <w:i/>
          <w:color w:val="31849B" w:themeColor="accent5" w:themeShade="BF"/>
        </w:rPr>
        <w:t>πριν αυτά εξελιχθούν σε καρκίνο του τραχήλου της μήτρας</w:t>
      </w:r>
      <w:r w:rsidR="005C44F3">
        <w:rPr>
          <w:rFonts w:asciiTheme="minorHAnsi" w:hAnsiTheme="minorHAnsi" w:cstheme="minorHAnsi"/>
          <w:i/>
          <w:color w:val="31849B" w:themeColor="accent5" w:themeShade="BF"/>
        </w:rPr>
        <w:t>-,</w:t>
      </w:r>
      <w:r w:rsidRPr="00AC7243">
        <w:rPr>
          <w:rFonts w:asciiTheme="minorHAnsi" w:hAnsiTheme="minorHAnsi" w:cstheme="minorHAnsi"/>
          <w:i/>
          <w:color w:val="31849B" w:themeColor="accent5" w:themeShade="BF"/>
        </w:rPr>
        <w:t xml:space="preserve"> ώστε να ξεκινήσει η θεραπεία.</w:t>
      </w:r>
    </w:p>
    <w:p w14:paraId="4F6CFFA9" w14:textId="47ABBA00" w:rsidR="003A1B53" w:rsidRDefault="008F3477" w:rsidP="003A1B53">
      <w:pPr>
        <w:autoSpaceDE w:val="0"/>
        <w:autoSpaceDN w:val="0"/>
        <w:spacing w:before="100" w:beforeAutospacing="1" w:after="100" w:afterAutospacing="1" w:line="360" w:lineRule="auto"/>
        <w:jc w:val="both"/>
        <w:rPr>
          <w:rFonts w:eastAsia="Times New Roman" w:cstheme="minorHAnsi"/>
          <w:sz w:val="24"/>
          <w:szCs w:val="24"/>
          <w:lang w:eastAsia="el-GR"/>
        </w:rPr>
      </w:pPr>
      <w:r w:rsidRPr="00AC7243">
        <w:rPr>
          <w:rFonts w:eastAsia="Times New Roman" w:cstheme="minorHAnsi"/>
          <w:sz w:val="24"/>
          <w:szCs w:val="24"/>
          <w:lang w:eastAsia="el-GR"/>
        </w:rPr>
        <w:t>Ο Δήμος Αγίας Βαρβάρας σε συνεργασία με το Κέντρο Υγείας Νίκαιας</w:t>
      </w:r>
      <w:r w:rsidR="00960A77" w:rsidRPr="00AC7243">
        <w:rPr>
          <w:rFonts w:eastAsia="Times New Roman" w:cstheme="minorHAnsi"/>
          <w:sz w:val="24"/>
          <w:szCs w:val="24"/>
          <w:lang w:eastAsia="el-GR"/>
        </w:rPr>
        <w:t>,</w:t>
      </w:r>
      <w:r w:rsidRPr="00AC7243">
        <w:rPr>
          <w:rFonts w:eastAsia="Times New Roman" w:cstheme="minorHAnsi"/>
          <w:sz w:val="24"/>
          <w:szCs w:val="24"/>
          <w:lang w:eastAsia="el-GR"/>
        </w:rPr>
        <w:t xml:space="preserve"> στο πλαίσιο των πρωτοκόλλων για την </w:t>
      </w:r>
      <w:r w:rsidRPr="00AC7243">
        <w:rPr>
          <w:rFonts w:eastAsia="Times New Roman" w:cstheme="minorHAnsi"/>
          <w:b/>
          <w:sz w:val="24"/>
          <w:szCs w:val="24"/>
          <w:lang w:eastAsia="el-GR"/>
        </w:rPr>
        <w:t xml:space="preserve">πρόληψη του καρκίνου του τραχήλου της μήτρας </w:t>
      </w:r>
      <w:r w:rsidRPr="00AC7243">
        <w:rPr>
          <w:rFonts w:eastAsia="Times New Roman" w:cstheme="minorHAnsi"/>
          <w:sz w:val="24"/>
          <w:szCs w:val="24"/>
          <w:lang w:eastAsia="el-GR"/>
        </w:rPr>
        <w:t>που εφαρμόζει το ΚΕΠ Υγείας, διοργανώνει δωρεάν</w:t>
      </w:r>
      <w:r w:rsidR="00310FBC" w:rsidRPr="00AC7243">
        <w:rPr>
          <w:rFonts w:eastAsia="Times New Roman" w:cstheme="minorHAnsi"/>
          <w:sz w:val="24"/>
          <w:szCs w:val="24"/>
          <w:lang w:eastAsia="el-GR"/>
        </w:rPr>
        <w:t xml:space="preserve"> </w:t>
      </w:r>
      <w:r w:rsidR="003C4A42" w:rsidRPr="00AC7243">
        <w:rPr>
          <w:rFonts w:eastAsia="Times New Roman" w:cstheme="minorHAnsi"/>
          <w:sz w:val="24"/>
          <w:szCs w:val="24"/>
          <w:lang w:eastAsia="el-GR"/>
        </w:rPr>
        <w:t>προληπτικό</w:t>
      </w:r>
      <w:r w:rsidRPr="00AC7243">
        <w:rPr>
          <w:rFonts w:eastAsia="Times New Roman" w:cstheme="minorHAnsi"/>
          <w:sz w:val="24"/>
          <w:szCs w:val="24"/>
          <w:lang w:eastAsia="el-GR"/>
        </w:rPr>
        <w:t xml:space="preserve"> </w:t>
      </w:r>
      <w:r w:rsidR="003C4A42" w:rsidRPr="00AC7243">
        <w:rPr>
          <w:rFonts w:eastAsia="Times New Roman" w:cstheme="minorHAnsi"/>
          <w:sz w:val="24"/>
          <w:szCs w:val="24"/>
          <w:lang w:eastAsia="el-GR"/>
        </w:rPr>
        <w:t>έλεγχο</w:t>
      </w:r>
      <w:r w:rsidR="005C44F3">
        <w:rPr>
          <w:rFonts w:eastAsia="Times New Roman" w:cstheme="minorHAnsi"/>
          <w:sz w:val="24"/>
          <w:szCs w:val="24"/>
          <w:lang w:eastAsia="el-GR"/>
        </w:rPr>
        <w:t xml:space="preserve"> με</w:t>
      </w:r>
      <w:r w:rsidR="001E286A" w:rsidRPr="00AC7243">
        <w:rPr>
          <w:rFonts w:eastAsia="Times New Roman" w:cstheme="minorHAnsi"/>
          <w:sz w:val="24"/>
          <w:szCs w:val="24"/>
          <w:lang w:eastAsia="el-GR"/>
        </w:rPr>
        <w:t xml:space="preserve"> τεστ Παπανικολάου. </w:t>
      </w:r>
    </w:p>
    <w:p w14:paraId="31A53C1E" w14:textId="77777777" w:rsidR="005C44F3" w:rsidRDefault="008F3477" w:rsidP="003A1B53">
      <w:pPr>
        <w:autoSpaceDE w:val="0"/>
        <w:autoSpaceDN w:val="0"/>
        <w:spacing w:before="100" w:beforeAutospacing="1" w:after="100" w:afterAutospacing="1" w:line="360" w:lineRule="auto"/>
        <w:jc w:val="both"/>
        <w:rPr>
          <w:rFonts w:cstheme="minorHAnsi"/>
        </w:rPr>
      </w:pPr>
      <w:r w:rsidRPr="00AC7243">
        <w:rPr>
          <w:rFonts w:cstheme="minorHAnsi"/>
        </w:rPr>
        <w:t>Ο προληπτικός έλεγχος αφορά σε όλες τις γυναίκες από την έναρξη της σεξ</w:t>
      </w:r>
      <w:r w:rsidR="001E286A" w:rsidRPr="00AC7243">
        <w:rPr>
          <w:rFonts w:cstheme="minorHAnsi"/>
        </w:rPr>
        <w:t xml:space="preserve">ουαλικής  </w:t>
      </w:r>
      <w:r w:rsidR="003A1B53">
        <w:rPr>
          <w:rFonts w:cstheme="minorHAnsi"/>
        </w:rPr>
        <w:t xml:space="preserve">τους </w:t>
      </w:r>
      <w:r w:rsidR="001E286A" w:rsidRPr="00AC7243">
        <w:rPr>
          <w:rFonts w:cstheme="minorHAnsi"/>
        </w:rPr>
        <w:t xml:space="preserve"> ζωής έως </w:t>
      </w:r>
      <w:r w:rsidR="003A1B53">
        <w:rPr>
          <w:rFonts w:cstheme="minorHAnsi"/>
        </w:rPr>
        <w:t xml:space="preserve">και 65 χρόνων. </w:t>
      </w:r>
    </w:p>
    <w:p w14:paraId="1956F013" w14:textId="0DF1C500" w:rsidR="003A1B53" w:rsidRDefault="003A1B53" w:rsidP="003A1B53">
      <w:pPr>
        <w:autoSpaceDE w:val="0"/>
        <w:autoSpaceDN w:val="0"/>
        <w:spacing w:before="100" w:beforeAutospacing="1" w:after="100" w:afterAutospacing="1" w:line="360" w:lineRule="auto"/>
        <w:jc w:val="both"/>
        <w:rPr>
          <w:rFonts w:cstheme="minorHAnsi"/>
          <w:color w:val="1E101D"/>
          <w:sz w:val="24"/>
          <w:szCs w:val="24"/>
        </w:rPr>
      </w:pPr>
      <w:r>
        <w:rPr>
          <w:rFonts w:cstheme="minorHAnsi"/>
          <w:sz w:val="24"/>
          <w:szCs w:val="24"/>
        </w:rPr>
        <w:t>Ο</w:t>
      </w:r>
      <w:r w:rsidRPr="00AC7243">
        <w:rPr>
          <w:rFonts w:cstheme="minorHAnsi"/>
          <w:sz w:val="24"/>
          <w:szCs w:val="24"/>
        </w:rPr>
        <w:t>ι ενδιαφερόμεν</w:t>
      </w:r>
      <w:r>
        <w:rPr>
          <w:rFonts w:cstheme="minorHAnsi"/>
          <w:sz w:val="24"/>
          <w:szCs w:val="24"/>
        </w:rPr>
        <w:t>ες</w:t>
      </w:r>
      <w:r w:rsidRPr="00AC7243">
        <w:rPr>
          <w:rFonts w:cstheme="minorHAnsi"/>
          <w:sz w:val="24"/>
          <w:szCs w:val="24"/>
        </w:rPr>
        <w:t xml:space="preserve"> μπορούν να απευθ</w:t>
      </w:r>
      <w:r>
        <w:rPr>
          <w:rFonts w:cstheme="minorHAnsi"/>
          <w:sz w:val="24"/>
          <w:szCs w:val="24"/>
        </w:rPr>
        <w:t>ύνονται</w:t>
      </w:r>
      <w:r w:rsidRPr="00AC7243">
        <w:rPr>
          <w:rFonts w:cstheme="minorHAnsi"/>
          <w:sz w:val="24"/>
          <w:szCs w:val="24"/>
        </w:rPr>
        <w:t xml:space="preserve"> στο ΚΕΠ Υγείας</w:t>
      </w:r>
      <w:r>
        <w:rPr>
          <w:rFonts w:cstheme="minorHAnsi"/>
          <w:sz w:val="24"/>
          <w:szCs w:val="24"/>
        </w:rPr>
        <w:t xml:space="preserve"> του δήμου μας (</w:t>
      </w:r>
      <w:r w:rsidRPr="00AC7243">
        <w:rPr>
          <w:rFonts w:cstheme="minorHAnsi"/>
          <w:sz w:val="24"/>
          <w:szCs w:val="24"/>
        </w:rPr>
        <w:t xml:space="preserve">Ηρακλείου 20, </w:t>
      </w:r>
      <w:r>
        <w:rPr>
          <w:rFonts w:cstheme="minorHAnsi"/>
          <w:sz w:val="24"/>
          <w:szCs w:val="24"/>
        </w:rPr>
        <w:t xml:space="preserve">Πλατεία Μακρυγιάννη) στα τηλέφωνα:  </w:t>
      </w:r>
      <w:r w:rsidRPr="00AC7243">
        <w:rPr>
          <w:rFonts w:cstheme="minorHAnsi"/>
          <w:sz w:val="24"/>
          <w:szCs w:val="24"/>
        </w:rPr>
        <w:t>210 5690436</w:t>
      </w:r>
      <w:r>
        <w:rPr>
          <w:rFonts w:cstheme="minorHAnsi"/>
          <w:sz w:val="24"/>
          <w:szCs w:val="24"/>
        </w:rPr>
        <w:t xml:space="preserve"> &amp;</w:t>
      </w:r>
      <w:r w:rsidRPr="00AC7243">
        <w:rPr>
          <w:rFonts w:cstheme="minorHAnsi"/>
          <w:color w:val="1E101D"/>
          <w:sz w:val="24"/>
          <w:szCs w:val="24"/>
        </w:rPr>
        <w:t xml:space="preserve"> 6906045956</w:t>
      </w:r>
      <w:r w:rsidR="000C64F8">
        <w:rPr>
          <w:rFonts w:cstheme="minorHAnsi"/>
          <w:color w:val="1E101D"/>
          <w:sz w:val="24"/>
          <w:szCs w:val="24"/>
        </w:rPr>
        <w:t xml:space="preserve"> ώστε να προγραμματίσουν την εξέταση </w:t>
      </w:r>
      <w:r w:rsidR="00AD7CB6">
        <w:rPr>
          <w:rFonts w:cstheme="minorHAnsi"/>
          <w:color w:val="1E101D"/>
          <w:sz w:val="24"/>
          <w:szCs w:val="24"/>
        </w:rPr>
        <w:t>τους,</w:t>
      </w:r>
      <w:r w:rsidR="00A75485">
        <w:rPr>
          <w:rFonts w:cstheme="minorHAnsi"/>
          <w:color w:val="1E101D"/>
          <w:sz w:val="24"/>
          <w:szCs w:val="24"/>
        </w:rPr>
        <w:t xml:space="preserve"> η οποία</w:t>
      </w:r>
      <w:r w:rsidR="00414382">
        <w:rPr>
          <w:rFonts w:cstheme="minorHAnsi"/>
          <w:color w:val="1E101D"/>
          <w:sz w:val="24"/>
          <w:szCs w:val="24"/>
        </w:rPr>
        <w:t xml:space="preserve"> θα πραγματοποιηθεί στο Γενικό Νοσοκομείο Δυτικής Αττικής «Η Αγία Βαρβάρα».</w:t>
      </w:r>
    </w:p>
    <w:p w14:paraId="0B01DB7D" w14:textId="4032202E" w:rsidR="001E286A" w:rsidRPr="005C44F3" w:rsidRDefault="00414382" w:rsidP="005C44F3">
      <w:pPr>
        <w:pStyle w:val="a4"/>
        <w:numPr>
          <w:ilvl w:val="0"/>
          <w:numId w:val="3"/>
        </w:numPr>
        <w:autoSpaceDE w:val="0"/>
        <w:autoSpaceDN w:val="0"/>
        <w:spacing w:before="100" w:beforeAutospacing="1" w:after="100" w:afterAutospacing="1" w:line="360" w:lineRule="auto"/>
        <w:jc w:val="both"/>
        <w:rPr>
          <w:rFonts w:cstheme="minorHAnsi"/>
        </w:rPr>
      </w:pPr>
      <w:r w:rsidRPr="005C44F3">
        <w:rPr>
          <w:rFonts w:cstheme="minorHAnsi"/>
          <w:color w:val="1E101D"/>
          <w:sz w:val="24"/>
          <w:szCs w:val="24"/>
        </w:rPr>
        <w:t xml:space="preserve">Για τη συμμετοχή στο </w:t>
      </w:r>
      <w:r w:rsidR="001E286A" w:rsidRPr="005C44F3">
        <w:rPr>
          <w:rFonts w:cstheme="minorHAnsi"/>
        </w:rPr>
        <w:t xml:space="preserve">πρόγραμμα </w:t>
      </w:r>
      <w:r w:rsidRPr="005C44F3">
        <w:rPr>
          <w:rFonts w:cstheme="minorHAnsi"/>
        </w:rPr>
        <w:t>χρειάζεται η επίδειξη</w:t>
      </w:r>
      <w:r w:rsidR="001E286A" w:rsidRPr="005C44F3">
        <w:rPr>
          <w:rFonts w:cstheme="minorHAnsi"/>
        </w:rPr>
        <w:t xml:space="preserve"> πιστοποιητικ</w:t>
      </w:r>
      <w:r w:rsidRPr="005C44F3">
        <w:rPr>
          <w:rFonts w:cstheme="minorHAnsi"/>
        </w:rPr>
        <w:t>ού</w:t>
      </w:r>
      <w:r w:rsidR="001E286A" w:rsidRPr="005C44F3">
        <w:rPr>
          <w:rFonts w:cstheme="minorHAnsi"/>
        </w:rPr>
        <w:t xml:space="preserve"> εμβολιασμού ή νόσησης ή αρνητικ</w:t>
      </w:r>
      <w:r w:rsidR="005C44F3">
        <w:rPr>
          <w:rFonts w:cstheme="minorHAnsi"/>
        </w:rPr>
        <w:t>ού</w:t>
      </w:r>
      <w:r w:rsidR="001E286A" w:rsidRPr="005C44F3">
        <w:rPr>
          <w:rFonts w:cstheme="minorHAnsi"/>
        </w:rPr>
        <w:t xml:space="preserve"> τεστ </w:t>
      </w:r>
      <w:r w:rsidR="001E286A" w:rsidRPr="005C44F3">
        <w:rPr>
          <w:rFonts w:cstheme="minorHAnsi"/>
          <w:lang w:val="en-US"/>
        </w:rPr>
        <w:t>covid</w:t>
      </w:r>
      <w:r w:rsidR="003A7676" w:rsidRPr="005C44F3">
        <w:rPr>
          <w:rFonts w:cstheme="minorHAnsi"/>
        </w:rPr>
        <w:t>, καθώς και η χρήση μάσκας.</w:t>
      </w:r>
    </w:p>
    <w:p w14:paraId="092B7277" w14:textId="77777777" w:rsidR="001E286A" w:rsidRPr="00AC7243" w:rsidRDefault="001E286A" w:rsidP="003A1B53">
      <w:pPr>
        <w:spacing w:line="360" w:lineRule="auto"/>
        <w:ind w:hanging="360"/>
        <w:rPr>
          <w:rFonts w:cstheme="minorHAnsi"/>
          <w:sz w:val="24"/>
          <w:szCs w:val="24"/>
        </w:rPr>
      </w:pPr>
    </w:p>
    <w:p w14:paraId="62D30463" w14:textId="77777777" w:rsidR="003C4A42" w:rsidRPr="00AC7243" w:rsidRDefault="003C4A42" w:rsidP="003A1B53">
      <w:pPr>
        <w:spacing w:line="360" w:lineRule="auto"/>
        <w:ind w:hanging="360"/>
        <w:rPr>
          <w:rFonts w:cstheme="minorHAnsi"/>
          <w:sz w:val="24"/>
          <w:szCs w:val="24"/>
        </w:rPr>
      </w:pPr>
    </w:p>
    <w:sectPr w:rsidR="003C4A42" w:rsidRPr="00AC7243" w:rsidSect="00E5439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5" type="#_x0000_t75" style="width:11.25pt;height:11.25pt" o:bullet="t">
        <v:imagedata r:id="rId1" o:title="msoA5"/>
      </v:shape>
    </w:pict>
  </w:numPicBullet>
  <w:abstractNum w:abstractNumId="0" w15:restartNumberingAfterBreak="0">
    <w:nsid w:val="15ED68DD"/>
    <w:multiLevelType w:val="hybridMultilevel"/>
    <w:tmpl w:val="5430404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331949"/>
    <w:multiLevelType w:val="hybridMultilevel"/>
    <w:tmpl w:val="87EC022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CA050C"/>
    <w:multiLevelType w:val="hybridMultilevel"/>
    <w:tmpl w:val="7868CEA6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3477"/>
    <w:rsid w:val="00067385"/>
    <w:rsid w:val="000C64F8"/>
    <w:rsid w:val="000C7DE9"/>
    <w:rsid w:val="00120ABD"/>
    <w:rsid w:val="001E286A"/>
    <w:rsid w:val="002D0615"/>
    <w:rsid w:val="00310FBC"/>
    <w:rsid w:val="003A1386"/>
    <w:rsid w:val="003A1B53"/>
    <w:rsid w:val="003A7676"/>
    <w:rsid w:val="003C4A42"/>
    <w:rsid w:val="00414382"/>
    <w:rsid w:val="004356FD"/>
    <w:rsid w:val="00442255"/>
    <w:rsid w:val="00445C05"/>
    <w:rsid w:val="00457C41"/>
    <w:rsid w:val="005142F3"/>
    <w:rsid w:val="005C44F3"/>
    <w:rsid w:val="005F297C"/>
    <w:rsid w:val="00673F33"/>
    <w:rsid w:val="007B1A9D"/>
    <w:rsid w:val="007D03B3"/>
    <w:rsid w:val="008F0491"/>
    <w:rsid w:val="008F3477"/>
    <w:rsid w:val="00960A77"/>
    <w:rsid w:val="009D39A3"/>
    <w:rsid w:val="00A75485"/>
    <w:rsid w:val="00AC7243"/>
    <w:rsid w:val="00AD7CB6"/>
    <w:rsid w:val="00E54397"/>
    <w:rsid w:val="00EA0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3D4BBFE"/>
  <w15:docId w15:val="{D370F9FA-FEC4-4856-BA64-C9D975C80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543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8F34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3">
    <w:name w:val="Balloon Text"/>
    <w:basedOn w:val="a"/>
    <w:link w:val="Char"/>
    <w:uiPriority w:val="99"/>
    <w:semiHidden/>
    <w:unhideWhenUsed/>
    <w:rsid w:val="008F3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8F3477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3A1B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002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wmf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166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athanasiam</dc:creator>
  <cp:lastModifiedBy>athanasia kalogeropoulou</cp:lastModifiedBy>
  <cp:revision>12</cp:revision>
  <dcterms:created xsi:type="dcterms:W3CDTF">2021-10-06T08:32:00Z</dcterms:created>
  <dcterms:modified xsi:type="dcterms:W3CDTF">2021-10-06T12:30:00Z</dcterms:modified>
</cp:coreProperties>
</file>