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E1C63" w14:textId="77777777" w:rsidR="00BC72D2" w:rsidRPr="00E04D8A" w:rsidRDefault="009A742D" w:rsidP="00BB722D">
      <w:pPr>
        <w:tabs>
          <w:tab w:val="center" w:pos="4153"/>
        </w:tabs>
      </w:pPr>
      <w:r>
        <w:rPr>
          <w:noProof/>
          <w:lang w:eastAsia="el-GR"/>
        </w:rPr>
        <w:drawing>
          <wp:anchor distT="0" distB="0" distL="114300" distR="114300" simplePos="0" relativeHeight="251662336" behindDoc="1" locked="0" layoutInCell="1" allowOverlap="1" wp14:anchorId="51CB6471" wp14:editId="02D926C9">
            <wp:simplePos x="0" y="0"/>
            <wp:positionH relativeFrom="column">
              <wp:posOffset>2406015</wp:posOffset>
            </wp:positionH>
            <wp:positionV relativeFrom="paragraph">
              <wp:posOffset>-382270</wp:posOffset>
            </wp:positionV>
            <wp:extent cx="497205" cy="818515"/>
            <wp:effectExtent l="19050" t="0" r="0" b="0"/>
            <wp:wrapNone/>
            <wp:docPr id="8" name="7 - Εικόνα" descr="αγια Βαρβάρ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για Βαρβάρα.png"/>
                    <pic:cNvPicPr/>
                  </pic:nvPicPr>
                  <pic:blipFill>
                    <a:blip r:embed="rId8" cstate="print"/>
                    <a:stretch>
                      <a:fillRect/>
                    </a:stretch>
                  </pic:blipFill>
                  <pic:spPr>
                    <a:xfrm>
                      <a:off x="0" y="0"/>
                      <a:ext cx="497205" cy="818515"/>
                    </a:xfrm>
                    <a:prstGeom prst="rect">
                      <a:avLst/>
                    </a:prstGeom>
                  </pic:spPr>
                </pic:pic>
              </a:graphicData>
            </a:graphic>
          </wp:anchor>
        </w:drawing>
      </w:r>
      <w:r w:rsidR="00DA4C18">
        <w:rPr>
          <w:noProof/>
          <w:lang w:eastAsia="el-GR"/>
        </w:rPr>
        <w:drawing>
          <wp:anchor distT="0" distB="0" distL="114300" distR="114300" simplePos="0" relativeHeight="251658240" behindDoc="0" locked="0" layoutInCell="1" allowOverlap="1" wp14:anchorId="5FB1976D" wp14:editId="3B0B2976">
            <wp:simplePos x="0" y="0"/>
            <wp:positionH relativeFrom="column">
              <wp:posOffset>991097</wp:posOffset>
            </wp:positionH>
            <wp:positionV relativeFrom="paragraph">
              <wp:posOffset>-524786</wp:posOffset>
            </wp:positionV>
            <wp:extent cx="893445" cy="890546"/>
            <wp:effectExtent l="19050" t="0" r="1905" b="0"/>
            <wp:wrapNone/>
            <wp:docPr id="1" name="Picture 0" descr="kep igeia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p igeias logo.jpg"/>
                    <pic:cNvPicPr/>
                  </pic:nvPicPr>
                  <pic:blipFill>
                    <a:blip r:embed="rId9" cstate="print"/>
                    <a:stretch>
                      <a:fillRect/>
                    </a:stretch>
                  </pic:blipFill>
                  <pic:spPr>
                    <a:xfrm>
                      <a:off x="0" y="0"/>
                      <a:ext cx="893445" cy="890546"/>
                    </a:xfrm>
                    <a:prstGeom prst="rect">
                      <a:avLst/>
                    </a:prstGeom>
                  </pic:spPr>
                </pic:pic>
              </a:graphicData>
            </a:graphic>
          </wp:anchor>
        </w:drawing>
      </w:r>
      <w:r w:rsidR="00E04D8A">
        <w:rPr>
          <w:noProof/>
          <w:lang w:eastAsia="el-GR"/>
        </w:rPr>
        <w:drawing>
          <wp:anchor distT="0" distB="0" distL="114300" distR="114300" simplePos="0" relativeHeight="251661312" behindDoc="1" locked="0" layoutInCell="1" allowOverlap="1" wp14:anchorId="36425DD3" wp14:editId="2B1625D8">
            <wp:simplePos x="0" y="0"/>
            <wp:positionH relativeFrom="column">
              <wp:posOffset>3209511</wp:posOffset>
            </wp:positionH>
            <wp:positionV relativeFrom="paragraph">
              <wp:posOffset>-381663</wp:posOffset>
            </wp:positionV>
            <wp:extent cx="1125938" cy="834887"/>
            <wp:effectExtent l="19050" t="0" r="0" b="0"/>
            <wp:wrapNone/>
            <wp:docPr id="11" name="Εικόνα 4"/>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10" cstate="print"/>
                    <a:srcRect/>
                    <a:stretch>
                      <a:fillRect/>
                    </a:stretch>
                  </pic:blipFill>
                  <pic:spPr bwMode="auto">
                    <a:xfrm>
                      <a:off x="0" y="0"/>
                      <a:ext cx="1125938" cy="834887"/>
                    </a:xfrm>
                    <a:prstGeom prst="rect">
                      <a:avLst/>
                    </a:prstGeom>
                    <a:noFill/>
                    <a:ln w="1">
                      <a:noFill/>
                      <a:miter lim="800000"/>
                      <a:headEnd/>
                      <a:tailEnd/>
                    </a:ln>
                  </pic:spPr>
                </pic:pic>
              </a:graphicData>
            </a:graphic>
          </wp:anchor>
        </w:drawing>
      </w:r>
      <w:r w:rsidR="00E04D8A">
        <w:rPr>
          <w:noProof/>
          <w:lang w:eastAsia="el-GR"/>
        </w:rPr>
        <w:drawing>
          <wp:anchor distT="0" distB="0" distL="114300" distR="114300" simplePos="0" relativeHeight="251659264" behindDoc="0" locked="0" layoutInCell="1" allowOverlap="1" wp14:anchorId="0BB6A02C" wp14:editId="782B5D25">
            <wp:simplePos x="0" y="0"/>
            <wp:positionH relativeFrom="column">
              <wp:posOffset>4449914</wp:posOffset>
            </wp:positionH>
            <wp:positionV relativeFrom="paragraph">
              <wp:posOffset>-469127</wp:posOffset>
            </wp:positionV>
            <wp:extent cx="1221354" cy="747423"/>
            <wp:effectExtent l="19050" t="0" r="0" b="0"/>
            <wp:wrapNone/>
            <wp:docPr id="2" name="Picture 1" descr="elliniko diadimotiko diktio igion poleon logo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iniko diadimotiko diktio igion poleon logo 2016.jpg"/>
                    <pic:cNvPicPr/>
                  </pic:nvPicPr>
                  <pic:blipFill>
                    <a:blip r:embed="rId11" cstate="print"/>
                    <a:stretch>
                      <a:fillRect/>
                    </a:stretch>
                  </pic:blipFill>
                  <pic:spPr>
                    <a:xfrm>
                      <a:off x="0" y="0"/>
                      <a:ext cx="1221354" cy="747423"/>
                    </a:xfrm>
                    <a:prstGeom prst="rect">
                      <a:avLst/>
                    </a:prstGeom>
                  </pic:spPr>
                </pic:pic>
              </a:graphicData>
            </a:graphic>
          </wp:anchor>
        </w:drawing>
      </w:r>
      <w:r w:rsidR="00E04D8A">
        <w:rPr>
          <w:noProof/>
          <w:lang w:eastAsia="el-GR"/>
        </w:rPr>
        <w:drawing>
          <wp:anchor distT="0" distB="0" distL="114300" distR="114300" simplePos="0" relativeHeight="251660288" behindDoc="1" locked="0" layoutInCell="1" allowOverlap="1" wp14:anchorId="32A1583E" wp14:editId="72C3097A">
            <wp:simplePos x="0" y="0"/>
            <wp:positionH relativeFrom="column">
              <wp:posOffset>-615066</wp:posOffset>
            </wp:positionH>
            <wp:positionV relativeFrom="paragraph">
              <wp:posOffset>-469127</wp:posOffset>
            </wp:positionV>
            <wp:extent cx="1277012" cy="834887"/>
            <wp:effectExtent l="19050" t="0" r="0" b="0"/>
            <wp:wrapNone/>
            <wp:docPr id="7" name="Εικόνα 5"/>
            <wp:cNvGraphicFramePr/>
            <a:graphic xmlns:a="http://schemas.openxmlformats.org/drawingml/2006/main">
              <a:graphicData uri="http://schemas.openxmlformats.org/drawingml/2006/picture">
                <pic:pic xmlns:pic="http://schemas.openxmlformats.org/drawingml/2006/picture">
                  <pic:nvPicPr>
                    <pic:cNvPr id="3" name="Picture 10"/>
                    <pic:cNvPicPr>
                      <a:picLocks noChangeAspect="1" noChangeArrowheads="1"/>
                    </pic:cNvPicPr>
                  </pic:nvPicPr>
                  <pic:blipFill>
                    <a:blip r:embed="rId12" cstate="print"/>
                    <a:srcRect/>
                    <a:stretch>
                      <a:fillRect/>
                    </a:stretch>
                  </pic:blipFill>
                  <pic:spPr bwMode="auto">
                    <a:xfrm>
                      <a:off x="0" y="0"/>
                      <a:ext cx="1277012" cy="834887"/>
                    </a:xfrm>
                    <a:prstGeom prst="rect">
                      <a:avLst/>
                    </a:prstGeom>
                    <a:noFill/>
                    <a:ln w="1">
                      <a:noFill/>
                      <a:miter lim="800000"/>
                      <a:headEnd/>
                      <a:tailEnd/>
                    </a:ln>
                  </pic:spPr>
                </pic:pic>
              </a:graphicData>
            </a:graphic>
          </wp:anchor>
        </w:drawing>
      </w:r>
      <w:r w:rsidR="00E04D8A">
        <w:t xml:space="preserve"> </w:t>
      </w:r>
    </w:p>
    <w:p w14:paraId="63F3C0AE" w14:textId="77777777" w:rsidR="00ED7AA0" w:rsidRDefault="00ED7AA0" w:rsidP="00D722E6">
      <w:pPr>
        <w:jc w:val="both"/>
      </w:pPr>
    </w:p>
    <w:p w14:paraId="1933AE54" w14:textId="77777777" w:rsidR="00656F5A" w:rsidRPr="00871288" w:rsidRDefault="00656F5A" w:rsidP="00656F5A">
      <w:pPr>
        <w:jc w:val="center"/>
        <w:rPr>
          <w:rFonts w:cstheme="minorHAnsi"/>
          <w:b/>
          <w:sz w:val="24"/>
          <w:szCs w:val="24"/>
        </w:rPr>
      </w:pPr>
      <w:r>
        <w:rPr>
          <w:rFonts w:cstheme="minorHAnsi"/>
          <w:b/>
          <w:sz w:val="24"/>
          <w:szCs w:val="24"/>
        </w:rPr>
        <w:t xml:space="preserve">ΔΕΛΤΙΟ ΤΥΠΟΥ ΕΓΓΡΑΦΗΣ ΣΤΟ ΛΟΓΙΣΜΙΚΟ ΤΩΝ ΚΕΠ ΥΓΕΙΑΣ </w:t>
      </w:r>
    </w:p>
    <w:p w14:paraId="6EB386A8" w14:textId="59448576" w:rsidR="00656F5A" w:rsidRPr="00F5313C" w:rsidRDefault="00656F5A" w:rsidP="00656F5A">
      <w:pPr>
        <w:spacing w:before="100" w:beforeAutospacing="1" w:after="0" w:line="240" w:lineRule="auto"/>
        <w:jc w:val="right"/>
        <w:rPr>
          <w:rFonts w:cstheme="minorHAnsi"/>
          <w:sz w:val="24"/>
          <w:szCs w:val="24"/>
          <w:lang w:eastAsia="el-GR"/>
        </w:rPr>
      </w:pPr>
      <w:bookmarkStart w:id="0" w:name="OLE_LINK1"/>
      <w:bookmarkStart w:id="1" w:name="OLE_LINK2"/>
      <w:bookmarkStart w:id="2" w:name="OLE_LINK3"/>
      <w:r>
        <w:rPr>
          <w:rFonts w:cstheme="minorHAnsi"/>
          <w:sz w:val="24"/>
          <w:szCs w:val="24"/>
          <w:lang w:eastAsia="el-GR"/>
        </w:rPr>
        <w:t>Αγία Βαρβάρα</w:t>
      </w:r>
      <w:r w:rsidR="005E6095" w:rsidRPr="005E6095">
        <w:rPr>
          <w:rFonts w:cstheme="minorHAnsi"/>
          <w:sz w:val="24"/>
          <w:szCs w:val="24"/>
          <w:lang w:eastAsia="el-GR"/>
        </w:rPr>
        <w:t>, 20</w:t>
      </w:r>
      <w:r w:rsidRPr="00F5313C">
        <w:rPr>
          <w:rFonts w:cstheme="minorHAnsi"/>
          <w:sz w:val="24"/>
          <w:szCs w:val="24"/>
          <w:lang w:eastAsia="el-GR"/>
        </w:rPr>
        <w:t>/</w:t>
      </w:r>
      <w:r w:rsidR="00F713ED" w:rsidRPr="005E6095">
        <w:rPr>
          <w:rFonts w:cstheme="minorHAnsi"/>
          <w:sz w:val="24"/>
          <w:szCs w:val="24"/>
          <w:lang w:eastAsia="el-GR"/>
        </w:rPr>
        <w:t>0</w:t>
      </w:r>
      <w:r w:rsidR="00EC3385">
        <w:rPr>
          <w:rFonts w:cstheme="minorHAnsi"/>
          <w:sz w:val="24"/>
          <w:szCs w:val="24"/>
          <w:lang w:eastAsia="el-GR"/>
        </w:rPr>
        <w:t>7</w:t>
      </w:r>
      <w:r w:rsidRPr="00F5313C">
        <w:rPr>
          <w:rFonts w:cstheme="minorHAnsi"/>
          <w:sz w:val="24"/>
          <w:szCs w:val="24"/>
          <w:lang w:eastAsia="el-GR"/>
        </w:rPr>
        <w:t>/</w:t>
      </w:r>
      <w:bookmarkEnd w:id="0"/>
      <w:bookmarkEnd w:id="1"/>
      <w:bookmarkEnd w:id="2"/>
      <w:r w:rsidR="00EC3385">
        <w:rPr>
          <w:rFonts w:cstheme="minorHAnsi"/>
          <w:sz w:val="24"/>
          <w:szCs w:val="24"/>
          <w:lang w:eastAsia="el-GR"/>
        </w:rPr>
        <w:t>2021</w:t>
      </w:r>
    </w:p>
    <w:p w14:paraId="7841D96F" w14:textId="77777777" w:rsidR="00656F5A" w:rsidRPr="00F5313C" w:rsidRDefault="00656F5A" w:rsidP="00656F5A">
      <w:pPr>
        <w:spacing w:after="0"/>
        <w:jc w:val="both"/>
        <w:rPr>
          <w:rFonts w:cstheme="minorHAnsi"/>
        </w:rPr>
      </w:pPr>
    </w:p>
    <w:p w14:paraId="113F61A7" w14:textId="4CBCF2CE" w:rsidR="00656F5A" w:rsidRPr="00F5313C" w:rsidRDefault="00656F5A" w:rsidP="00656F5A">
      <w:pPr>
        <w:tabs>
          <w:tab w:val="left" w:pos="0"/>
        </w:tabs>
        <w:spacing w:after="0" w:line="240" w:lineRule="auto"/>
        <w:jc w:val="both"/>
        <w:rPr>
          <w:rFonts w:cstheme="minorHAnsi"/>
          <w:sz w:val="24"/>
          <w:szCs w:val="24"/>
        </w:rPr>
      </w:pPr>
      <w:r w:rsidRPr="00F5313C">
        <w:rPr>
          <w:rFonts w:cstheme="minorHAnsi"/>
          <w:sz w:val="24"/>
          <w:szCs w:val="24"/>
          <w:lang w:val="en-US"/>
        </w:rPr>
        <w:t>O</w:t>
      </w:r>
      <w:r w:rsidRPr="00F5313C">
        <w:rPr>
          <w:rFonts w:cstheme="minorHAnsi"/>
          <w:sz w:val="24"/>
          <w:szCs w:val="24"/>
        </w:rPr>
        <w:t xml:space="preserve"> </w:t>
      </w:r>
      <w:r>
        <w:rPr>
          <w:rFonts w:cstheme="minorHAnsi"/>
          <w:sz w:val="24"/>
          <w:szCs w:val="24"/>
        </w:rPr>
        <w:t xml:space="preserve">Αγίας Βαρβάρας </w:t>
      </w:r>
      <w:r w:rsidRPr="00F5313C">
        <w:rPr>
          <w:rFonts w:cstheme="minorHAnsi"/>
          <w:sz w:val="24"/>
          <w:szCs w:val="24"/>
        </w:rPr>
        <w:t xml:space="preserve">σε συνεργασία με το Περιφερειακό Ταμείο Ανάπτυξης Αττικής και το Ελληνικό Διαδημοτικό Δίκτυο Υγιών Πόλεων έχει εξασφαλίσει για όλους τους Δημότες την δωρεάν χρήση του λογισμικού των ΚΕΠ Υγείας, το οποίο θα χρησιμοποιηθεί από τον Δήμο </w:t>
      </w:r>
      <w:r w:rsidR="005E6095">
        <w:rPr>
          <w:rFonts w:cstheme="minorHAnsi"/>
          <w:sz w:val="24"/>
          <w:szCs w:val="24"/>
        </w:rPr>
        <w:t>ως</w:t>
      </w:r>
      <w:r w:rsidRPr="00F5313C">
        <w:rPr>
          <w:rFonts w:cstheme="minorHAnsi"/>
          <w:sz w:val="24"/>
          <w:szCs w:val="24"/>
        </w:rPr>
        <w:t xml:space="preserve"> βασικό εργαλείο</w:t>
      </w:r>
      <w:r w:rsidRPr="00F5313C">
        <w:rPr>
          <w:rFonts w:cstheme="minorHAnsi"/>
          <w:sz w:val="24"/>
          <w:szCs w:val="24"/>
          <w:lang w:eastAsia="el-GR"/>
        </w:rPr>
        <w:t xml:space="preserve"> ευαισθητοποίησης των δημοτών στην πρόληψη και στον </w:t>
      </w:r>
      <w:proofErr w:type="spellStart"/>
      <w:r w:rsidRPr="00F5313C">
        <w:rPr>
          <w:rFonts w:cstheme="minorHAnsi"/>
          <w:sz w:val="24"/>
          <w:szCs w:val="24"/>
          <w:lang w:eastAsia="el-GR"/>
        </w:rPr>
        <w:t>προσυμπτωματικό</w:t>
      </w:r>
      <w:proofErr w:type="spellEnd"/>
      <w:r w:rsidRPr="00F5313C">
        <w:rPr>
          <w:rFonts w:cstheme="minorHAnsi"/>
          <w:sz w:val="24"/>
          <w:szCs w:val="24"/>
          <w:lang w:eastAsia="el-GR"/>
        </w:rPr>
        <w:t xml:space="preserve"> έλεγχο καθώς και</w:t>
      </w:r>
      <w:r w:rsidRPr="00F5313C">
        <w:rPr>
          <w:rFonts w:cstheme="minorHAnsi"/>
          <w:sz w:val="24"/>
          <w:szCs w:val="24"/>
        </w:rPr>
        <w:t xml:space="preserve"> επικοινωνίας και ενημέρωσης για την προφύλαξη τους από το νέο </w:t>
      </w:r>
      <w:proofErr w:type="spellStart"/>
      <w:r w:rsidRPr="00F5313C">
        <w:rPr>
          <w:rFonts w:cstheme="minorHAnsi"/>
          <w:sz w:val="24"/>
          <w:szCs w:val="24"/>
        </w:rPr>
        <w:t>κορωνοϊό</w:t>
      </w:r>
      <w:proofErr w:type="spellEnd"/>
      <w:r w:rsidRPr="00F5313C">
        <w:rPr>
          <w:rFonts w:cstheme="minorHAnsi"/>
          <w:sz w:val="24"/>
          <w:szCs w:val="24"/>
        </w:rPr>
        <w:t xml:space="preserve"> COVID-19. </w:t>
      </w:r>
    </w:p>
    <w:p w14:paraId="4791ED8E" w14:textId="77777777" w:rsidR="00656F5A" w:rsidRPr="00F5313C" w:rsidRDefault="00656F5A" w:rsidP="00656F5A">
      <w:pPr>
        <w:tabs>
          <w:tab w:val="left" w:pos="0"/>
        </w:tabs>
        <w:spacing w:after="0"/>
        <w:jc w:val="both"/>
        <w:rPr>
          <w:rFonts w:cstheme="minorHAnsi"/>
          <w:sz w:val="24"/>
          <w:szCs w:val="24"/>
        </w:rPr>
      </w:pPr>
    </w:p>
    <w:p w14:paraId="445328AB" w14:textId="72982DD9" w:rsidR="00656F5A" w:rsidRDefault="00656F5A" w:rsidP="00656F5A">
      <w:pPr>
        <w:tabs>
          <w:tab w:val="left" w:pos="0"/>
        </w:tabs>
        <w:autoSpaceDE w:val="0"/>
        <w:autoSpaceDN w:val="0"/>
        <w:adjustRightInd w:val="0"/>
        <w:spacing w:after="0" w:line="240" w:lineRule="auto"/>
        <w:jc w:val="both"/>
        <w:rPr>
          <w:rFonts w:cstheme="minorHAnsi"/>
          <w:bCs/>
          <w:color w:val="000000"/>
          <w:sz w:val="24"/>
          <w:szCs w:val="24"/>
        </w:rPr>
      </w:pPr>
      <w:r w:rsidRPr="00F5313C">
        <w:rPr>
          <w:rFonts w:cstheme="minorHAnsi"/>
          <w:bCs/>
          <w:color w:val="000000"/>
          <w:sz w:val="24"/>
          <w:szCs w:val="24"/>
        </w:rPr>
        <w:t>Βασικός στόχος των ΚΕΠ Υγείας είναι η ενημέρωση όλων των πολιτών και η διοργάνωση προληπτικών εξετάσεων για 11 κύρια νοσήματα, προτεινόμενα από τον Παγκόσμιο Οργανισμό Υγείας, για τα οποία έχει αποδειχθεί με μελέτες πως η έγκαιρη προληπτική παρέμβαση και ανίχνευση τυχόν συμπτωμάτων κρίνεται αποτελεσματική και μπορεί να σώσει ζωές. Τα 11 νοσήματα στα οποία επικεντρώνεται το ΚΕΠ Υγείας μέσα από το λογισμικό είναι ο Καρκίνος του παχέος εντέρου, ο Καρκίνος του τραχήλου της μήτρας, ο Καρκίνος του μαστού, ο Καρδιαγγειακός κίνδυνος, το Ανεύρυσμα κοιλιακής αορτής, ο Καρκίνος του προστάτη, το  Μελάνωμα, η Κατάθλιψη, η οστεοπόρωση</w:t>
      </w:r>
      <w:r w:rsidR="00DF050F">
        <w:rPr>
          <w:rFonts w:cstheme="minorHAnsi"/>
          <w:bCs/>
          <w:color w:val="000000"/>
          <w:sz w:val="24"/>
          <w:szCs w:val="24"/>
        </w:rPr>
        <w:t>,</w:t>
      </w:r>
      <w:r w:rsidRPr="00F5313C">
        <w:rPr>
          <w:rFonts w:cstheme="minorHAnsi"/>
          <w:bCs/>
          <w:color w:val="000000"/>
          <w:sz w:val="24"/>
          <w:szCs w:val="24"/>
        </w:rPr>
        <w:t xml:space="preserve"> η ΧΑΠ και η Άνοια. </w:t>
      </w:r>
      <w:r w:rsidR="00DF050F">
        <w:rPr>
          <w:rFonts w:cstheme="minorHAnsi"/>
          <w:bCs/>
          <w:color w:val="000000"/>
          <w:sz w:val="24"/>
          <w:szCs w:val="24"/>
        </w:rPr>
        <w:t xml:space="preserve">Επιπροσθέτως, λόγω </w:t>
      </w:r>
      <w:r w:rsidRPr="00F5313C">
        <w:rPr>
          <w:rFonts w:cstheme="minorHAnsi"/>
          <w:bCs/>
          <w:color w:val="000000"/>
          <w:sz w:val="24"/>
          <w:szCs w:val="24"/>
        </w:rPr>
        <w:t>της πανδημίας</w:t>
      </w:r>
      <w:r w:rsidR="00DF050F">
        <w:rPr>
          <w:rFonts w:cstheme="minorHAnsi"/>
          <w:bCs/>
          <w:color w:val="000000"/>
          <w:sz w:val="24"/>
          <w:szCs w:val="24"/>
        </w:rPr>
        <w:t>,</w:t>
      </w:r>
      <w:r w:rsidRPr="00F5313C">
        <w:rPr>
          <w:rFonts w:cstheme="minorHAnsi"/>
          <w:bCs/>
          <w:color w:val="000000"/>
          <w:sz w:val="24"/>
          <w:szCs w:val="24"/>
        </w:rPr>
        <w:t xml:space="preserve"> έχουν προστεθεί στα προφίλ των Δημοτών και χρήσιμες πληροφορίες για τ</w:t>
      </w:r>
      <w:r w:rsidR="00DF050F">
        <w:rPr>
          <w:rFonts w:cstheme="minorHAnsi"/>
          <w:bCs/>
          <w:color w:val="000000"/>
          <w:sz w:val="24"/>
          <w:szCs w:val="24"/>
        </w:rPr>
        <w:t>η</w:t>
      </w:r>
      <w:r w:rsidRPr="00F5313C">
        <w:rPr>
          <w:rFonts w:cstheme="minorHAnsi"/>
          <w:bCs/>
          <w:color w:val="000000"/>
          <w:sz w:val="24"/>
          <w:szCs w:val="24"/>
        </w:rPr>
        <w:t xml:space="preserve">ν  COVID-19. </w:t>
      </w:r>
    </w:p>
    <w:p w14:paraId="454BF7EB" w14:textId="77777777" w:rsidR="00656F5A" w:rsidRDefault="00656F5A" w:rsidP="00656F5A">
      <w:pPr>
        <w:tabs>
          <w:tab w:val="left" w:pos="0"/>
        </w:tabs>
        <w:autoSpaceDE w:val="0"/>
        <w:autoSpaceDN w:val="0"/>
        <w:adjustRightInd w:val="0"/>
        <w:spacing w:after="0" w:line="240" w:lineRule="auto"/>
        <w:jc w:val="both"/>
        <w:rPr>
          <w:rFonts w:cstheme="minorHAnsi"/>
          <w:bCs/>
          <w:color w:val="000000"/>
          <w:sz w:val="24"/>
          <w:szCs w:val="24"/>
        </w:rPr>
      </w:pPr>
    </w:p>
    <w:p w14:paraId="0E72DD5F" w14:textId="58354302" w:rsidR="00656F5A" w:rsidRDefault="00656F5A" w:rsidP="00656F5A">
      <w:pPr>
        <w:tabs>
          <w:tab w:val="left" w:pos="0"/>
        </w:tabs>
        <w:autoSpaceDE w:val="0"/>
        <w:autoSpaceDN w:val="0"/>
        <w:adjustRightInd w:val="0"/>
        <w:spacing w:after="0" w:line="240" w:lineRule="auto"/>
        <w:jc w:val="both"/>
        <w:rPr>
          <w:rFonts w:cstheme="minorHAnsi"/>
          <w:bCs/>
          <w:color w:val="000000"/>
          <w:sz w:val="24"/>
          <w:szCs w:val="24"/>
        </w:rPr>
      </w:pPr>
      <w:r>
        <w:rPr>
          <w:rFonts w:cstheme="minorHAnsi"/>
          <w:bCs/>
          <w:color w:val="000000"/>
          <w:sz w:val="24"/>
          <w:szCs w:val="24"/>
        </w:rPr>
        <w:t xml:space="preserve">Ο Δήμαρχος Αγίας Βαρβάρας </w:t>
      </w:r>
      <w:r w:rsidR="00B22E91">
        <w:rPr>
          <w:rFonts w:cstheme="minorHAnsi"/>
          <w:bCs/>
          <w:color w:val="000000"/>
          <w:sz w:val="24"/>
          <w:szCs w:val="24"/>
        </w:rPr>
        <w:t xml:space="preserve">Λάμπρος </w:t>
      </w:r>
      <w:r>
        <w:rPr>
          <w:rFonts w:cstheme="minorHAnsi"/>
          <w:bCs/>
          <w:color w:val="000000"/>
          <w:sz w:val="24"/>
          <w:szCs w:val="24"/>
        </w:rPr>
        <w:t xml:space="preserve">Μίχος καλεί όλους τους δημότες να προχωρήσουν στην εγγραφή τους είτε ηλεκτρονικά, στο </w:t>
      </w:r>
      <w:r>
        <w:rPr>
          <w:rFonts w:cstheme="minorHAnsi"/>
          <w:bCs/>
          <w:color w:val="000000"/>
          <w:sz w:val="24"/>
          <w:szCs w:val="24"/>
          <w:lang w:val="en-US"/>
        </w:rPr>
        <w:t>site</w:t>
      </w:r>
      <w:r w:rsidRPr="00940530">
        <w:rPr>
          <w:rFonts w:cstheme="minorHAnsi"/>
          <w:bCs/>
          <w:color w:val="000000"/>
          <w:sz w:val="24"/>
          <w:szCs w:val="24"/>
        </w:rPr>
        <w:t xml:space="preserve"> </w:t>
      </w:r>
      <w:hyperlink r:id="rId13" w:history="1">
        <w:r w:rsidRPr="00F5313C">
          <w:rPr>
            <w:rStyle w:val="-"/>
            <w:rFonts w:cstheme="minorHAnsi"/>
            <w:sz w:val="24"/>
            <w:szCs w:val="24"/>
            <w:lang w:val="en-US" w:eastAsia="el-GR"/>
          </w:rPr>
          <w:t>www</w:t>
        </w:r>
        <w:r w:rsidRPr="00F5313C">
          <w:rPr>
            <w:rStyle w:val="-"/>
            <w:rFonts w:cstheme="minorHAnsi"/>
            <w:sz w:val="24"/>
            <w:szCs w:val="24"/>
            <w:lang w:eastAsia="el-GR"/>
          </w:rPr>
          <w:t>.</w:t>
        </w:r>
        <w:r w:rsidRPr="00F5313C">
          <w:rPr>
            <w:rStyle w:val="-"/>
            <w:rFonts w:cstheme="minorHAnsi"/>
            <w:sz w:val="24"/>
            <w:szCs w:val="24"/>
            <w:lang w:val="en-US" w:eastAsia="el-GR"/>
          </w:rPr>
          <w:t>kepygeias</w:t>
        </w:r>
        <w:r w:rsidRPr="00F5313C">
          <w:rPr>
            <w:rStyle w:val="-"/>
            <w:rFonts w:cstheme="minorHAnsi"/>
            <w:sz w:val="24"/>
            <w:szCs w:val="24"/>
            <w:lang w:eastAsia="el-GR"/>
          </w:rPr>
          <w:t>.</w:t>
        </w:r>
        <w:r w:rsidRPr="00F5313C">
          <w:rPr>
            <w:rStyle w:val="-"/>
            <w:rFonts w:cstheme="minorHAnsi"/>
            <w:sz w:val="24"/>
            <w:szCs w:val="24"/>
            <w:lang w:val="en-US" w:eastAsia="el-GR"/>
          </w:rPr>
          <w:t>org</w:t>
        </w:r>
      </w:hyperlink>
      <w:r w:rsidRPr="00940530">
        <w:rPr>
          <w:rFonts w:cstheme="minorHAnsi"/>
          <w:color w:val="0000FF"/>
          <w:sz w:val="24"/>
          <w:szCs w:val="24"/>
          <w:u w:val="single"/>
          <w:lang w:eastAsia="el-GR"/>
        </w:rPr>
        <w:t xml:space="preserve"> ,</w:t>
      </w:r>
      <w:r>
        <w:rPr>
          <w:rFonts w:cstheme="minorHAnsi"/>
          <w:bCs/>
          <w:color w:val="000000"/>
          <w:sz w:val="24"/>
          <w:szCs w:val="24"/>
        </w:rPr>
        <w:t xml:space="preserve"> ή στο </w:t>
      </w:r>
      <w:r>
        <w:rPr>
          <w:rFonts w:cstheme="minorHAnsi"/>
          <w:bCs/>
          <w:color w:val="000000"/>
          <w:sz w:val="24"/>
          <w:szCs w:val="24"/>
          <w:lang w:val="en-US"/>
        </w:rPr>
        <w:t>site</w:t>
      </w:r>
      <w:r w:rsidRPr="00871288">
        <w:rPr>
          <w:rFonts w:cstheme="minorHAnsi"/>
          <w:bCs/>
          <w:color w:val="000000"/>
          <w:sz w:val="24"/>
          <w:szCs w:val="24"/>
        </w:rPr>
        <w:t xml:space="preserve"> </w:t>
      </w:r>
      <w:r>
        <w:rPr>
          <w:rFonts w:cstheme="minorHAnsi"/>
          <w:bCs/>
          <w:color w:val="000000"/>
          <w:sz w:val="24"/>
          <w:szCs w:val="24"/>
        </w:rPr>
        <w:t>του Δήμου</w:t>
      </w:r>
      <w:r w:rsidRPr="00656F5A">
        <w:t xml:space="preserve"> </w:t>
      </w:r>
      <w:hyperlink r:id="rId14" w:history="1"/>
      <w:r w:rsidRPr="00656F5A">
        <w:rPr>
          <w:color w:val="0000FF"/>
          <w:u w:val="single"/>
        </w:rPr>
        <w:t xml:space="preserve"> </w:t>
      </w:r>
      <w:hyperlink r:id="rId15" w:history="1">
        <w:r w:rsidRPr="009D0BA7">
          <w:rPr>
            <w:rStyle w:val="-"/>
            <w:lang w:val="en-US"/>
          </w:rPr>
          <w:t>www</w:t>
        </w:r>
        <w:r w:rsidRPr="009D0BA7">
          <w:rPr>
            <w:rStyle w:val="-"/>
          </w:rPr>
          <w:t>.</w:t>
        </w:r>
        <w:r w:rsidRPr="009D0BA7">
          <w:rPr>
            <w:rStyle w:val="-"/>
            <w:lang w:val="en-US"/>
          </w:rPr>
          <w:t>agiavarvara</w:t>
        </w:r>
        <w:r w:rsidRPr="009D0BA7">
          <w:rPr>
            <w:rStyle w:val="-"/>
          </w:rPr>
          <w:t>.</w:t>
        </w:r>
        <w:r w:rsidRPr="009D0BA7">
          <w:rPr>
            <w:rStyle w:val="-"/>
            <w:lang w:val="en-US"/>
          </w:rPr>
          <w:t>gr</w:t>
        </w:r>
      </w:hyperlink>
      <w:r w:rsidR="00D4138D">
        <w:rPr>
          <w:color w:val="0000FF"/>
          <w:u w:val="single"/>
        </w:rPr>
        <w:t xml:space="preserve"> </w:t>
      </w:r>
      <w:r w:rsidR="00D4138D" w:rsidRPr="003F1B7F">
        <w:t xml:space="preserve">είτε με </w:t>
      </w:r>
      <w:r w:rsidR="003F1B7F" w:rsidRPr="003F1B7F">
        <w:t>φυσική</w:t>
      </w:r>
      <w:r w:rsidR="00D4138D" w:rsidRPr="003F1B7F">
        <w:t xml:space="preserve"> παρουσία </w:t>
      </w:r>
      <w:r w:rsidR="00D4138D" w:rsidRPr="003F1B7F">
        <w:rPr>
          <w:color w:val="0000FF"/>
        </w:rPr>
        <w:t>σ</w:t>
      </w:r>
      <w:r w:rsidRPr="003F1B7F">
        <w:rPr>
          <w:rFonts w:cstheme="minorHAnsi"/>
          <w:color w:val="000000"/>
          <w:sz w:val="24"/>
          <w:szCs w:val="24"/>
        </w:rPr>
        <w:t>το ΚΕΠ</w:t>
      </w:r>
      <w:r>
        <w:rPr>
          <w:rFonts w:cstheme="minorHAnsi"/>
          <w:bCs/>
          <w:color w:val="000000"/>
          <w:sz w:val="24"/>
          <w:szCs w:val="24"/>
        </w:rPr>
        <w:t xml:space="preserve"> Υγείας του Δήμου</w:t>
      </w:r>
      <w:r w:rsidR="00D4138D">
        <w:rPr>
          <w:rFonts w:cstheme="minorHAnsi"/>
          <w:bCs/>
          <w:color w:val="000000"/>
          <w:sz w:val="24"/>
          <w:szCs w:val="24"/>
        </w:rPr>
        <w:t xml:space="preserve"> μας,</w:t>
      </w:r>
      <w:r>
        <w:rPr>
          <w:rFonts w:cstheme="minorHAnsi"/>
          <w:bCs/>
          <w:color w:val="000000"/>
          <w:sz w:val="24"/>
          <w:szCs w:val="24"/>
        </w:rPr>
        <w:t xml:space="preserve"> </w:t>
      </w:r>
      <w:r w:rsidR="00EC3385">
        <w:rPr>
          <w:rFonts w:cstheme="minorHAnsi"/>
          <w:bCs/>
          <w:color w:val="000000"/>
          <w:sz w:val="24"/>
          <w:szCs w:val="24"/>
        </w:rPr>
        <w:t>Ηρακλείου 20</w:t>
      </w:r>
      <w:r>
        <w:rPr>
          <w:rFonts w:cstheme="minorHAnsi"/>
          <w:bCs/>
          <w:color w:val="000000"/>
          <w:sz w:val="24"/>
          <w:szCs w:val="24"/>
        </w:rPr>
        <w:t>,</w:t>
      </w:r>
      <w:r w:rsidR="00D4138D">
        <w:rPr>
          <w:rFonts w:cstheme="minorHAnsi"/>
          <w:bCs/>
          <w:color w:val="000000"/>
          <w:sz w:val="24"/>
          <w:szCs w:val="24"/>
        </w:rPr>
        <w:t xml:space="preserve"> Πλατεία Μακρυγιάννη,</w:t>
      </w:r>
      <w:r>
        <w:rPr>
          <w:rFonts w:cstheme="minorHAnsi"/>
          <w:bCs/>
          <w:color w:val="000000"/>
          <w:sz w:val="24"/>
          <w:szCs w:val="24"/>
        </w:rPr>
        <w:t xml:space="preserve"> ώστε να συμπληρώνουν την φόρμα εγγραφής. </w:t>
      </w:r>
    </w:p>
    <w:p w14:paraId="67A347AC" w14:textId="77777777" w:rsidR="00656F5A" w:rsidRPr="00F5313C" w:rsidRDefault="00656F5A" w:rsidP="00656F5A">
      <w:pPr>
        <w:tabs>
          <w:tab w:val="left" w:pos="0"/>
        </w:tabs>
        <w:autoSpaceDE w:val="0"/>
        <w:autoSpaceDN w:val="0"/>
        <w:adjustRightInd w:val="0"/>
        <w:spacing w:after="0" w:line="240" w:lineRule="auto"/>
        <w:jc w:val="both"/>
        <w:rPr>
          <w:rFonts w:cstheme="minorHAnsi"/>
          <w:bCs/>
          <w:color w:val="000000"/>
          <w:sz w:val="24"/>
          <w:szCs w:val="24"/>
        </w:rPr>
      </w:pPr>
    </w:p>
    <w:p w14:paraId="7E017A3B" w14:textId="3449C0BA" w:rsidR="00656F5A" w:rsidRPr="00F5313C" w:rsidRDefault="00656F5A" w:rsidP="00656F5A">
      <w:pPr>
        <w:tabs>
          <w:tab w:val="left" w:pos="0"/>
        </w:tabs>
        <w:spacing w:after="0"/>
        <w:jc w:val="both"/>
        <w:rPr>
          <w:rFonts w:cstheme="minorHAnsi"/>
          <w:bCs/>
          <w:color w:val="000000"/>
          <w:sz w:val="24"/>
          <w:szCs w:val="24"/>
        </w:rPr>
      </w:pPr>
      <w:r>
        <w:rPr>
          <w:rFonts w:cstheme="minorHAnsi"/>
          <w:bCs/>
          <w:color w:val="000000"/>
          <w:sz w:val="24"/>
          <w:szCs w:val="24"/>
        </w:rPr>
        <w:t>Αφού ολοκληρωθεί η εγγραφή, κάθε δημότης θα μπορεί να  ενημερώνεται</w:t>
      </w:r>
      <w:r w:rsidRPr="00F5313C">
        <w:rPr>
          <w:rFonts w:cstheme="minorHAnsi"/>
          <w:bCs/>
          <w:color w:val="000000"/>
          <w:sz w:val="24"/>
          <w:szCs w:val="24"/>
        </w:rPr>
        <w:t xml:space="preserve"> </w:t>
      </w:r>
      <w:r>
        <w:rPr>
          <w:rFonts w:cstheme="minorHAnsi"/>
          <w:bCs/>
          <w:color w:val="000000"/>
          <w:sz w:val="24"/>
          <w:szCs w:val="24"/>
        </w:rPr>
        <w:t xml:space="preserve">και </w:t>
      </w:r>
      <w:r w:rsidRPr="00F5313C">
        <w:rPr>
          <w:rFonts w:cstheme="minorHAnsi"/>
          <w:bCs/>
          <w:color w:val="000000"/>
          <w:sz w:val="24"/>
          <w:szCs w:val="24"/>
        </w:rPr>
        <w:t xml:space="preserve">για τις </w:t>
      </w:r>
      <w:r w:rsidR="00D37AC2">
        <w:rPr>
          <w:rFonts w:cstheme="minorHAnsi"/>
          <w:bCs/>
          <w:color w:val="000000"/>
          <w:sz w:val="24"/>
          <w:szCs w:val="24"/>
        </w:rPr>
        <w:t>δ</w:t>
      </w:r>
      <w:r w:rsidRPr="00F5313C">
        <w:rPr>
          <w:rFonts w:cstheme="minorHAnsi"/>
          <w:bCs/>
          <w:color w:val="000000"/>
          <w:sz w:val="24"/>
          <w:szCs w:val="24"/>
        </w:rPr>
        <w:t>ράσεις του Δήμου σχετικά με την Πρόληψη της Υγείας</w:t>
      </w:r>
      <w:r w:rsidR="003F1B7F">
        <w:rPr>
          <w:rFonts w:cstheme="minorHAnsi"/>
          <w:bCs/>
          <w:color w:val="000000"/>
          <w:sz w:val="24"/>
          <w:szCs w:val="24"/>
        </w:rPr>
        <w:t>,</w:t>
      </w:r>
      <w:r w:rsidRPr="00F5313C">
        <w:rPr>
          <w:rFonts w:cstheme="minorHAnsi"/>
          <w:bCs/>
          <w:color w:val="000000"/>
          <w:sz w:val="24"/>
          <w:szCs w:val="24"/>
        </w:rPr>
        <w:t xml:space="preserve"> </w:t>
      </w:r>
      <w:r>
        <w:rPr>
          <w:rFonts w:cstheme="minorHAnsi"/>
          <w:bCs/>
          <w:color w:val="000000"/>
          <w:sz w:val="24"/>
          <w:szCs w:val="24"/>
        </w:rPr>
        <w:t xml:space="preserve"> όπως επίσης </w:t>
      </w:r>
      <w:r w:rsidR="003F1B7F">
        <w:rPr>
          <w:rFonts w:cstheme="minorHAnsi"/>
          <w:bCs/>
          <w:color w:val="000000"/>
          <w:sz w:val="24"/>
          <w:szCs w:val="24"/>
        </w:rPr>
        <w:t>ν</w:t>
      </w:r>
      <w:r>
        <w:rPr>
          <w:rFonts w:cstheme="minorHAnsi"/>
          <w:bCs/>
          <w:color w:val="000000"/>
          <w:sz w:val="24"/>
          <w:szCs w:val="24"/>
        </w:rPr>
        <w:t xml:space="preserve">α </w:t>
      </w:r>
      <w:r w:rsidRPr="00F5313C">
        <w:rPr>
          <w:rFonts w:cstheme="minorHAnsi"/>
          <w:bCs/>
          <w:color w:val="000000"/>
          <w:sz w:val="24"/>
          <w:szCs w:val="24"/>
        </w:rPr>
        <w:t>λαμβάνει</w:t>
      </w:r>
      <w:r>
        <w:rPr>
          <w:rFonts w:cstheme="minorHAnsi"/>
          <w:bCs/>
          <w:color w:val="000000"/>
          <w:sz w:val="24"/>
          <w:szCs w:val="24"/>
        </w:rPr>
        <w:t xml:space="preserve"> </w:t>
      </w:r>
      <w:r w:rsidRPr="00F5313C">
        <w:rPr>
          <w:rFonts w:cstheme="minorHAnsi"/>
          <w:bCs/>
          <w:color w:val="000000"/>
          <w:sz w:val="24"/>
          <w:szCs w:val="24"/>
        </w:rPr>
        <w:t>συμβουλευτικές πληροφορίες σχετικά για τ</w:t>
      </w:r>
      <w:r w:rsidR="00D37AC2">
        <w:rPr>
          <w:rFonts w:cstheme="minorHAnsi"/>
          <w:bCs/>
          <w:color w:val="000000"/>
          <w:sz w:val="24"/>
          <w:szCs w:val="24"/>
        </w:rPr>
        <w:t>η</w:t>
      </w:r>
      <w:r w:rsidRPr="00F5313C">
        <w:rPr>
          <w:rFonts w:cstheme="minorHAnsi"/>
          <w:bCs/>
          <w:color w:val="000000"/>
          <w:sz w:val="24"/>
          <w:szCs w:val="24"/>
        </w:rPr>
        <w:t>ν COVID-19</w:t>
      </w:r>
      <w:r w:rsidR="00D37AC2">
        <w:rPr>
          <w:rFonts w:cstheme="minorHAnsi"/>
          <w:bCs/>
          <w:color w:val="000000"/>
          <w:sz w:val="24"/>
          <w:szCs w:val="24"/>
        </w:rPr>
        <w:t>.</w:t>
      </w:r>
      <w:r w:rsidRPr="00F5313C">
        <w:rPr>
          <w:rFonts w:cstheme="minorHAnsi"/>
          <w:bCs/>
          <w:color w:val="000000"/>
          <w:sz w:val="24"/>
          <w:szCs w:val="24"/>
        </w:rPr>
        <w:t xml:space="preserve"> </w:t>
      </w:r>
    </w:p>
    <w:p w14:paraId="19BB2717" w14:textId="7D9ED21A" w:rsidR="00656F5A" w:rsidRPr="00F5313C" w:rsidRDefault="00656F5A" w:rsidP="00656F5A">
      <w:pPr>
        <w:tabs>
          <w:tab w:val="left" w:pos="0"/>
        </w:tabs>
        <w:spacing w:after="0"/>
        <w:jc w:val="both"/>
        <w:rPr>
          <w:rFonts w:cstheme="minorHAnsi"/>
          <w:b/>
          <w:bCs/>
          <w:sz w:val="24"/>
          <w:szCs w:val="24"/>
          <w:lang w:eastAsia="el-GR"/>
        </w:rPr>
      </w:pPr>
      <w:r w:rsidRPr="00F5313C">
        <w:rPr>
          <w:rFonts w:cstheme="minorHAnsi"/>
          <w:bCs/>
          <w:color w:val="000000"/>
          <w:sz w:val="24"/>
          <w:szCs w:val="24"/>
        </w:rPr>
        <w:t xml:space="preserve">Για περισσότερες διευκρινήσεις </w:t>
      </w:r>
      <w:r w:rsidR="00D37AC2">
        <w:rPr>
          <w:rFonts w:cstheme="minorHAnsi"/>
          <w:bCs/>
          <w:color w:val="000000"/>
          <w:sz w:val="24"/>
          <w:szCs w:val="24"/>
        </w:rPr>
        <w:t xml:space="preserve">μπορείτε να </w:t>
      </w:r>
      <w:r w:rsidRPr="00F5313C">
        <w:rPr>
          <w:rFonts w:cstheme="minorHAnsi"/>
          <w:bCs/>
          <w:color w:val="000000"/>
          <w:sz w:val="24"/>
          <w:szCs w:val="24"/>
        </w:rPr>
        <w:t>επικοινω</w:t>
      </w:r>
      <w:r w:rsidR="00D37AC2">
        <w:rPr>
          <w:rFonts w:cstheme="minorHAnsi"/>
          <w:bCs/>
          <w:color w:val="000000"/>
          <w:sz w:val="24"/>
          <w:szCs w:val="24"/>
        </w:rPr>
        <w:t>νείτε</w:t>
      </w:r>
      <w:r w:rsidRPr="00F5313C">
        <w:rPr>
          <w:rFonts w:cstheme="minorHAnsi"/>
          <w:bCs/>
          <w:color w:val="000000"/>
          <w:sz w:val="24"/>
          <w:szCs w:val="24"/>
        </w:rPr>
        <w:t xml:space="preserve"> με το ΚΕΠ Υγείας του Δήμου στο </w:t>
      </w:r>
      <w:r w:rsidRPr="00656F5A">
        <w:rPr>
          <w:rFonts w:cstheme="minorHAnsi"/>
          <w:b/>
          <w:bCs/>
          <w:color w:val="000000"/>
          <w:sz w:val="24"/>
          <w:szCs w:val="24"/>
        </w:rPr>
        <w:t xml:space="preserve">τηλέφωνο 2105690436 </w:t>
      </w:r>
      <w:r w:rsidRPr="00F5313C">
        <w:rPr>
          <w:rFonts w:cstheme="minorHAnsi"/>
          <w:b/>
          <w:bCs/>
          <w:color w:val="000000"/>
          <w:sz w:val="24"/>
          <w:szCs w:val="24"/>
        </w:rPr>
        <w:t>ή στην ηλεκτρονική διεύθυνση</w:t>
      </w:r>
      <w:r>
        <w:rPr>
          <w:rFonts w:cstheme="minorHAnsi"/>
          <w:b/>
          <w:bCs/>
          <w:color w:val="000000"/>
          <w:sz w:val="24"/>
          <w:szCs w:val="24"/>
        </w:rPr>
        <w:t xml:space="preserve"> </w:t>
      </w:r>
      <w:r w:rsidRPr="00656F5A">
        <w:rPr>
          <w:rFonts w:cstheme="minorHAnsi"/>
          <w:b/>
          <w:bCs/>
          <w:color w:val="000000"/>
          <w:sz w:val="24"/>
          <w:szCs w:val="24"/>
        </w:rPr>
        <w:t>kepygeias@agiavarvara.gr</w:t>
      </w:r>
      <w:r w:rsidR="00D37AC2">
        <w:rPr>
          <w:rFonts w:cstheme="minorHAnsi"/>
          <w:b/>
          <w:bCs/>
          <w:color w:val="000000"/>
          <w:sz w:val="24"/>
          <w:szCs w:val="24"/>
        </w:rPr>
        <w:t>.</w:t>
      </w:r>
    </w:p>
    <w:p w14:paraId="3BD7685C" w14:textId="77777777" w:rsidR="00656F5A" w:rsidRDefault="00656F5A" w:rsidP="00D722E6">
      <w:pPr>
        <w:jc w:val="both"/>
      </w:pPr>
    </w:p>
    <w:sectPr w:rsidR="00656F5A" w:rsidSect="00753750">
      <w:footerReference w:type="default" r:id="rId1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3E4657" w14:textId="77777777" w:rsidR="00F27122" w:rsidRDefault="00F27122" w:rsidP="005474C0">
      <w:pPr>
        <w:spacing w:after="0" w:line="240" w:lineRule="auto"/>
      </w:pPr>
      <w:r>
        <w:separator/>
      </w:r>
    </w:p>
  </w:endnote>
  <w:endnote w:type="continuationSeparator" w:id="0">
    <w:p w14:paraId="6F83A7E3" w14:textId="77777777" w:rsidR="00F27122" w:rsidRDefault="00F27122" w:rsidP="005474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A1"/>
    <w:family w:val="swiss"/>
    <w:pitch w:val="variable"/>
    <w:sig w:usb0="000002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C4F80" w14:textId="77777777" w:rsidR="005474C0" w:rsidRDefault="005474C0">
    <w:pPr>
      <w:pStyle w:val="a6"/>
    </w:pPr>
    <w:r w:rsidRPr="005474C0">
      <w:rPr>
        <w:noProof/>
        <w:lang w:eastAsia="el-GR"/>
      </w:rPr>
      <w:drawing>
        <wp:anchor distT="0" distB="0" distL="114300" distR="114300" simplePos="0" relativeHeight="251659264" behindDoc="1" locked="0" layoutInCell="1" allowOverlap="1" wp14:anchorId="500A2FD2" wp14:editId="31D97624">
          <wp:simplePos x="0" y="0"/>
          <wp:positionH relativeFrom="column">
            <wp:posOffset>601345</wp:posOffset>
          </wp:positionH>
          <wp:positionV relativeFrom="paragraph">
            <wp:posOffset>-106045</wp:posOffset>
          </wp:positionV>
          <wp:extent cx="4536440" cy="659765"/>
          <wp:effectExtent l="19050" t="0" r="0" b="0"/>
          <wp:wrapTight wrapText="bothSides">
            <wp:wrapPolygon edited="0">
              <wp:start x="-91" y="0"/>
              <wp:lineTo x="-91" y="21205"/>
              <wp:lineTo x="21588" y="21205"/>
              <wp:lineTo x="21588" y="0"/>
              <wp:lineTo x="-91" y="0"/>
            </wp:wrapPolygon>
          </wp:wrapTight>
          <wp:docPr id="12" name="Εικόνα 6"/>
          <wp:cNvGraphicFramePr/>
          <a:graphic xmlns:a="http://schemas.openxmlformats.org/drawingml/2006/main">
            <a:graphicData uri="http://schemas.openxmlformats.org/drawingml/2006/picture">
              <pic:pic xmlns:pic="http://schemas.openxmlformats.org/drawingml/2006/picture">
                <pic:nvPicPr>
                  <pic:cNvPr id="5" name="Picture 12"/>
                  <pic:cNvPicPr>
                    <a:picLocks noChangeAspect="1" noChangeArrowheads="1"/>
                  </pic:cNvPicPr>
                </pic:nvPicPr>
                <pic:blipFill>
                  <a:blip r:embed="rId1"/>
                  <a:srcRect/>
                  <a:stretch>
                    <a:fillRect/>
                  </a:stretch>
                </pic:blipFill>
                <pic:spPr bwMode="auto">
                  <a:xfrm>
                    <a:off x="0" y="0"/>
                    <a:ext cx="4536440" cy="659765"/>
                  </a:xfrm>
                  <a:prstGeom prst="rect">
                    <a:avLst/>
                  </a:prstGeom>
                  <a:noFill/>
                  <a:ln w="1">
                    <a:noFill/>
                    <a:miter lim="800000"/>
                    <a:headEnd/>
                    <a:tailEnd/>
                  </a:ln>
                </pic:spPr>
              </pic:pic>
            </a:graphicData>
          </a:graphic>
        </wp:anchor>
      </w:drawing>
    </w:r>
  </w:p>
  <w:p w14:paraId="5762A4EF" w14:textId="77777777" w:rsidR="005474C0" w:rsidRDefault="005474C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648C1" w14:textId="77777777" w:rsidR="00F27122" w:rsidRDefault="00F27122" w:rsidP="005474C0">
      <w:pPr>
        <w:spacing w:after="0" w:line="240" w:lineRule="auto"/>
      </w:pPr>
      <w:r>
        <w:separator/>
      </w:r>
    </w:p>
  </w:footnote>
  <w:footnote w:type="continuationSeparator" w:id="0">
    <w:p w14:paraId="4889D5A0" w14:textId="77777777" w:rsidR="00F27122" w:rsidRDefault="00F27122" w:rsidP="005474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73E4B"/>
    <w:multiLevelType w:val="multilevel"/>
    <w:tmpl w:val="1368F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320223"/>
    <w:multiLevelType w:val="hybridMultilevel"/>
    <w:tmpl w:val="220CB0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2D2"/>
    <w:rsid w:val="000107B7"/>
    <w:rsid w:val="000631FF"/>
    <w:rsid w:val="00064F12"/>
    <w:rsid w:val="000A46C9"/>
    <w:rsid w:val="000A5385"/>
    <w:rsid w:val="000C22DF"/>
    <w:rsid w:val="000C7BA8"/>
    <w:rsid w:val="000E1D96"/>
    <w:rsid w:val="000F75A4"/>
    <w:rsid w:val="00100DEF"/>
    <w:rsid w:val="0012021D"/>
    <w:rsid w:val="00161228"/>
    <w:rsid w:val="00171100"/>
    <w:rsid w:val="00174087"/>
    <w:rsid w:val="001B7F74"/>
    <w:rsid w:val="00246DA5"/>
    <w:rsid w:val="00284FDE"/>
    <w:rsid w:val="002A3A73"/>
    <w:rsid w:val="002C6E7A"/>
    <w:rsid w:val="0031651C"/>
    <w:rsid w:val="003369C8"/>
    <w:rsid w:val="00395DD6"/>
    <w:rsid w:val="003A3727"/>
    <w:rsid w:val="003C4DC5"/>
    <w:rsid w:val="003D1FB7"/>
    <w:rsid w:val="003F1B7F"/>
    <w:rsid w:val="004063DA"/>
    <w:rsid w:val="00483F80"/>
    <w:rsid w:val="004C0AF9"/>
    <w:rsid w:val="00507AA3"/>
    <w:rsid w:val="005474C0"/>
    <w:rsid w:val="00576762"/>
    <w:rsid w:val="005865A2"/>
    <w:rsid w:val="005D4480"/>
    <w:rsid w:val="005E6095"/>
    <w:rsid w:val="0061505A"/>
    <w:rsid w:val="00620582"/>
    <w:rsid w:val="00656F5A"/>
    <w:rsid w:val="006716F0"/>
    <w:rsid w:val="0068668B"/>
    <w:rsid w:val="00687968"/>
    <w:rsid w:val="006A5A37"/>
    <w:rsid w:val="006F1CD8"/>
    <w:rsid w:val="007342A9"/>
    <w:rsid w:val="00753750"/>
    <w:rsid w:val="00763E2C"/>
    <w:rsid w:val="00773219"/>
    <w:rsid w:val="007E3FCC"/>
    <w:rsid w:val="007F60FF"/>
    <w:rsid w:val="00877A22"/>
    <w:rsid w:val="008805A9"/>
    <w:rsid w:val="008D7900"/>
    <w:rsid w:val="008E5772"/>
    <w:rsid w:val="008F6EE9"/>
    <w:rsid w:val="009151C1"/>
    <w:rsid w:val="009617C7"/>
    <w:rsid w:val="00983D47"/>
    <w:rsid w:val="009A335F"/>
    <w:rsid w:val="009A742D"/>
    <w:rsid w:val="009C02DF"/>
    <w:rsid w:val="00A756F6"/>
    <w:rsid w:val="00A96B61"/>
    <w:rsid w:val="00AA5345"/>
    <w:rsid w:val="00AA757B"/>
    <w:rsid w:val="00AE3BA6"/>
    <w:rsid w:val="00AF67A2"/>
    <w:rsid w:val="00B10FBE"/>
    <w:rsid w:val="00B22E91"/>
    <w:rsid w:val="00B41ABE"/>
    <w:rsid w:val="00B77369"/>
    <w:rsid w:val="00BB722D"/>
    <w:rsid w:val="00BC72D2"/>
    <w:rsid w:val="00BE18B0"/>
    <w:rsid w:val="00C05EAF"/>
    <w:rsid w:val="00C208EF"/>
    <w:rsid w:val="00C237C4"/>
    <w:rsid w:val="00C614C2"/>
    <w:rsid w:val="00C87401"/>
    <w:rsid w:val="00CE61DC"/>
    <w:rsid w:val="00D37AC2"/>
    <w:rsid w:val="00D4138D"/>
    <w:rsid w:val="00D464D1"/>
    <w:rsid w:val="00D55481"/>
    <w:rsid w:val="00D722E6"/>
    <w:rsid w:val="00DA4C18"/>
    <w:rsid w:val="00DC0CC5"/>
    <w:rsid w:val="00DC186C"/>
    <w:rsid w:val="00DD36A1"/>
    <w:rsid w:val="00DF050F"/>
    <w:rsid w:val="00DF79E4"/>
    <w:rsid w:val="00E04D8A"/>
    <w:rsid w:val="00E27DCE"/>
    <w:rsid w:val="00E73E87"/>
    <w:rsid w:val="00EA0900"/>
    <w:rsid w:val="00EC3385"/>
    <w:rsid w:val="00EC6A90"/>
    <w:rsid w:val="00ED7AA0"/>
    <w:rsid w:val="00F11106"/>
    <w:rsid w:val="00F27122"/>
    <w:rsid w:val="00F455F6"/>
    <w:rsid w:val="00F713ED"/>
    <w:rsid w:val="00F923EE"/>
    <w:rsid w:val="00FE1CB9"/>
    <w:rsid w:val="00FF764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FAE43"/>
  <w15:docId w15:val="{49080102-C78E-4561-BD6B-0033C605D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5375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C72D2"/>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BC72D2"/>
    <w:rPr>
      <w:rFonts w:ascii="Tahoma" w:hAnsi="Tahoma" w:cs="Tahoma"/>
      <w:sz w:val="16"/>
      <w:szCs w:val="16"/>
    </w:rPr>
  </w:style>
  <w:style w:type="paragraph" w:styleId="Web">
    <w:name w:val="Normal (Web)"/>
    <w:basedOn w:val="a"/>
    <w:uiPriority w:val="99"/>
    <w:unhideWhenUsed/>
    <w:rsid w:val="007342A9"/>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4">
    <w:name w:val="Strong"/>
    <w:basedOn w:val="a0"/>
    <w:uiPriority w:val="22"/>
    <w:qFormat/>
    <w:rsid w:val="007342A9"/>
    <w:rPr>
      <w:b/>
      <w:bCs/>
    </w:rPr>
  </w:style>
  <w:style w:type="paragraph" w:styleId="a5">
    <w:name w:val="header"/>
    <w:basedOn w:val="a"/>
    <w:link w:val="Char0"/>
    <w:uiPriority w:val="99"/>
    <w:semiHidden/>
    <w:unhideWhenUsed/>
    <w:rsid w:val="005474C0"/>
    <w:pPr>
      <w:tabs>
        <w:tab w:val="center" w:pos="4680"/>
        <w:tab w:val="right" w:pos="9360"/>
      </w:tabs>
      <w:spacing w:after="0" w:line="240" w:lineRule="auto"/>
    </w:pPr>
  </w:style>
  <w:style w:type="character" w:customStyle="1" w:styleId="Char0">
    <w:name w:val="Κεφαλίδα Char"/>
    <w:basedOn w:val="a0"/>
    <w:link w:val="a5"/>
    <w:uiPriority w:val="99"/>
    <w:semiHidden/>
    <w:rsid w:val="005474C0"/>
  </w:style>
  <w:style w:type="paragraph" w:styleId="a6">
    <w:name w:val="footer"/>
    <w:basedOn w:val="a"/>
    <w:link w:val="Char1"/>
    <w:uiPriority w:val="99"/>
    <w:unhideWhenUsed/>
    <w:rsid w:val="005474C0"/>
    <w:pPr>
      <w:tabs>
        <w:tab w:val="center" w:pos="4680"/>
        <w:tab w:val="right" w:pos="9360"/>
      </w:tabs>
      <w:spacing w:after="0" w:line="240" w:lineRule="auto"/>
    </w:pPr>
  </w:style>
  <w:style w:type="character" w:customStyle="1" w:styleId="Char1">
    <w:name w:val="Υποσέλιδο Char"/>
    <w:basedOn w:val="a0"/>
    <w:link w:val="a6"/>
    <w:uiPriority w:val="99"/>
    <w:rsid w:val="005474C0"/>
  </w:style>
  <w:style w:type="paragraph" w:customStyle="1" w:styleId="Default">
    <w:name w:val="Default"/>
    <w:rsid w:val="00877A22"/>
    <w:pPr>
      <w:autoSpaceDE w:val="0"/>
      <w:autoSpaceDN w:val="0"/>
      <w:adjustRightInd w:val="0"/>
      <w:spacing w:after="0" w:line="240" w:lineRule="auto"/>
    </w:pPr>
    <w:rPr>
      <w:rFonts w:ascii="Century Gothic" w:hAnsi="Century Gothic" w:cs="Century Gothic"/>
      <w:color w:val="000000"/>
      <w:sz w:val="24"/>
      <w:szCs w:val="24"/>
    </w:rPr>
  </w:style>
  <w:style w:type="character" w:styleId="-">
    <w:name w:val="Hyperlink"/>
    <w:basedOn w:val="a0"/>
    <w:uiPriority w:val="99"/>
    <w:unhideWhenUsed/>
    <w:rsid w:val="00877A22"/>
    <w:rPr>
      <w:color w:val="0000FF" w:themeColor="hyperlink"/>
      <w:u w:val="single"/>
    </w:rPr>
  </w:style>
  <w:style w:type="paragraph" w:styleId="a7">
    <w:name w:val="List Paragraph"/>
    <w:basedOn w:val="a"/>
    <w:uiPriority w:val="34"/>
    <w:qFormat/>
    <w:rsid w:val="00D722E6"/>
    <w:pPr>
      <w:ind w:left="720"/>
      <w:contextualSpacing/>
    </w:pPr>
    <w:rPr>
      <w:lang w:val="en-US"/>
    </w:rPr>
  </w:style>
  <w:style w:type="paragraph" w:styleId="a8">
    <w:name w:val="Body Text Indent"/>
    <w:basedOn w:val="a"/>
    <w:link w:val="Char2"/>
    <w:rsid w:val="00D722E6"/>
    <w:pPr>
      <w:spacing w:after="120" w:line="240" w:lineRule="auto"/>
      <w:ind w:left="283"/>
    </w:pPr>
    <w:rPr>
      <w:rFonts w:ascii="Times New Roman" w:eastAsia="Calibri" w:hAnsi="Times New Roman" w:cs="Times New Roman"/>
      <w:sz w:val="20"/>
      <w:szCs w:val="20"/>
      <w:lang w:eastAsia="el-GR"/>
    </w:rPr>
  </w:style>
  <w:style w:type="character" w:customStyle="1" w:styleId="Char2">
    <w:name w:val="Σώμα κείμενου με εσοχή Char"/>
    <w:basedOn w:val="a0"/>
    <w:link w:val="a8"/>
    <w:rsid w:val="00D722E6"/>
    <w:rPr>
      <w:rFonts w:ascii="Times New Roman" w:eastAsia="Calibri" w:hAnsi="Times New Roman" w:cs="Times New Roman"/>
      <w:sz w:val="20"/>
      <w:szCs w:val="20"/>
      <w:lang w:eastAsia="el-GR"/>
    </w:rPr>
  </w:style>
  <w:style w:type="character" w:customStyle="1" w:styleId="1">
    <w:name w:val="Ανεπίλυτη αναφορά1"/>
    <w:basedOn w:val="a0"/>
    <w:uiPriority w:val="99"/>
    <w:semiHidden/>
    <w:unhideWhenUsed/>
    <w:rsid w:val="00656F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904805">
      <w:bodyDiv w:val="1"/>
      <w:marLeft w:val="0"/>
      <w:marRight w:val="0"/>
      <w:marTop w:val="0"/>
      <w:marBottom w:val="0"/>
      <w:divBdr>
        <w:top w:val="none" w:sz="0" w:space="0" w:color="auto"/>
        <w:left w:val="none" w:sz="0" w:space="0" w:color="auto"/>
        <w:bottom w:val="none" w:sz="0" w:space="0" w:color="auto"/>
        <w:right w:val="none" w:sz="0" w:space="0" w:color="auto"/>
      </w:divBdr>
    </w:div>
    <w:div w:id="272592344">
      <w:bodyDiv w:val="1"/>
      <w:marLeft w:val="0"/>
      <w:marRight w:val="0"/>
      <w:marTop w:val="0"/>
      <w:marBottom w:val="0"/>
      <w:divBdr>
        <w:top w:val="none" w:sz="0" w:space="0" w:color="auto"/>
        <w:left w:val="none" w:sz="0" w:space="0" w:color="auto"/>
        <w:bottom w:val="none" w:sz="0" w:space="0" w:color="auto"/>
        <w:right w:val="none" w:sz="0" w:space="0" w:color="auto"/>
      </w:divBdr>
    </w:div>
    <w:div w:id="275988883">
      <w:bodyDiv w:val="1"/>
      <w:marLeft w:val="0"/>
      <w:marRight w:val="0"/>
      <w:marTop w:val="0"/>
      <w:marBottom w:val="0"/>
      <w:divBdr>
        <w:top w:val="none" w:sz="0" w:space="0" w:color="auto"/>
        <w:left w:val="none" w:sz="0" w:space="0" w:color="auto"/>
        <w:bottom w:val="none" w:sz="0" w:space="0" w:color="auto"/>
        <w:right w:val="none" w:sz="0" w:space="0" w:color="auto"/>
      </w:divBdr>
    </w:div>
    <w:div w:id="835194171">
      <w:bodyDiv w:val="1"/>
      <w:marLeft w:val="0"/>
      <w:marRight w:val="0"/>
      <w:marTop w:val="0"/>
      <w:marBottom w:val="0"/>
      <w:divBdr>
        <w:top w:val="none" w:sz="0" w:space="0" w:color="auto"/>
        <w:left w:val="none" w:sz="0" w:space="0" w:color="auto"/>
        <w:bottom w:val="none" w:sz="0" w:space="0" w:color="auto"/>
        <w:right w:val="none" w:sz="0" w:space="0" w:color="auto"/>
      </w:divBdr>
    </w:div>
    <w:div w:id="906452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kepygeias.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agiavarvara.gr"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giavarvara.g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2D3488-AF09-4003-86B7-043072054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Pages>
  <Words>329</Words>
  <Characters>1782</Characters>
  <Application>Microsoft Office Word</Application>
  <DocSecurity>0</DocSecurity>
  <Lines>14</Lines>
  <Paragraphs>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gthanou</dc:creator>
  <cp:lastModifiedBy>athanasia kalogeropoulou</cp:lastModifiedBy>
  <cp:revision>7</cp:revision>
  <cp:lastPrinted>2020-06-15T08:06:00Z</cp:lastPrinted>
  <dcterms:created xsi:type="dcterms:W3CDTF">2021-07-20T06:55:00Z</dcterms:created>
  <dcterms:modified xsi:type="dcterms:W3CDTF">2021-07-20T07:44:00Z</dcterms:modified>
</cp:coreProperties>
</file>