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F6998B" w14:textId="77777777" w:rsidR="006827D4" w:rsidRPr="00EE2432" w:rsidRDefault="00610596">
      <w:pPr>
        <w:tabs>
          <w:tab w:val="center" w:pos="4153"/>
        </w:tabs>
        <w:jc w:val="center"/>
        <w:rPr>
          <w:rFonts w:cstheme="minorHAnsi"/>
        </w:rPr>
      </w:pPr>
      <w:r w:rsidRPr="00EE2432">
        <w:rPr>
          <w:rFonts w:cstheme="minorHAnsi"/>
          <w:noProof/>
        </w:rPr>
        <w:drawing>
          <wp:inline distT="0" distB="0" distL="0" distR="0" wp14:anchorId="54B41527" wp14:editId="1B9C534F">
            <wp:extent cx="792480" cy="768985"/>
            <wp:effectExtent l="0" t="0" r="0" b="0"/>
            <wp:docPr id="6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2432">
        <w:rPr>
          <w:rFonts w:cstheme="minorHAnsi"/>
          <w:noProof/>
        </w:rPr>
        <w:drawing>
          <wp:anchor distT="0" distB="0" distL="0" distR="0" simplePos="0" relativeHeight="2" behindDoc="0" locked="0" layoutInCell="1" allowOverlap="1" wp14:anchorId="5734C4E1" wp14:editId="1E71DB02">
            <wp:simplePos x="0" y="0"/>
            <wp:positionH relativeFrom="column">
              <wp:posOffset>1013460</wp:posOffset>
            </wp:positionH>
            <wp:positionV relativeFrom="paragraph">
              <wp:posOffset>24130</wp:posOffset>
            </wp:positionV>
            <wp:extent cx="792480" cy="789940"/>
            <wp:effectExtent l="0" t="0" r="0" b="0"/>
            <wp:wrapNone/>
            <wp:docPr id="1" name="Picture 0" descr="kep igeia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0" descr="kep igeias log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E2432">
        <w:rPr>
          <w:rFonts w:cstheme="minorHAnsi"/>
          <w:noProof/>
        </w:rPr>
        <w:drawing>
          <wp:anchor distT="0" distB="0" distL="0" distR="0" simplePos="0" relativeHeight="3" behindDoc="0" locked="0" layoutInCell="1" allowOverlap="1" wp14:anchorId="10EBAB74" wp14:editId="3C1D3ECF">
            <wp:simplePos x="0" y="0"/>
            <wp:positionH relativeFrom="column">
              <wp:posOffset>4988560</wp:posOffset>
            </wp:positionH>
            <wp:positionV relativeFrom="paragraph">
              <wp:posOffset>22860</wp:posOffset>
            </wp:positionV>
            <wp:extent cx="1105535" cy="676275"/>
            <wp:effectExtent l="0" t="0" r="0" b="0"/>
            <wp:wrapNone/>
            <wp:docPr id="2" name="Picture 1" descr="elliniko diadimotiko diktio igion poleon logo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elliniko diadimotiko diktio igion poleon logo 201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E2432">
        <w:rPr>
          <w:rFonts w:cstheme="minorHAnsi"/>
          <w:noProof/>
        </w:rPr>
        <w:drawing>
          <wp:anchor distT="0" distB="0" distL="0" distR="0" simplePos="0" relativeHeight="7" behindDoc="1" locked="0" layoutInCell="1" allowOverlap="1" wp14:anchorId="48FF517B" wp14:editId="05E5C410">
            <wp:simplePos x="0" y="0"/>
            <wp:positionH relativeFrom="column">
              <wp:posOffset>-998220</wp:posOffset>
            </wp:positionH>
            <wp:positionV relativeFrom="paragraph">
              <wp:posOffset>116840</wp:posOffset>
            </wp:positionV>
            <wp:extent cx="944880" cy="674370"/>
            <wp:effectExtent l="0" t="0" r="0" b="0"/>
            <wp:wrapNone/>
            <wp:docPr id="3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67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E2432">
        <w:rPr>
          <w:rFonts w:cstheme="minorHAnsi"/>
          <w:noProof/>
        </w:rPr>
        <w:drawing>
          <wp:anchor distT="0" distB="0" distL="0" distR="0" simplePos="0" relativeHeight="8" behindDoc="1" locked="0" layoutInCell="1" allowOverlap="1" wp14:anchorId="5A9F4E43" wp14:editId="2C8A3FE0">
            <wp:simplePos x="0" y="0"/>
            <wp:positionH relativeFrom="column">
              <wp:posOffset>3413760</wp:posOffset>
            </wp:positionH>
            <wp:positionV relativeFrom="paragraph">
              <wp:posOffset>99060</wp:posOffset>
            </wp:positionV>
            <wp:extent cx="1135380" cy="689610"/>
            <wp:effectExtent l="0" t="0" r="0" b="0"/>
            <wp:wrapNone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E2432">
        <w:rPr>
          <w:rFonts w:cstheme="minorHAnsi"/>
          <w:noProof/>
        </w:rPr>
        <w:drawing>
          <wp:anchor distT="0" distB="0" distL="0" distR="0" simplePos="0" relativeHeight="9" behindDoc="1" locked="0" layoutInCell="1" allowOverlap="1" wp14:anchorId="4EC13E8E" wp14:editId="6689A0AE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22935" cy="1025525"/>
            <wp:effectExtent l="0" t="0" r="0" b="0"/>
            <wp:wrapNone/>
            <wp:docPr id="5" name="7 - Εικόνα" descr="αγια Βαρβάρ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 - Εικόνα" descr="αγια Βαρβάρα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6D297D" w14:textId="77777777" w:rsidR="006827D4" w:rsidRPr="00EE2432" w:rsidRDefault="006827D4">
      <w:pPr>
        <w:jc w:val="right"/>
        <w:rPr>
          <w:rFonts w:cstheme="minorHAnsi"/>
        </w:rPr>
      </w:pPr>
    </w:p>
    <w:p w14:paraId="0ADD5889" w14:textId="77777777" w:rsidR="006827D4" w:rsidRPr="00EE2432" w:rsidRDefault="00610596">
      <w:pPr>
        <w:spacing w:after="160" w:line="259" w:lineRule="auto"/>
        <w:jc w:val="center"/>
        <w:rPr>
          <w:rFonts w:eastAsia="Calibri" w:cstheme="minorHAnsi"/>
          <w:b/>
          <w:bCs/>
          <w:i/>
          <w:iCs/>
          <w:lang w:bidi="he-IL"/>
        </w:rPr>
      </w:pPr>
      <w:r w:rsidRPr="00EE2432">
        <w:rPr>
          <w:rFonts w:eastAsia="Calibri" w:cstheme="minorHAnsi"/>
          <w:b/>
          <w:bCs/>
          <w:i/>
          <w:iCs/>
          <w:lang w:bidi="he-IL"/>
        </w:rPr>
        <w:t>Δελτίο Τύπου</w:t>
      </w:r>
    </w:p>
    <w:p w14:paraId="689A351E" w14:textId="77777777" w:rsidR="006827D4" w:rsidRPr="00EE2432" w:rsidRDefault="00610596">
      <w:pPr>
        <w:spacing w:after="0" w:line="240" w:lineRule="auto"/>
        <w:jc w:val="center"/>
        <w:rPr>
          <w:rFonts w:eastAsia="Calibri" w:cstheme="minorHAnsi"/>
          <w:b/>
          <w:bCs/>
          <w:i/>
          <w:iCs/>
          <w:lang w:bidi="he-IL"/>
        </w:rPr>
      </w:pPr>
      <w:r w:rsidRPr="00EE2432">
        <w:rPr>
          <w:rFonts w:eastAsia="Calibri" w:cstheme="minorHAnsi"/>
          <w:b/>
          <w:bCs/>
          <w:i/>
          <w:iCs/>
          <w:lang w:bidi="he-IL"/>
        </w:rPr>
        <w:t>Δωρεάν Διαδικτυακό Σεμινάριο για γονείς και εκπαιδευτικούς με θέμα:</w:t>
      </w:r>
    </w:p>
    <w:p w14:paraId="7EF4A652" w14:textId="77777777" w:rsidR="006827D4" w:rsidRPr="00EE2432" w:rsidRDefault="00610596">
      <w:pPr>
        <w:spacing w:after="0" w:line="240" w:lineRule="auto"/>
        <w:jc w:val="center"/>
        <w:rPr>
          <w:rFonts w:eastAsia="Calibri" w:cstheme="minorHAnsi"/>
          <w:b/>
          <w:bCs/>
          <w:i/>
          <w:iCs/>
          <w:color w:val="C00000"/>
          <w:lang w:bidi="he-IL"/>
        </w:rPr>
      </w:pPr>
      <w:r w:rsidRPr="00EE2432">
        <w:rPr>
          <w:rFonts w:eastAsia="Calibri" w:cstheme="minorHAnsi"/>
          <w:b/>
          <w:bCs/>
          <w:i/>
          <w:iCs/>
          <w:color w:val="C00000"/>
          <w:lang w:bidi="he-IL"/>
        </w:rPr>
        <w:t xml:space="preserve">Αγωγή  Υγείας για Παιδιά </w:t>
      </w:r>
    </w:p>
    <w:p w14:paraId="0A9DA39C" w14:textId="77777777" w:rsidR="006827D4" w:rsidRPr="00EE2432" w:rsidRDefault="00610596">
      <w:pPr>
        <w:spacing w:after="0" w:line="240" w:lineRule="auto"/>
        <w:jc w:val="center"/>
        <w:rPr>
          <w:rFonts w:eastAsia="Calibri" w:cstheme="minorHAnsi"/>
          <w:b/>
          <w:bCs/>
          <w:i/>
          <w:iCs/>
          <w:lang w:bidi="he-IL"/>
        </w:rPr>
      </w:pPr>
      <w:r w:rsidRPr="00EE2432">
        <w:rPr>
          <w:rFonts w:eastAsia="Calibri" w:cstheme="minorHAnsi"/>
          <w:b/>
          <w:bCs/>
          <w:i/>
          <w:iCs/>
          <w:lang w:bidi="he-IL"/>
        </w:rPr>
        <w:t>7</w:t>
      </w:r>
      <w:r w:rsidRPr="00EE2432">
        <w:rPr>
          <w:rFonts w:eastAsia="Calibri" w:cstheme="minorHAnsi"/>
          <w:b/>
          <w:bCs/>
          <w:i/>
          <w:iCs/>
          <w:vertAlign w:val="superscript"/>
          <w:lang w:bidi="he-IL"/>
        </w:rPr>
        <w:t>η</w:t>
      </w:r>
      <w:r w:rsidRPr="00EE2432">
        <w:rPr>
          <w:rFonts w:eastAsia="Calibri" w:cstheme="minorHAnsi"/>
          <w:b/>
          <w:bCs/>
          <w:i/>
          <w:iCs/>
          <w:lang w:bidi="he-IL"/>
        </w:rPr>
        <w:t xml:space="preserve"> θεματική ενότητα, 23/6/2021, 6:30 μμ </w:t>
      </w:r>
    </w:p>
    <w:p w14:paraId="5C9A490C" w14:textId="77777777" w:rsidR="006827D4" w:rsidRPr="00EE2432" w:rsidRDefault="006827D4">
      <w:pPr>
        <w:spacing w:after="160" w:line="259" w:lineRule="auto"/>
        <w:ind w:left="360"/>
        <w:jc w:val="center"/>
        <w:rPr>
          <w:rFonts w:eastAsia="Calibri" w:cstheme="minorHAnsi"/>
          <w:b/>
          <w:bCs/>
          <w:color w:val="0070C0"/>
          <w:lang w:bidi="he-IL"/>
        </w:rPr>
      </w:pPr>
    </w:p>
    <w:p w14:paraId="25F14619" w14:textId="77777777" w:rsidR="006827D4" w:rsidRPr="00EE2432" w:rsidRDefault="00610596">
      <w:pPr>
        <w:spacing w:after="160" w:line="259" w:lineRule="auto"/>
        <w:ind w:left="360"/>
        <w:jc w:val="center"/>
        <w:rPr>
          <w:rFonts w:eastAsia="Calibri" w:cstheme="minorHAnsi"/>
          <w:b/>
          <w:bCs/>
          <w:color w:val="0070C0"/>
          <w:lang w:bidi="he-IL"/>
        </w:rPr>
      </w:pPr>
      <w:r w:rsidRPr="00EE2432">
        <w:rPr>
          <w:rFonts w:eastAsia="Calibri" w:cstheme="minorHAnsi"/>
          <w:b/>
          <w:bCs/>
          <w:color w:val="0070C0"/>
          <w:lang w:bidi="he-IL"/>
        </w:rPr>
        <w:t>Εμβολιασμοί εφήβων</w:t>
      </w:r>
    </w:p>
    <w:p w14:paraId="341B06C6" w14:textId="0C6A9FE4" w:rsidR="006827D4" w:rsidRPr="00EE2432" w:rsidRDefault="006827D4">
      <w:pPr>
        <w:spacing w:after="0" w:line="240" w:lineRule="auto"/>
        <w:jc w:val="center"/>
        <w:rPr>
          <w:rFonts w:cstheme="minorHAnsi"/>
        </w:rPr>
      </w:pPr>
    </w:p>
    <w:p w14:paraId="0BDF9DAB" w14:textId="77777777" w:rsidR="006827D4" w:rsidRPr="00EE2432" w:rsidRDefault="006827D4">
      <w:pPr>
        <w:spacing w:after="0" w:line="240" w:lineRule="auto"/>
        <w:jc w:val="center"/>
        <w:rPr>
          <w:rFonts w:eastAsia="Calibri" w:cstheme="minorHAnsi"/>
          <w:b/>
          <w:bCs/>
          <w:i/>
          <w:iCs/>
          <w:color w:val="C00000"/>
          <w:lang w:bidi="he-IL"/>
        </w:rPr>
      </w:pPr>
    </w:p>
    <w:p w14:paraId="1CB06464" w14:textId="77777777" w:rsidR="006827D4" w:rsidRPr="00EE2432" w:rsidRDefault="00610596">
      <w:pPr>
        <w:spacing w:after="160" w:line="259" w:lineRule="auto"/>
        <w:jc w:val="both"/>
        <w:rPr>
          <w:rFonts w:eastAsia="Calibri" w:cstheme="minorHAnsi"/>
          <w:lang w:bidi="he-IL"/>
        </w:rPr>
      </w:pPr>
      <w:r w:rsidRPr="00EE2432">
        <w:rPr>
          <w:rFonts w:eastAsia="Calibri" w:cstheme="minorHAnsi"/>
          <w:lang w:bidi="he-IL"/>
        </w:rPr>
        <w:t xml:space="preserve">Το ΚΕΠ Υγείας του </w:t>
      </w:r>
      <w:r w:rsidRPr="00EE2432">
        <w:rPr>
          <w:rFonts w:eastAsia="Calibri" w:cstheme="minorHAnsi"/>
          <w:b/>
          <w:bCs/>
          <w:lang w:bidi="he-IL"/>
        </w:rPr>
        <w:t xml:space="preserve">Δήμου Αγίας Βαρβάρας </w:t>
      </w:r>
      <w:r w:rsidRPr="00EE2432">
        <w:rPr>
          <w:rFonts w:eastAsia="Calibri" w:cstheme="minorHAnsi"/>
          <w:lang w:bidi="he-IL"/>
        </w:rPr>
        <w:t>σε συνεργασία με το</w:t>
      </w:r>
      <w:r w:rsidRPr="00EE2432">
        <w:rPr>
          <w:rFonts w:eastAsia="Calibri" w:cstheme="minorHAnsi"/>
          <w:b/>
          <w:bCs/>
          <w:lang w:bidi="he-IL"/>
        </w:rPr>
        <w:t xml:space="preserve"> Ελληνικό Διαδημοτικό  Δίκτυο Υγιών Πόλεων</w:t>
      </w:r>
      <w:r w:rsidRPr="00EE2432">
        <w:rPr>
          <w:rFonts w:eastAsia="Calibri" w:cstheme="minorHAnsi"/>
          <w:lang w:bidi="he-IL"/>
        </w:rPr>
        <w:t xml:space="preserve"> </w:t>
      </w:r>
      <w:r w:rsidRPr="00EE2432">
        <w:rPr>
          <w:rFonts w:eastAsia="Calibri" w:cstheme="minorHAnsi"/>
          <w:b/>
          <w:bCs/>
          <w:lang w:bidi="he-IL"/>
        </w:rPr>
        <w:t>«ΕΔΔΥΠΠΥ»</w:t>
      </w:r>
      <w:r w:rsidRPr="00EE2432">
        <w:rPr>
          <w:rFonts w:eastAsia="Calibri" w:cstheme="minorHAnsi"/>
          <w:lang w:bidi="he-IL"/>
        </w:rPr>
        <w:t xml:space="preserve"> υπό την αιγίδα του</w:t>
      </w:r>
      <w:r w:rsidRPr="00EE2432">
        <w:rPr>
          <w:rFonts w:eastAsia="Calibri" w:cstheme="minorHAnsi"/>
          <w:b/>
          <w:bCs/>
          <w:lang w:bidi="he-IL"/>
        </w:rPr>
        <w:t xml:space="preserve"> ΙΣΑ</w:t>
      </w:r>
      <w:r w:rsidRPr="00EE2432">
        <w:rPr>
          <w:rFonts w:eastAsia="Calibri" w:cstheme="minorHAnsi"/>
          <w:lang w:bidi="he-IL"/>
        </w:rPr>
        <w:t xml:space="preserve">, οργανώνει </w:t>
      </w:r>
      <w:r w:rsidRPr="00EE2432">
        <w:rPr>
          <w:rFonts w:eastAsia="Calibri" w:cstheme="minorHAnsi"/>
          <w:bCs/>
          <w:lang w:bidi="he-IL"/>
        </w:rPr>
        <w:t xml:space="preserve">διαδικτυακό σεμινάριο </w:t>
      </w:r>
      <w:r w:rsidRPr="00EE2432">
        <w:rPr>
          <w:rFonts w:eastAsia="Calibri" w:cstheme="minorHAnsi"/>
          <w:lang w:bidi="he-IL"/>
        </w:rPr>
        <w:t>(</w:t>
      </w:r>
      <w:r w:rsidRPr="00EE2432">
        <w:rPr>
          <w:rFonts w:eastAsia="Calibri" w:cstheme="minorHAnsi"/>
          <w:lang w:val="en-US" w:bidi="he-IL"/>
        </w:rPr>
        <w:t>webinar</w:t>
      </w:r>
      <w:r w:rsidRPr="00EE2432">
        <w:rPr>
          <w:rFonts w:eastAsia="Calibri" w:cstheme="minorHAnsi"/>
          <w:lang w:bidi="he-IL"/>
        </w:rPr>
        <w:t xml:space="preserve">) του προγράμματος </w:t>
      </w:r>
      <w:r w:rsidRPr="00EE2432">
        <w:rPr>
          <w:rFonts w:eastAsia="Calibri" w:cstheme="minorHAnsi"/>
          <w:b/>
          <w:bCs/>
          <w:lang w:bidi="he-IL"/>
        </w:rPr>
        <w:t>«Αγωγής Υγείας για Παιδιά»</w:t>
      </w:r>
      <w:r w:rsidRPr="00EE2432">
        <w:rPr>
          <w:rFonts w:eastAsia="Calibri" w:cstheme="minorHAnsi"/>
          <w:lang w:bidi="he-IL"/>
        </w:rPr>
        <w:t xml:space="preserve"> την </w:t>
      </w:r>
      <w:r w:rsidRPr="00EE2432">
        <w:rPr>
          <w:rFonts w:eastAsia="Calibri" w:cstheme="minorHAnsi"/>
          <w:b/>
          <w:bCs/>
          <w:lang w:bidi="he-IL"/>
        </w:rPr>
        <w:t>Τετάρτη 23 Ιουνίου  2021 και ώρα 18:30 μ.μ</w:t>
      </w:r>
      <w:r w:rsidRPr="00EE2432">
        <w:rPr>
          <w:rFonts w:eastAsia="Calibri" w:cstheme="minorHAnsi"/>
          <w:lang w:bidi="he-IL"/>
        </w:rPr>
        <w:t>.</w:t>
      </w:r>
    </w:p>
    <w:p w14:paraId="36081DCE" w14:textId="77777777" w:rsidR="006827D4" w:rsidRPr="00EE2432" w:rsidRDefault="00610596">
      <w:pPr>
        <w:spacing w:after="160" w:line="259" w:lineRule="auto"/>
        <w:jc w:val="both"/>
        <w:rPr>
          <w:rFonts w:eastAsia="Calibri" w:cstheme="minorHAnsi"/>
          <w:lang w:bidi="he-IL"/>
        </w:rPr>
      </w:pPr>
      <w:r w:rsidRPr="00EE2432">
        <w:rPr>
          <w:rFonts w:eastAsia="Calibri" w:cstheme="minorHAnsi"/>
          <w:lang w:bidi="he-IL"/>
        </w:rPr>
        <w:t>Οι συ</w:t>
      </w:r>
      <w:r w:rsidRPr="00EE2432">
        <w:rPr>
          <w:rFonts w:eastAsia="Calibri" w:cstheme="minorHAnsi"/>
          <w:lang w:bidi="he-IL"/>
        </w:rPr>
        <w:t xml:space="preserve">μμετέχοντες μπορούν να παρακολουθήσουν το πρόγραμμα που πραγματοποιείται με την υποστήριξη του κ. </w:t>
      </w:r>
      <w:r w:rsidRPr="00EE2432">
        <w:rPr>
          <w:rFonts w:eastAsia="Calibri" w:cstheme="minorHAnsi"/>
          <w:b/>
          <w:bCs/>
          <w:lang w:bidi="he-IL"/>
        </w:rPr>
        <w:t>Αναστάσιου Χατζή</w:t>
      </w:r>
      <w:r w:rsidRPr="00EE2432">
        <w:rPr>
          <w:rFonts w:eastAsia="Calibri" w:cstheme="minorHAnsi"/>
          <w:lang w:bidi="he-IL"/>
        </w:rPr>
        <w:t>, Παιδιάτρου-Εντατικολόγου, τ. Συντονιστή-Διευθυντή ΜΕΘ Νοσοκομείου Παίδων «Η ΑΓΙΑ ΣΟΦΙΑ», Μέλο</w:t>
      </w:r>
      <w:r w:rsidRPr="00EE2432">
        <w:rPr>
          <w:rFonts w:eastAsia="Calibri" w:cstheme="minorHAnsi"/>
          <w:lang w:val="en-US" w:bidi="he-IL"/>
        </w:rPr>
        <w:t>u</w:t>
      </w:r>
      <w:r w:rsidRPr="00EE2432">
        <w:rPr>
          <w:rFonts w:eastAsia="Calibri" w:cstheme="minorHAnsi"/>
          <w:lang w:bidi="he-IL"/>
        </w:rPr>
        <w:t>ς ΔΣ Ιατρικού Συλλόγου Αθηνών μέσω πλατφόρμας</w:t>
      </w:r>
      <w:r w:rsidRPr="00EE2432">
        <w:rPr>
          <w:rFonts w:eastAsia="Calibri" w:cstheme="minorHAnsi"/>
          <w:b/>
          <w:bCs/>
          <w:lang w:bidi="he-IL"/>
        </w:rPr>
        <w:t xml:space="preserve"> </w:t>
      </w:r>
      <w:r w:rsidRPr="00EE2432">
        <w:rPr>
          <w:rFonts w:eastAsia="Calibri" w:cstheme="minorHAnsi"/>
          <w:b/>
          <w:bCs/>
          <w:lang w:val="en-US" w:bidi="he-IL"/>
        </w:rPr>
        <w:t>zoom</w:t>
      </w:r>
      <w:r w:rsidRPr="00EE2432">
        <w:rPr>
          <w:rFonts w:eastAsia="Calibri" w:cstheme="minorHAnsi"/>
          <w:lang w:bidi="he-IL"/>
        </w:rPr>
        <w:t>.</w:t>
      </w:r>
    </w:p>
    <w:p w14:paraId="706C3AA1" w14:textId="77777777" w:rsidR="006827D4" w:rsidRPr="00EE2432" w:rsidRDefault="00610596">
      <w:pPr>
        <w:spacing w:after="160" w:line="259" w:lineRule="auto"/>
        <w:jc w:val="both"/>
        <w:rPr>
          <w:rFonts w:eastAsia="Calibri" w:cstheme="minorHAnsi"/>
          <w:b/>
          <w:bCs/>
          <w:lang w:bidi="he-IL"/>
        </w:rPr>
      </w:pPr>
      <w:r w:rsidRPr="00EE2432">
        <w:rPr>
          <w:rFonts w:eastAsia="Calibri" w:cstheme="minorHAnsi"/>
          <w:lang w:bidi="he-IL"/>
        </w:rPr>
        <w:t xml:space="preserve">Το σεμινάριο αποτελείται από </w:t>
      </w:r>
      <w:r w:rsidRPr="00EE2432">
        <w:rPr>
          <w:rFonts w:eastAsia="Calibri" w:cstheme="minorHAnsi"/>
          <w:b/>
          <w:bCs/>
          <w:color w:val="17365D" w:themeColor="text2" w:themeShade="BF"/>
          <w:lang w:bidi="he-IL"/>
        </w:rPr>
        <w:t>7 θεματικές ενότητες</w:t>
      </w:r>
      <w:r w:rsidRPr="00EE2432">
        <w:rPr>
          <w:rFonts w:eastAsia="Calibri" w:cstheme="minorHAnsi"/>
          <w:color w:val="17365D" w:themeColor="text2" w:themeShade="BF"/>
          <w:lang w:bidi="he-IL"/>
        </w:rPr>
        <w:t xml:space="preserve"> </w:t>
      </w:r>
      <w:r w:rsidRPr="00EE2432">
        <w:rPr>
          <w:rFonts w:eastAsia="Calibri" w:cstheme="minorHAnsi"/>
          <w:lang w:bidi="he-IL"/>
        </w:rPr>
        <w:t xml:space="preserve">με τα εξής θέματα : </w:t>
      </w:r>
    </w:p>
    <w:p w14:paraId="031227AE" w14:textId="77777777" w:rsidR="006827D4" w:rsidRPr="00EE2432" w:rsidRDefault="00610596">
      <w:pPr>
        <w:pStyle w:val="ListParagraph"/>
        <w:numPr>
          <w:ilvl w:val="0"/>
          <w:numId w:val="2"/>
        </w:numPr>
        <w:spacing w:after="160" w:line="259" w:lineRule="auto"/>
        <w:jc w:val="both"/>
        <w:rPr>
          <w:rFonts w:eastAsia="Calibri" w:cstheme="minorHAnsi"/>
          <w:b/>
          <w:bCs/>
          <w:color w:val="943634" w:themeColor="accent2" w:themeShade="BF"/>
          <w:lang w:val="el-GR" w:bidi="he-IL"/>
        </w:rPr>
      </w:pPr>
      <w:r w:rsidRPr="00EE2432">
        <w:rPr>
          <w:rFonts w:eastAsia="Calibri" w:cstheme="minorHAnsi"/>
          <w:b/>
          <w:bCs/>
          <w:color w:val="17365D" w:themeColor="text2" w:themeShade="BF"/>
          <w:lang w:val="el-GR" w:bidi="he-IL"/>
        </w:rPr>
        <w:t>Κάπνισμα</w:t>
      </w:r>
    </w:p>
    <w:p w14:paraId="6A88F4FB" w14:textId="77777777" w:rsidR="006827D4" w:rsidRPr="00EE2432" w:rsidRDefault="00610596">
      <w:pPr>
        <w:pStyle w:val="ListParagraph"/>
        <w:numPr>
          <w:ilvl w:val="0"/>
          <w:numId w:val="2"/>
        </w:numPr>
        <w:spacing w:after="160" w:line="259" w:lineRule="auto"/>
        <w:jc w:val="both"/>
        <w:rPr>
          <w:rFonts w:eastAsia="Calibri" w:cstheme="minorHAnsi"/>
          <w:b/>
          <w:bCs/>
          <w:color w:val="C0504D" w:themeColor="accent2"/>
          <w:lang w:val="el-GR" w:bidi="he-IL"/>
        </w:rPr>
      </w:pPr>
      <w:r w:rsidRPr="00EE2432">
        <w:rPr>
          <w:rFonts w:eastAsia="Calibri" w:cstheme="minorHAnsi"/>
          <w:b/>
          <w:bCs/>
          <w:color w:val="C0504D" w:themeColor="accent2"/>
          <w:lang w:val="el-GR" w:bidi="he-IL"/>
        </w:rPr>
        <w:t>Αλκοόλ</w:t>
      </w:r>
    </w:p>
    <w:p w14:paraId="232B38EC" w14:textId="77777777" w:rsidR="006827D4" w:rsidRPr="00EE2432" w:rsidRDefault="00610596">
      <w:pPr>
        <w:pStyle w:val="ListParagraph"/>
        <w:numPr>
          <w:ilvl w:val="0"/>
          <w:numId w:val="2"/>
        </w:numPr>
        <w:spacing w:after="160" w:line="259" w:lineRule="auto"/>
        <w:jc w:val="both"/>
        <w:rPr>
          <w:rFonts w:eastAsia="Calibri" w:cstheme="minorHAnsi"/>
          <w:b/>
          <w:bCs/>
          <w:color w:val="943634" w:themeColor="accent2" w:themeShade="BF"/>
          <w:lang w:val="el-GR" w:bidi="he-IL"/>
        </w:rPr>
      </w:pPr>
      <w:r w:rsidRPr="00EE2432">
        <w:rPr>
          <w:rFonts w:eastAsia="Calibri" w:cstheme="minorHAnsi"/>
          <w:b/>
          <w:bCs/>
          <w:color w:val="17365D" w:themeColor="text2" w:themeShade="BF"/>
          <w:lang w:val="el-GR" w:bidi="he-IL"/>
        </w:rPr>
        <w:t>Ναρκωτικά</w:t>
      </w:r>
    </w:p>
    <w:p w14:paraId="4C338A41" w14:textId="77777777" w:rsidR="006827D4" w:rsidRPr="00EE2432" w:rsidRDefault="00610596">
      <w:pPr>
        <w:pStyle w:val="ListParagraph"/>
        <w:numPr>
          <w:ilvl w:val="0"/>
          <w:numId w:val="2"/>
        </w:numPr>
        <w:spacing w:after="160" w:line="259" w:lineRule="auto"/>
        <w:jc w:val="both"/>
        <w:rPr>
          <w:rFonts w:eastAsia="Calibri" w:cstheme="minorHAnsi"/>
          <w:b/>
          <w:bCs/>
          <w:color w:val="31849B" w:themeColor="accent5" w:themeShade="BF"/>
          <w:lang w:val="el-GR" w:bidi="he-IL"/>
        </w:rPr>
      </w:pPr>
      <w:r w:rsidRPr="00EE2432">
        <w:rPr>
          <w:rFonts w:eastAsia="Calibri" w:cstheme="minorHAnsi"/>
          <w:b/>
          <w:bCs/>
          <w:color w:val="31849B" w:themeColor="accent5" w:themeShade="BF"/>
          <w:lang w:val="el-GR" w:bidi="he-IL"/>
        </w:rPr>
        <w:t xml:space="preserve">Ατυχήματα </w:t>
      </w:r>
    </w:p>
    <w:p w14:paraId="704BB541" w14:textId="77777777" w:rsidR="006827D4" w:rsidRPr="00EE2432" w:rsidRDefault="00610596">
      <w:pPr>
        <w:pStyle w:val="ListParagraph"/>
        <w:numPr>
          <w:ilvl w:val="0"/>
          <w:numId w:val="2"/>
        </w:numPr>
        <w:spacing w:after="160" w:line="259" w:lineRule="auto"/>
        <w:jc w:val="both"/>
        <w:rPr>
          <w:rFonts w:eastAsia="Calibri" w:cstheme="minorHAnsi"/>
          <w:b/>
          <w:bCs/>
          <w:color w:val="E36C0A" w:themeColor="accent6" w:themeShade="BF"/>
          <w:lang w:val="el-GR" w:bidi="he-IL"/>
        </w:rPr>
      </w:pPr>
      <w:r w:rsidRPr="00EE2432">
        <w:rPr>
          <w:rFonts w:eastAsia="Calibri" w:cstheme="minorHAnsi"/>
          <w:b/>
          <w:bCs/>
          <w:color w:val="E36C0A" w:themeColor="accent6" w:themeShade="BF"/>
          <w:lang w:val="el-GR" w:bidi="he-IL"/>
        </w:rPr>
        <w:t>Παχυσαρκία</w:t>
      </w:r>
    </w:p>
    <w:p w14:paraId="2375700F" w14:textId="77777777" w:rsidR="006827D4" w:rsidRPr="00EE2432" w:rsidRDefault="00610596">
      <w:pPr>
        <w:pStyle w:val="ListParagraph"/>
        <w:numPr>
          <w:ilvl w:val="0"/>
          <w:numId w:val="2"/>
        </w:numPr>
        <w:spacing w:after="160" w:line="259" w:lineRule="auto"/>
        <w:jc w:val="both"/>
        <w:rPr>
          <w:rFonts w:eastAsia="Calibri" w:cstheme="minorHAnsi"/>
          <w:b/>
          <w:bCs/>
          <w:color w:val="14AC5C"/>
          <w:lang w:val="el-GR" w:bidi="he-IL"/>
        </w:rPr>
      </w:pPr>
      <w:r w:rsidRPr="00EE2432">
        <w:rPr>
          <w:rFonts w:eastAsia="Calibri" w:cstheme="minorHAnsi"/>
          <w:b/>
          <w:bCs/>
          <w:color w:val="14AC5C"/>
          <w:lang w:val="el-GR" w:bidi="he-IL"/>
        </w:rPr>
        <w:t>Σεξουαλικώς μεταδιδόμενα νοσήματα</w:t>
      </w:r>
    </w:p>
    <w:p w14:paraId="6B58A339" w14:textId="77777777" w:rsidR="006827D4" w:rsidRPr="00EE2432" w:rsidRDefault="00610596">
      <w:pPr>
        <w:pStyle w:val="ListParagraph"/>
        <w:numPr>
          <w:ilvl w:val="0"/>
          <w:numId w:val="2"/>
        </w:numPr>
        <w:spacing w:after="160" w:line="259" w:lineRule="auto"/>
        <w:jc w:val="both"/>
        <w:rPr>
          <w:rFonts w:eastAsia="Calibri" w:cstheme="minorHAnsi"/>
          <w:b/>
          <w:bCs/>
          <w:color w:val="0070C0"/>
          <w:lang w:val="el-GR" w:bidi="he-IL"/>
        </w:rPr>
      </w:pPr>
      <w:r w:rsidRPr="00EE2432">
        <w:rPr>
          <w:rFonts w:eastAsia="Calibri" w:cstheme="minorHAnsi"/>
          <w:b/>
          <w:bCs/>
          <w:color w:val="0070C0"/>
          <w:lang w:val="el-GR" w:bidi="he-IL"/>
        </w:rPr>
        <w:t>Εμβολιασμοί εφήβων</w:t>
      </w:r>
    </w:p>
    <w:p w14:paraId="427AAF41" w14:textId="27F1B259" w:rsidR="006827D4" w:rsidRPr="00EE2432" w:rsidRDefault="00610596">
      <w:pPr>
        <w:spacing w:after="160" w:line="259" w:lineRule="auto"/>
        <w:jc w:val="both"/>
        <w:rPr>
          <w:rFonts w:eastAsia="Calibri" w:cstheme="minorHAnsi"/>
          <w:b/>
          <w:bCs/>
          <w:color w:val="14AC5C"/>
          <w:lang w:bidi="he-IL"/>
        </w:rPr>
      </w:pPr>
      <w:r w:rsidRPr="00EE2432">
        <w:rPr>
          <w:rFonts w:eastAsia="Calibri" w:cstheme="minorHAnsi"/>
          <w:lang w:bidi="he-IL"/>
        </w:rPr>
        <w:t xml:space="preserve">Η </w:t>
      </w:r>
      <w:r w:rsidRPr="00EE2432">
        <w:rPr>
          <w:rFonts w:eastAsia="Calibri" w:cstheme="minorHAnsi"/>
          <w:b/>
          <w:bCs/>
          <w:lang w:bidi="he-IL"/>
        </w:rPr>
        <w:t>έβδομη διαδικτυακή παρουσίαση</w:t>
      </w:r>
      <w:r w:rsidRPr="00EE2432">
        <w:rPr>
          <w:rFonts w:eastAsia="Calibri" w:cstheme="minorHAnsi"/>
          <w:lang w:bidi="he-IL"/>
        </w:rPr>
        <w:t xml:space="preserve"> θα πραγματοποιηθεί την Τετάρτη 23 Ιουνίου 2021, θα έχει χρονική διάρκεια περίπου </w:t>
      </w:r>
      <w:r w:rsidRPr="00EE2432">
        <w:rPr>
          <w:rFonts w:eastAsia="Calibri" w:cstheme="minorHAnsi"/>
          <w:b/>
          <w:bCs/>
          <w:lang w:bidi="he-IL"/>
        </w:rPr>
        <w:t xml:space="preserve">1 ώρα (20’ εισήγηση και 40’ ερωτήσεις-συζήτηση) </w:t>
      </w:r>
      <w:r w:rsidRPr="00EE2432">
        <w:rPr>
          <w:rFonts w:eastAsia="Calibri" w:cstheme="minorHAnsi"/>
          <w:lang w:bidi="he-IL"/>
        </w:rPr>
        <w:t>και  θέμα</w:t>
      </w:r>
      <w:r w:rsidR="00083BBF" w:rsidRPr="00EE2432">
        <w:rPr>
          <w:rFonts w:eastAsia="Calibri" w:cstheme="minorHAnsi"/>
          <w:lang w:bidi="he-IL"/>
        </w:rPr>
        <w:t xml:space="preserve">: </w:t>
      </w:r>
      <w:r w:rsidRPr="00EE2432">
        <w:rPr>
          <w:rFonts w:eastAsia="Calibri" w:cstheme="minorHAnsi"/>
          <w:b/>
          <w:bCs/>
          <w:lang w:bidi="he-IL"/>
        </w:rPr>
        <w:t>«Εμβολιασμοί εφήβων».</w:t>
      </w:r>
    </w:p>
    <w:p w14:paraId="77A219AA" w14:textId="77777777" w:rsidR="006827D4" w:rsidRPr="00EE2432" w:rsidRDefault="006827D4">
      <w:pPr>
        <w:spacing w:after="160" w:line="259" w:lineRule="auto"/>
        <w:jc w:val="both"/>
        <w:rPr>
          <w:rFonts w:eastAsia="Calibri" w:cstheme="minorHAnsi"/>
          <w:lang w:bidi="he-IL"/>
        </w:rPr>
      </w:pPr>
    </w:p>
    <w:p w14:paraId="20BF92C9" w14:textId="77777777" w:rsidR="006827D4" w:rsidRPr="00EE2432" w:rsidRDefault="00610596">
      <w:pPr>
        <w:spacing w:after="160" w:line="259" w:lineRule="auto"/>
        <w:jc w:val="both"/>
        <w:rPr>
          <w:rFonts w:eastAsia="Calibri" w:cstheme="minorHAnsi"/>
          <w:lang w:bidi="he-IL"/>
        </w:rPr>
      </w:pPr>
      <w:r w:rsidRPr="00EE2432">
        <w:rPr>
          <w:rFonts w:eastAsia="Calibri" w:cstheme="minorHAnsi"/>
          <w:lang w:bidi="he-IL"/>
        </w:rPr>
        <w:t>Στόχος του προγράμματος είναι η ευαισθητοποίηση  συγκεκριμένων πληθυσμιακών ομάδων (γονείς, εκπαιδευτικοί) που μπορούν να αποτελέσουν πυρήνα εκπαίδευσης  με έγκαιρη και έγκυρη ενημέρωση  ώστε να είναι γνώστες των συνεπειών της έκθεσης των παιδιών σε κινδύν</w:t>
      </w:r>
      <w:r w:rsidRPr="00EE2432">
        <w:rPr>
          <w:rFonts w:eastAsia="Calibri" w:cstheme="minorHAnsi"/>
          <w:lang w:bidi="he-IL"/>
        </w:rPr>
        <w:t xml:space="preserve">ους και να λειτουργήσουν προστατευτικά με γνώμονα την </w:t>
      </w:r>
      <w:r w:rsidRPr="00EE2432">
        <w:rPr>
          <w:rFonts w:eastAsia="Calibri" w:cstheme="minorHAnsi"/>
          <w:b/>
          <w:bCs/>
          <w:lang w:bidi="he-IL"/>
        </w:rPr>
        <w:t>Πρόληψη.</w:t>
      </w:r>
    </w:p>
    <w:p w14:paraId="706EDE97" w14:textId="77777777" w:rsidR="006827D4" w:rsidRPr="00EE2432" w:rsidRDefault="00610596">
      <w:pPr>
        <w:spacing w:after="160" w:line="259" w:lineRule="auto"/>
        <w:jc w:val="both"/>
        <w:rPr>
          <w:rFonts w:eastAsia="Calibri" w:cstheme="minorHAnsi"/>
          <w:lang w:bidi="he-IL"/>
        </w:rPr>
      </w:pPr>
      <w:r w:rsidRPr="00EE2432">
        <w:rPr>
          <w:rFonts w:eastAsia="Calibri" w:cstheme="minorHAnsi"/>
          <w:b/>
          <w:bCs/>
          <w:i/>
          <w:iCs/>
          <w:color w:val="C00000"/>
          <w:lang w:bidi="he-IL"/>
        </w:rPr>
        <w:t>Βήματα εγγραφής και παρακολούθησης του διαδικτυακού σεμιναρίου</w:t>
      </w:r>
    </w:p>
    <w:p w14:paraId="685E422F" w14:textId="77777777" w:rsidR="006827D4" w:rsidRPr="00EE2432" w:rsidRDefault="00610596">
      <w:pPr>
        <w:pStyle w:val="ListParagraph"/>
        <w:spacing w:after="160" w:line="259" w:lineRule="auto"/>
        <w:ind w:left="1080"/>
        <w:jc w:val="both"/>
        <w:rPr>
          <w:rFonts w:eastAsia="Calibri" w:cstheme="minorHAnsi"/>
          <w:b/>
          <w:bCs/>
          <w:lang w:val="el-GR" w:bidi="he-IL"/>
        </w:rPr>
      </w:pPr>
      <w:r w:rsidRPr="00EE2432">
        <w:rPr>
          <w:rFonts w:eastAsia="Calibri" w:cstheme="minorHAnsi"/>
          <w:b/>
          <w:bCs/>
          <w:lang w:val="el-GR" w:bidi="he-IL"/>
        </w:rPr>
        <w:t xml:space="preserve">Για να παρακολουθήσετε το σεμινάριο:  </w:t>
      </w:r>
    </w:p>
    <w:p w14:paraId="031E04AE" w14:textId="77777777" w:rsidR="006827D4" w:rsidRPr="00EE2432" w:rsidRDefault="00610596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cstheme="minorHAnsi"/>
          <w:lang w:val="el-GR"/>
        </w:rPr>
      </w:pPr>
      <w:r w:rsidRPr="00EE2432">
        <w:rPr>
          <w:rFonts w:eastAsia="Calibri" w:cstheme="minorHAnsi"/>
          <w:b/>
          <w:bCs/>
          <w:lang w:val="el-GR" w:bidi="he-IL"/>
        </w:rPr>
        <w:lastRenderedPageBreak/>
        <w:t>Δηλώστε συμμετοχή πατώντας εδώ</w:t>
      </w:r>
      <w:r w:rsidRPr="00EE2432">
        <w:rPr>
          <w:rFonts w:eastAsia="Calibri" w:cstheme="minorHAnsi"/>
          <w:lang w:val="el-GR" w:bidi="he-IL"/>
        </w:rPr>
        <w:t xml:space="preserve">: </w:t>
      </w:r>
      <w:hyperlink r:id="rId14">
        <w:r w:rsidRPr="00EE2432">
          <w:rPr>
            <w:rStyle w:val="a"/>
            <w:rFonts w:eastAsia="Calibri" w:cstheme="minorHAnsi"/>
            <w:b/>
            <w:bCs/>
            <w:highlight w:val="yellow"/>
            <w:lang w:val="el-GR" w:bidi="he-IL"/>
          </w:rPr>
          <w:t>ΔΗΛΩΣΗ ΣΥΜΜΕΤΟΧΗΣ</w:t>
        </w:r>
      </w:hyperlink>
      <w:r w:rsidRPr="00EE2432">
        <w:rPr>
          <w:rFonts w:eastAsia="Calibri" w:cstheme="minorHAnsi"/>
          <w:lang w:val="el-GR" w:bidi="he-IL"/>
        </w:rPr>
        <w:t xml:space="preserve"> </w:t>
      </w:r>
      <w:r w:rsidRPr="00EE2432">
        <w:rPr>
          <w:rFonts w:eastAsia="Calibri" w:cstheme="minorHAnsi"/>
          <w:lang w:val="el-GR" w:bidi="he-IL"/>
        </w:rPr>
        <w:t xml:space="preserve">. Είναι απαραίτητο να δηλώσετε το  </w:t>
      </w:r>
      <w:r w:rsidRPr="00EE2432">
        <w:rPr>
          <w:rFonts w:eastAsia="Calibri" w:cstheme="minorHAnsi"/>
          <w:b/>
          <w:bCs/>
          <w:lang w:bidi="he-IL"/>
        </w:rPr>
        <w:t>e</w:t>
      </w:r>
      <w:r w:rsidRPr="00EE2432">
        <w:rPr>
          <w:rFonts w:eastAsia="Calibri" w:cstheme="minorHAnsi"/>
          <w:b/>
          <w:bCs/>
          <w:lang w:val="el-GR" w:bidi="he-IL"/>
        </w:rPr>
        <w:t>-</w:t>
      </w:r>
      <w:r w:rsidRPr="00EE2432">
        <w:rPr>
          <w:rFonts w:eastAsia="Calibri" w:cstheme="minorHAnsi"/>
          <w:b/>
          <w:bCs/>
          <w:lang w:bidi="he-IL"/>
        </w:rPr>
        <w:t>mail</w:t>
      </w:r>
      <w:r w:rsidRPr="00EE2432">
        <w:rPr>
          <w:rFonts w:eastAsia="Calibri" w:cstheme="minorHAnsi"/>
          <w:b/>
          <w:bCs/>
          <w:lang w:val="el-GR" w:bidi="he-IL"/>
        </w:rPr>
        <w:t xml:space="preserve"> σας,</w:t>
      </w:r>
      <w:r w:rsidRPr="00EE2432">
        <w:rPr>
          <w:rFonts w:eastAsia="Calibri" w:cstheme="minorHAnsi"/>
          <w:lang w:val="el-GR" w:bidi="he-IL"/>
        </w:rPr>
        <w:t xml:space="preserve">  στο οποίο θα σας σταλεί ο σύνδεσμος και οδηγίες για τη συμμετοχή σας. </w:t>
      </w:r>
    </w:p>
    <w:p w14:paraId="5311CD7F" w14:textId="77777777" w:rsidR="006827D4" w:rsidRPr="00EE2432" w:rsidRDefault="00610596">
      <w:pPr>
        <w:spacing w:after="160" w:line="259" w:lineRule="auto"/>
        <w:jc w:val="both"/>
        <w:rPr>
          <w:rFonts w:eastAsia="Calibri" w:cstheme="minorHAnsi"/>
          <w:b/>
          <w:bCs/>
          <w:lang w:bidi="he-IL"/>
        </w:rPr>
      </w:pPr>
      <w:r w:rsidRPr="00EE2432">
        <w:rPr>
          <w:rFonts w:eastAsia="Calibri" w:cstheme="minorHAnsi"/>
          <w:b/>
          <w:bCs/>
          <w:lang w:bidi="he-IL"/>
        </w:rPr>
        <w:t xml:space="preserve">Μετά την ολοκλήρωση των 7 θεματικών παρουσιάσεων θα δοθεί βεβαίωση συμμετοχής </w:t>
      </w:r>
    </w:p>
    <w:p w14:paraId="6D05635E" w14:textId="77777777" w:rsidR="006827D4" w:rsidRPr="00EE2432" w:rsidRDefault="006827D4">
      <w:pPr>
        <w:pStyle w:val="ListParagraph"/>
        <w:spacing w:after="160" w:line="259" w:lineRule="auto"/>
        <w:ind w:left="1080"/>
        <w:jc w:val="both"/>
        <w:rPr>
          <w:rFonts w:eastAsia="Calibri" w:cstheme="minorHAnsi"/>
          <w:lang w:val="el-GR" w:bidi="he-IL"/>
        </w:rPr>
      </w:pPr>
    </w:p>
    <w:p w14:paraId="02C1EC03" w14:textId="77777777" w:rsidR="006827D4" w:rsidRPr="00EE2432" w:rsidRDefault="00610596">
      <w:pPr>
        <w:spacing w:after="160" w:line="259" w:lineRule="auto"/>
        <w:jc w:val="both"/>
        <w:rPr>
          <w:rFonts w:eastAsia="Calibri" w:cstheme="minorHAnsi"/>
          <w:b/>
          <w:bCs/>
          <w:i/>
          <w:iCs/>
          <w:color w:val="C00000"/>
          <w:lang w:bidi="he-IL"/>
        </w:rPr>
      </w:pPr>
      <w:r w:rsidRPr="00EE2432">
        <w:rPr>
          <w:rFonts w:eastAsia="Calibri" w:cstheme="minorHAnsi"/>
          <w:b/>
          <w:bCs/>
          <w:i/>
          <w:iCs/>
          <w:color w:val="C00000"/>
          <w:lang w:bidi="he-IL"/>
        </w:rPr>
        <w:t xml:space="preserve">ΚΕΠ  ΥΓΕΙΑΣ ΔΗΜΟΥ ΑΓΙΑΣ ΒΑΡΒΑΡΑΣ </w:t>
      </w:r>
    </w:p>
    <w:p w14:paraId="6487E111" w14:textId="452457DC" w:rsidR="006827D4" w:rsidRPr="00EE2432" w:rsidRDefault="00610596">
      <w:pPr>
        <w:spacing w:after="0" w:line="240" w:lineRule="auto"/>
        <w:jc w:val="both"/>
        <w:rPr>
          <w:rFonts w:eastAsia="Calibri" w:cstheme="minorHAnsi"/>
          <w:b/>
          <w:bCs/>
          <w:lang w:bidi="he-IL"/>
        </w:rPr>
      </w:pPr>
      <w:r w:rsidRPr="00EE2432">
        <w:rPr>
          <w:rFonts w:eastAsia="Calibri" w:cstheme="minorHAnsi"/>
          <w:b/>
          <w:bCs/>
          <w:lang w:bidi="he-IL"/>
        </w:rPr>
        <w:t>Το ΚΕΠ ΥΓΕΙΑΣ Δήμου Αγίας Βαρβάρας λειτουργεί στην οδό Ηρακλείου 20, ΚΕΦΑ, Πλατεία Μακρυγιάννη</w:t>
      </w:r>
      <w:r w:rsidR="00EE2432" w:rsidRPr="00EE2432">
        <w:rPr>
          <w:rFonts w:eastAsia="Calibri" w:cstheme="minorHAnsi"/>
          <w:b/>
          <w:bCs/>
          <w:lang w:bidi="he-IL"/>
        </w:rPr>
        <w:t>,</w:t>
      </w:r>
      <w:r w:rsidRPr="00EE2432">
        <w:rPr>
          <w:rFonts w:eastAsia="Calibri" w:cstheme="minorHAnsi"/>
          <w:b/>
          <w:bCs/>
          <w:lang w:bidi="he-IL"/>
        </w:rPr>
        <w:t xml:space="preserve"> </w:t>
      </w:r>
    </w:p>
    <w:p w14:paraId="4BD228F0" w14:textId="77777777" w:rsidR="006827D4" w:rsidRPr="00EE2432" w:rsidRDefault="00610596">
      <w:pPr>
        <w:spacing w:after="0" w:line="240" w:lineRule="auto"/>
        <w:jc w:val="both"/>
        <w:rPr>
          <w:rFonts w:eastAsia="Calibri" w:cstheme="minorHAnsi"/>
          <w:b/>
          <w:bCs/>
          <w:lang w:bidi="he-IL"/>
        </w:rPr>
      </w:pPr>
      <w:r w:rsidRPr="00EE2432">
        <w:rPr>
          <w:rFonts w:eastAsia="Calibri" w:cstheme="minorHAnsi"/>
          <w:b/>
          <w:bCs/>
          <w:lang w:bidi="he-IL"/>
        </w:rPr>
        <w:t xml:space="preserve">Τηλέφωνο επικοινωνίας : 210.5690436 </w:t>
      </w:r>
    </w:p>
    <w:p w14:paraId="58794EE9" w14:textId="77777777" w:rsidR="006827D4" w:rsidRPr="00EE2432" w:rsidRDefault="00610596">
      <w:pPr>
        <w:spacing w:after="0" w:line="240" w:lineRule="auto"/>
        <w:jc w:val="both"/>
        <w:rPr>
          <w:rFonts w:eastAsia="Calibri" w:cstheme="minorHAnsi"/>
          <w:b/>
          <w:bCs/>
          <w:lang w:bidi="he-IL"/>
        </w:rPr>
      </w:pPr>
      <w:r w:rsidRPr="00EE2432">
        <w:rPr>
          <w:rFonts w:eastAsia="Calibri" w:cstheme="minorHAnsi"/>
          <w:b/>
          <w:bCs/>
          <w:lang w:val="en-US" w:bidi="he-IL"/>
        </w:rPr>
        <w:t>e</w:t>
      </w:r>
      <w:r w:rsidRPr="00EE2432">
        <w:rPr>
          <w:rFonts w:eastAsia="Calibri" w:cstheme="minorHAnsi"/>
          <w:b/>
          <w:bCs/>
          <w:lang w:bidi="he-IL"/>
        </w:rPr>
        <w:t>-</w:t>
      </w:r>
      <w:r w:rsidRPr="00EE2432">
        <w:rPr>
          <w:rFonts w:eastAsia="Calibri" w:cstheme="minorHAnsi"/>
          <w:b/>
          <w:bCs/>
          <w:lang w:val="en-US" w:bidi="he-IL"/>
        </w:rPr>
        <w:t>mail</w:t>
      </w:r>
      <w:r w:rsidRPr="00EE2432">
        <w:rPr>
          <w:rFonts w:eastAsia="Calibri" w:cstheme="minorHAnsi"/>
          <w:b/>
          <w:bCs/>
          <w:lang w:bidi="he-IL"/>
        </w:rPr>
        <w:t xml:space="preserve">: </w:t>
      </w:r>
      <w:proofErr w:type="spellStart"/>
      <w:r w:rsidRPr="00EE2432">
        <w:rPr>
          <w:rFonts w:eastAsia="Calibri" w:cstheme="minorHAnsi"/>
          <w:b/>
          <w:bCs/>
          <w:lang w:val="en-US" w:bidi="he-IL"/>
        </w:rPr>
        <w:t>kepygeias</w:t>
      </w:r>
      <w:proofErr w:type="spellEnd"/>
      <w:r w:rsidRPr="00EE2432">
        <w:rPr>
          <w:rFonts w:eastAsia="Calibri" w:cstheme="minorHAnsi"/>
          <w:b/>
          <w:bCs/>
          <w:lang w:bidi="he-IL"/>
        </w:rPr>
        <w:t>@</w:t>
      </w:r>
      <w:proofErr w:type="spellStart"/>
      <w:r w:rsidRPr="00EE2432">
        <w:rPr>
          <w:rFonts w:eastAsia="Calibri" w:cstheme="minorHAnsi"/>
          <w:b/>
          <w:bCs/>
          <w:lang w:val="en-US" w:bidi="he-IL"/>
        </w:rPr>
        <w:t>agiavarvara</w:t>
      </w:r>
      <w:proofErr w:type="spellEnd"/>
      <w:r w:rsidRPr="00EE2432">
        <w:rPr>
          <w:rFonts w:eastAsia="Calibri" w:cstheme="minorHAnsi"/>
          <w:b/>
          <w:bCs/>
          <w:lang w:bidi="he-IL"/>
        </w:rPr>
        <w:t>.</w:t>
      </w:r>
      <w:r w:rsidRPr="00EE2432">
        <w:rPr>
          <w:rFonts w:eastAsia="Calibri" w:cstheme="minorHAnsi"/>
          <w:b/>
          <w:bCs/>
          <w:lang w:val="en-US" w:bidi="he-IL"/>
        </w:rPr>
        <w:t>gr</w:t>
      </w:r>
    </w:p>
    <w:p w14:paraId="40D524AD" w14:textId="77777777" w:rsidR="006827D4" w:rsidRPr="00EE2432" w:rsidRDefault="006827D4">
      <w:pPr>
        <w:spacing w:after="160" w:line="259" w:lineRule="auto"/>
        <w:jc w:val="both"/>
        <w:rPr>
          <w:rFonts w:eastAsia="Calibri" w:cstheme="minorHAnsi"/>
          <w:lang w:bidi="he-IL"/>
        </w:rPr>
      </w:pPr>
    </w:p>
    <w:p w14:paraId="4BECC721" w14:textId="77777777" w:rsidR="006827D4" w:rsidRPr="00EE2432" w:rsidRDefault="00610596">
      <w:pPr>
        <w:spacing w:after="160" w:line="259" w:lineRule="auto"/>
        <w:jc w:val="both"/>
        <w:rPr>
          <w:rFonts w:eastAsia="Calibri" w:cstheme="minorHAnsi"/>
          <w:lang w:bidi="he-IL"/>
        </w:rPr>
      </w:pPr>
      <w:r w:rsidRPr="00EE2432">
        <w:rPr>
          <w:rFonts w:eastAsia="Calibri" w:cstheme="minorHAnsi"/>
          <w:lang w:bidi="he-IL"/>
        </w:rPr>
        <w:t xml:space="preserve">Βασικός στόχος των </w:t>
      </w:r>
      <w:r w:rsidRPr="00EE2432">
        <w:rPr>
          <w:rFonts w:eastAsia="Calibri" w:cstheme="minorHAnsi"/>
          <w:b/>
          <w:bCs/>
          <w:lang w:bidi="he-IL"/>
        </w:rPr>
        <w:t>ΚΕΠ Υγείας</w:t>
      </w:r>
      <w:r w:rsidRPr="00EE2432">
        <w:rPr>
          <w:rFonts w:eastAsia="Calibri" w:cstheme="minorHAnsi"/>
          <w:lang w:bidi="he-IL"/>
        </w:rPr>
        <w:t xml:space="preserve"> είναι η ενημέρωση όλων των πολιτών και η διοργάνωση προληπτ</w:t>
      </w:r>
      <w:r w:rsidRPr="00EE2432">
        <w:rPr>
          <w:rFonts w:eastAsia="Calibri" w:cstheme="minorHAnsi"/>
          <w:lang w:bidi="he-IL"/>
        </w:rPr>
        <w:t xml:space="preserve">ικών εξετάσεων για 11 κύρια νοσήματα, προτεινόμενα από τον </w:t>
      </w:r>
      <w:r w:rsidRPr="00EE2432">
        <w:rPr>
          <w:rFonts w:eastAsia="Calibri" w:cstheme="minorHAnsi"/>
          <w:b/>
          <w:bCs/>
          <w:lang w:bidi="he-IL"/>
        </w:rPr>
        <w:t>Παγκόσμιο Οργανισμό Υγείας Π.Ο.Υ</w:t>
      </w:r>
      <w:r w:rsidRPr="00EE2432">
        <w:rPr>
          <w:rFonts w:eastAsia="Calibri" w:cstheme="minorHAnsi"/>
          <w:lang w:bidi="he-IL"/>
        </w:rPr>
        <w:t>, για τα οποία έχει αποδειχθεί με μελέτες πως η έγκαιρη προληπτική παρέμβαση και ανίχνευση τυχόν συμπτωμάτων κρίνεται αποτελεσματική και μπορεί να σώσει ζωές. Αυτομα</w:t>
      </w:r>
      <w:r w:rsidRPr="00EE2432">
        <w:rPr>
          <w:rFonts w:eastAsia="Calibri" w:cstheme="minorHAnsi"/>
          <w:lang w:bidi="he-IL"/>
        </w:rPr>
        <w:t xml:space="preserve">τοποιημένα το λογισμικό ενημερώνει τους πολίτες, μέσα από τον προσωπικό τους προφίλ, σχετικά με τις προληπτικές εξετάσεις που προτείνει ο Παγκόσμιος Οργανισμός Υγείας για την ηλικία και το φύλο τους, καθώς και με την πάροδο του χρόνου </w:t>
      </w:r>
      <w:r w:rsidRPr="00EE2432">
        <w:rPr>
          <w:rFonts w:eastAsia="Calibri" w:cstheme="minorHAnsi"/>
          <w:b/>
          <w:bCs/>
          <w:lang w:bidi="he-IL"/>
        </w:rPr>
        <w:t>υπενθυμίζει την επανε</w:t>
      </w:r>
      <w:r w:rsidRPr="00EE2432">
        <w:rPr>
          <w:rFonts w:eastAsia="Calibri" w:cstheme="minorHAnsi"/>
          <w:b/>
          <w:bCs/>
          <w:lang w:bidi="he-IL"/>
        </w:rPr>
        <w:t>ξέταση τους</w:t>
      </w:r>
      <w:r w:rsidRPr="00EE2432">
        <w:rPr>
          <w:rFonts w:eastAsia="Calibri" w:cstheme="minorHAnsi"/>
          <w:lang w:bidi="he-IL"/>
        </w:rPr>
        <w:t xml:space="preserve">. </w:t>
      </w:r>
    </w:p>
    <w:p w14:paraId="55A0255D" w14:textId="77777777" w:rsidR="006827D4" w:rsidRPr="00EE2432" w:rsidRDefault="00610596">
      <w:pPr>
        <w:spacing w:after="160" w:line="259" w:lineRule="auto"/>
        <w:jc w:val="both"/>
        <w:rPr>
          <w:rFonts w:eastAsia="Calibri" w:cstheme="minorHAnsi"/>
          <w:lang w:bidi="he-IL"/>
        </w:rPr>
      </w:pPr>
      <w:r w:rsidRPr="00EE2432">
        <w:rPr>
          <w:rFonts w:eastAsia="Calibri" w:cstheme="minorHAnsi"/>
          <w:lang w:bidi="he-IL"/>
        </w:rPr>
        <w:t xml:space="preserve">Τα 11 νοσήματα στα οποία επικεντρώνεται το ΚΕΠ Υγείας μέσα από το λογισμικό είναι </w:t>
      </w:r>
      <w:r w:rsidRPr="00EE2432">
        <w:rPr>
          <w:rFonts w:eastAsia="Calibri" w:cstheme="minorHAnsi"/>
          <w:b/>
          <w:bCs/>
          <w:lang w:bidi="he-IL"/>
        </w:rPr>
        <w:t>ο Καρκίνος του παχέος εντέρου, ο Καρκίνος του τραχήλου της μήτρας, ο Καρκίνος του μαστού, ο Καρδιαγγειακός κίνδυνος, το Ανεύρυσμα κοιλιακής αορτής, ο Καρκίνος τ</w:t>
      </w:r>
      <w:r w:rsidRPr="00EE2432">
        <w:rPr>
          <w:rFonts w:eastAsia="Calibri" w:cstheme="minorHAnsi"/>
          <w:b/>
          <w:bCs/>
          <w:lang w:bidi="he-IL"/>
        </w:rPr>
        <w:t>ου προστάτη, το  Μελάνωμα, η Κατάθλιψη, η οστεοπόρωση η ΧΑΠ και η Άνοια</w:t>
      </w:r>
      <w:r w:rsidRPr="00EE2432">
        <w:rPr>
          <w:rFonts w:eastAsia="Calibri" w:cstheme="minorHAnsi"/>
          <w:u w:val="single"/>
          <w:lang w:bidi="he-IL"/>
        </w:rPr>
        <w:t>.</w:t>
      </w:r>
      <w:r w:rsidRPr="00EE2432">
        <w:rPr>
          <w:rFonts w:eastAsia="Calibri" w:cstheme="minorHAnsi"/>
          <w:lang w:bidi="he-IL"/>
        </w:rPr>
        <w:t xml:space="preserve"> Εκτός αυτών, λόγω της πανδημίας έχουν προστεθεί στα προφίλ των Δημοτών και χρήσιμες πληροφορίες για τον  COVID-19.</w:t>
      </w:r>
    </w:p>
    <w:p w14:paraId="7BC63B98" w14:textId="77777777" w:rsidR="006827D4" w:rsidRPr="00EE2432" w:rsidRDefault="00610596">
      <w:pPr>
        <w:spacing w:after="160" w:line="259" w:lineRule="auto"/>
        <w:jc w:val="both"/>
        <w:rPr>
          <w:rFonts w:eastAsia="Calibri" w:cstheme="minorHAnsi"/>
          <w:lang w:bidi="he-IL"/>
        </w:rPr>
      </w:pPr>
      <w:r w:rsidRPr="00EE2432">
        <w:rPr>
          <w:rFonts w:eastAsia="Calibri" w:cstheme="minorHAnsi"/>
          <w:lang w:val="en-US" w:bidi="he-IL"/>
        </w:rPr>
        <w:t>H</w:t>
      </w:r>
      <w:r w:rsidRPr="00EE2432">
        <w:rPr>
          <w:rFonts w:eastAsia="Calibri" w:cstheme="minorHAnsi"/>
          <w:lang w:bidi="he-IL"/>
        </w:rPr>
        <w:t xml:space="preserve"> εγγραφή στο λογισμικό και η ενημέρωση με </w:t>
      </w:r>
      <w:proofErr w:type="spellStart"/>
      <w:r w:rsidRPr="00EE2432">
        <w:rPr>
          <w:rFonts w:eastAsia="Calibri" w:cstheme="minorHAnsi"/>
          <w:lang w:val="en-US" w:bidi="he-IL"/>
        </w:rPr>
        <w:t>sms</w:t>
      </w:r>
      <w:proofErr w:type="spellEnd"/>
      <w:r w:rsidRPr="00EE2432">
        <w:rPr>
          <w:rFonts w:eastAsia="Calibri" w:cstheme="minorHAnsi"/>
          <w:lang w:bidi="he-IL"/>
        </w:rPr>
        <w:t xml:space="preserve"> είναι δωρεάν για όλου</w:t>
      </w:r>
      <w:r w:rsidRPr="00EE2432">
        <w:rPr>
          <w:rFonts w:eastAsia="Calibri" w:cstheme="minorHAnsi"/>
          <w:lang w:bidi="he-IL"/>
        </w:rPr>
        <w:t xml:space="preserve">ς τους κατοίκους. </w:t>
      </w:r>
    </w:p>
    <w:p w14:paraId="7EE93C1D" w14:textId="77777777" w:rsidR="006827D4" w:rsidRPr="00EE2432" w:rsidRDefault="00610596">
      <w:pPr>
        <w:jc w:val="both"/>
        <w:rPr>
          <w:rFonts w:cstheme="minorHAnsi"/>
        </w:rPr>
      </w:pPr>
      <w:r w:rsidRPr="00EE2432">
        <w:rPr>
          <w:rFonts w:cstheme="minorHAnsi"/>
          <w:b/>
          <w:bCs/>
        </w:rPr>
        <w:t xml:space="preserve">Εγγραφή στο λογισμικό του ΚΕΠ Υγείας μπορείτε να κάνετε  στο </w:t>
      </w:r>
      <w:hyperlink r:id="rId15">
        <w:r w:rsidRPr="00EE2432">
          <w:rPr>
            <w:rStyle w:val="a"/>
            <w:rFonts w:cstheme="minorHAnsi"/>
            <w:b/>
            <w:bCs/>
          </w:rPr>
          <w:t>https://kepygeias.org</w:t>
        </w:r>
      </w:hyperlink>
      <w:r w:rsidRPr="00EE2432">
        <w:rPr>
          <w:rFonts w:cstheme="minorHAnsi"/>
          <w:b/>
          <w:bCs/>
        </w:rPr>
        <w:t xml:space="preserve">                ή να απευθυνθείτε στο ΚΕΠ Υγείας του Δήμου Αγίας Βαρβάρας, στο τηλέφωνο  2105690436,  </w:t>
      </w:r>
      <w:hyperlink r:id="rId16">
        <w:r w:rsidRPr="00EE2432">
          <w:rPr>
            <w:rStyle w:val="a"/>
            <w:rFonts w:cstheme="minorHAnsi"/>
            <w:b/>
            <w:bCs/>
            <w:lang w:val="en-US"/>
          </w:rPr>
          <w:t>kepygeias</w:t>
        </w:r>
        <w:r w:rsidRPr="00EE2432">
          <w:rPr>
            <w:rStyle w:val="a"/>
            <w:rFonts w:cstheme="minorHAnsi"/>
            <w:b/>
            <w:bCs/>
          </w:rPr>
          <w:t>@</w:t>
        </w:r>
        <w:r w:rsidRPr="00EE2432">
          <w:rPr>
            <w:rStyle w:val="a"/>
            <w:rFonts w:cstheme="minorHAnsi"/>
            <w:b/>
            <w:bCs/>
            <w:lang w:val="en-US"/>
          </w:rPr>
          <w:t>agiavarvara</w:t>
        </w:r>
        <w:r w:rsidRPr="00EE2432">
          <w:rPr>
            <w:rStyle w:val="a"/>
            <w:rFonts w:cstheme="minorHAnsi"/>
            <w:b/>
            <w:bCs/>
          </w:rPr>
          <w:t>.</w:t>
        </w:r>
        <w:r w:rsidRPr="00EE2432">
          <w:rPr>
            <w:rStyle w:val="a"/>
            <w:rFonts w:cstheme="minorHAnsi"/>
            <w:b/>
            <w:bCs/>
            <w:lang w:val="en-US"/>
          </w:rPr>
          <w:t>gr</w:t>
        </w:r>
      </w:hyperlink>
    </w:p>
    <w:sectPr w:rsidR="006827D4" w:rsidRPr="00EE2432">
      <w:footerReference w:type="default" r:id="rId17"/>
      <w:pgSz w:w="11906" w:h="16838"/>
      <w:pgMar w:top="1440" w:right="1800" w:bottom="1440" w:left="1800" w:header="0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342F25" w14:textId="77777777" w:rsidR="00610596" w:rsidRDefault="00610596">
      <w:pPr>
        <w:spacing w:after="0" w:line="240" w:lineRule="auto"/>
      </w:pPr>
      <w:r>
        <w:separator/>
      </w:r>
    </w:p>
  </w:endnote>
  <w:endnote w:type="continuationSeparator" w:id="0">
    <w:p w14:paraId="5026A7C3" w14:textId="77777777" w:rsidR="00610596" w:rsidRDefault="006105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A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6EA1C" w14:textId="77777777" w:rsidR="006827D4" w:rsidRDefault="00610596">
    <w:pPr>
      <w:pStyle w:val="Footer"/>
    </w:pPr>
    <w:r>
      <w:rPr>
        <w:noProof/>
      </w:rPr>
      <w:drawing>
        <wp:anchor distT="0" distB="0" distL="114300" distR="114300" simplePos="0" relativeHeight="6" behindDoc="0" locked="0" layoutInCell="1" allowOverlap="1" wp14:anchorId="5080926F" wp14:editId="6F7E8377">
          <wp:simplePos x="0" y="0"/>
          <wp:positionH relativeFrom="column">
            <wp:posOffset>601345</wp:posOffset>
          </wp:positionH>
          <wp:positionV relativeFrom="paragraph">
            <wp:posOffset>-106045</wp:posOffset>
          </wp:positionV>
          <wp:extent cx="4536440" cy="659765"/>
          <wp:effectExtent l="0" t="0" r="0" b="0"/>
          <wp:wrapTight wrapText="bothSides">
            <wp:wrapPolygon edited="0">
              <wp:start x="-105" y="0"/>
              <wp:lineTo x="-105" y="21185"/>
              <wp:lineTo x="21585" y="21185"/>
              <wp:lineTo x="21585" y="0"/>
              <wp:lineTo x="-105" y="0"/>
            </wp:wrapPolygon>
          </wp:wrapTight>
          <wp:docPr id="7" name="Εικόνα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Εικόνα 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536440" cy="659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0B022FE" w14:textId="77777777" w:rsidR="006827D4" w:rsidRDefault="006827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18E29A" w14:textId="77777777" w:rsidR="00610596" w:rsidRDefault="00610596">
      <w:pPr>
        <w:spacing w:after="0" w:line="240" w:lineRule="auto"/>
      </w:pPr>
      <w:r>
        <w:separator/>
      </w:r>
    </w:p>
  </w:footnote>
  <w:footnote w:type="continuationSeparator" w:id="0">
    <w:p w14:paraId="735E7295" w14:textId="77777777" w:rsidR="00610596" w:rsidRDefault="006105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651060"/>
    <w:multiLevelType w:val="multilevel"/>
    <w:tmpl w:val="A8EAB0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756A43"/>
    <w:multiLevelType w:val="multilevel"/>
    <w:tmpl w:val="B442FC22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FAE1DBA"/>
    <w:multiLevelType w:val="multilevel"/>
    <w:tmpl w:val="601EDC7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7D4"/>
    <w:rsid w:val="00083BBF"/>
    <w:rsid w:val="004A0B38"/>
    <w:rsid w:val="00610596"/>
    <w:rsid w:val="006827D4"/>
    <w:rsid w:val="00EE2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A801F0"/>
  <w15:docId w15:val="{E607035C-F349-4F73-9343-E2D96B586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375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BC72D2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7342A9"/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qFormat/>
    <w:rsid w:val="005474C0"/>
  </w:style>
  <w:style w:type="character" w:customStyle="1" w:styleId="BodyTextIndentChar">
    <w:name w:val="Body Text Indent Char"/>
    <w:basedOn w:val="DefaultParagraphFont"/>
    <w:link w:val="BodyTextIndent"/>
    <w:uiPriority w:val="99"/>
    <w:qFormat/>
    <w:rsid w:val="005474C0"/>
  </w:style>
  <w:style w:type="character" w:customStyle="1" w:styleId="a">
    <w:name w:val="Σύνδεσμος διαδικτύου"/>
    <w:basedOn w:val="DefaultParagraphFont"/>
    <w:uiPriority w:val="99"/>
    <w:unhideWhenUsed/>
    <w:rsid w:val="00877A22"/>
    <w:rPr>
      <w:color w:val="0000FF" w:themeColor="hyperlink"/>
      <w:u w:val="single"/>
    </w:rPr>
  </w:style>
  <w:style w:type="character" w:customStyle="1" w:styleId="Char">
    <w:name w:val="Σώμα κείμενου με εσοχή Char"/>
    <w:basedOn w:val="DefaultParagraphFont"/>
    <w:qFormat/>
    <w:rsid w:val="00D722E6"/>
    <w:rPr>
      <w:rFonts w:ascii="Times New Roman" w:eastAsia="Calibri" w:hAnsi="Times New Roman" w:cs="Times New Roman"/>
      <w:sz w:val="20"/>
      <w:szCs w:val="20"/>
      <w:lang w:eastAsia="el-GR"/>
    </w:rPr>
  </w:style>
  <w:style w:type="character" w:customStyle="1" w:styleId="1">
    <w:name w:val="Ανεπίλυτη αναφορά1"/>
    <w:basedOn w:val="DefaultParagraphFont"/>
    <w:uiPriority w:val="99"/>
    <w:semiHidden/>
    <w:unhideWhenUsed/>
    <w:qFormat/>
    <w:rsid w:val="009C4A1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A3351C"/>
    <w:rPr>
      <w:color w:val="800080" w:themeColor="followedHyperlink"/>
      <w:u w:val="single"/>
    </w:rPr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eastAsia="Calibri" w:cstheme="minorHAnsi"/>
      <w:b/>
      <w:bCs/>
      <w:sz w:val="28"/>
      <w:szCs w:val="28"/>
      <w:highlight w:val="yellow"/>
      <w:lang w:val="el-GR" w:bidi="he-IL"/>
    </w:rPr>
  </w:style>
  <w:style w:type="character" w:customStyle="1" w:styleId="ListLabel17">
    <w:name w:val="ListLabel 17"/>
    <w:qFormat/>
    <w:rPr>
      <w:b/>
      <w:bCs/>
    </w:rPr>
  </w:style>
  <w:style w:type="character" w:customStyle="1" w:styleId="ListLabel18">
    <w:name w:val="ListLabel 18"/>
    <w:qFormat/>
    <w:rPr>
      <w:b/>
      <w:bCs/>
      <w:lang w:val="en-US"/>
    </w:rPr>
  </w:style>
  <w:style w:type="paragraph" w:customStyle="1" w:styleId="a0">
    <w:name w:val="Επικεφαλίδα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a1">
    <w:name w:val="Ευρετήριο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BC72D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7342A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Header">
    <w:name w:val="header"/>
    <w:basedOn w:val="Normal"/>
    <w:uiPriority w:val="99"/>
    <w:unhideWhenUsed/>
    <w:rsid w:val="005474C0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5474C0"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Default">
    <w:name w:val="Default"/>
    <w:qFormat/>
    <w:rsid w:val="00877A22"/>
    <w:rPr>
      <w:rFonts w:ascii="Century Gothic" w:eastAsia="Calibri" w:hAnsi="Century Gothic" w:cs="Century Gothic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D722E6"/>
    <w:pPr>
      <w:ind w:left="720"/>
      <w:contextualSpacing/>
    </w:pPr>
    <w:rPr>
      <w:lang w:val="en-US"/>
    </w:rPr>
  </w:style>
  <w:style w:type="paragraph" w:styleId="BodyTextIndent">
    <w:name w:val="Body Text Indent"/>
    <w:basedOn w:val="Normal"/>
    <w:link w:val="BodyTextIndentChar"/>
    <w:rsid w:val="00D722E6"/>
    <w:pPr>
      <w:spacing w:after="120" w:line="240" w:lineRule="auto"/>
      <w:ind w:left="283"/>
    </w:pPr>
    <w:rPr>
      <w:rFonts w:ascii="Times New Roman" w:eastAsia="Calibri" w:hAnsi="Times New Roman" w:cs="Times New Roman"/>
      <w:sz w:val="20"/>
      <w:szCs w:val="20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kepygeias@agiavarvara.g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kepygeias.org/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docs.google.com/forms/d/e/1FAIpQLSczZTfCrr7-4nvUEoCXPVxZDnD-66xDOJO5PAk2lIKFV26V2Q/viewfor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44CCF7-EB2F-49C1-9CC2-B95DA665B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523</Words>
  <Characters>2983</Characters>
  <Application>Microsoft Office Word</Application>
  <DocSecurity>0</DocSecurity>
  <Lines>24</Lines>
  <Paragraphs>6</Paragraphs>
  <ScaleCrop>false</ScaleCrop>
  <Company>HP Inc.</Company>
  <LinksUpToDate>false</LinksUpToDate>
  <CharactersWithSpaces>3500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gthanou</dc:creator>
  <dc:description/>
  <cp:lastModifiedBy>Maria Glika</cp:lastModifiedBy>
  <cp:revision>4</cp:revision>
  <cp:lastPrinted>2020-12-16T15:20:00Z</cp:lastPrinted>
  <dcterms:created xsi:type="dcterms:W3CDTF">2021-06-21T17:52:00Z</dcterms:created>
  <dcterms:modified xsi:type="dcterms:W3CDTF">2021-06-21T17:56:00Z</dcterms:modified>
  <dc:language>el-GR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HP Inc.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