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4D20C" w14:textId="1B5127D1" w:rsidR="00750379" w:rsidRPr="004C383D" w:rsidRDefault="00910390" w:rsidP="004C383D">
      <w:pPr>
        <w:pStyle w:val="Web"/>
        <w:spacing w:before="0" w:beforeAutospacing="0" w:after="0" w:afterAutospacing="0"/>
        <w:jc w:val="center"/>
        <w:rPr>
          <w:rFonts w:ascii="Calibri" w:hAnsi="Calibri"/>
          <w:color w:val="000000"/>
          <w:sz w:val="32"/>
          <w:szCs w:val="32"/>
        </w:rPr>
      </w:pPr>
      <w:r>
        <w:rPr>
          <w:rFonts w:ascii="Calibri" w:hAnsi="Calibri"/>
          <w:noProof/>
          <w:color w:val="000000"/>
          <w:sz w:val="32"/>
          <w:szCs w:val="32"/>
        </w:rPr>
        <mc:AlternateContent>
          <mc:Choice Requires="wps">
            <w:drawing>
              <wp:anchor distT="45720" distB="45720" distL="114300" distR="114300" simplePos="0" relativeHeight="251659776" behindDoc="0" locked="0" layoutInCell="1" allowOverlap="1" wp14:anchorId="1BF8B552" wp14:editId="2C9CED87">
                <wp:simplePos x="0" y="0"/>
                <wp:positionH relativeFrom="column">
                  <wp:posOffset>3581400</wp:posOffset>
                </wp:positionH>
                <wp:positionV relativeFrom="paragraph">
                  <wp:posOffset>180975</wp:posOffset>
                </wp:positionV>
                <wp:extent cx="1428750" cy="428625"/>
                <wp:effectExtent l="0" t="0" r="0" b="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28625"/>
                        </a:xfrm>
                        <a:prstGeom prst="rect">
                          <a:avLst/>
                        </a:prstGeom>
                        <a:solidFill>
                          <a:srgbClr val="FFFFFF"/>
                        </a:solidFill>
                        <a:ln w="9525">
                          <a:noFill/>
                          <a:miter lim="800000"/>
                          <a:headEnd/>
                          <a:tailEnd/>
                        </a:ln>
                      </wps:spPr>
                      <wps:txbx>
                        <w:txbxContent>
                          <w:p w14:paraId="4C8A98B3" w14:textId="64401B5A" w:rsidR="007B4625" w:rsidRPr="0081753E" w:rsidRDefault="0071709D" w:rsidP="0071709D">
                            <w:pPr>
                              <w:rPr>
                                <w:lang w:val="en-US"/>
                              </w:rPr>
                            </w:pPr>
                            <w:r w:rsidRPr="0081753E">
                              <w:rPr>
                                <w:lang w:val="en-US"/>
                              </w:rPr>
                              <w:t xml:space="preserve">     </w:t>
                            </w:r>
                            <w:r w:rsidR="0081753E" w:rsidRPr="0081753E">
                              <w:rPr>
                                <w:lang w:val="en-US"/>
                              </w:rPr>
                              <w:t>14</w:t>
                            </w:r>
                            <w:r w:rsidRPr="0081753E">
                              <w:rPr>
                                <w:lang w:val="en-US"/>
                              </w:rPr>
                              <w:t>-5-2021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8B552" id="_x0000_t202" coordsize="21600,21600" o:spt="202" path="m,l,21600r21600,l21600,xe">
                <v:stroke joinstyle="miter"/>
                <v:path gradientshapeok="t" o:connecttype="rect"/>
              </v:shapetype>
              <v:shape id="Πλαίσιο κειμένου 2" o:spid="_x0000_s1026" type="#_x0000_t202" style="position:absolute;left:0;text-align:left;margin-left:282pt;margin-top:14.25pt;width:112.5pt;height:33.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" stroked="f">
                <v:textbox>
                  <w:txbxContent>
                    <w:p w14:paraId="4C8A98B3" w14:textId="64401B5A" w:rsidR="007B4625" w:rsidRPr="0081753E" w:rsidRDefault="0071709D" w:rsidP="0071709D">
                      <w:pPr>
                        <w:rPr>
                          <w:lang w:val="en-US"/>
                        </w:rPr>
                      </w:pPr>
                      <w:r w:rsidRPr="0081753E">
                        <w:rPr>
                          <w:lang w:val="en-US"/>
                        </w:rPr>
                        <w:t xml:space="preserve">     </w:t>
                      </w:r>
                      <w:r w:rsidR="0081753E" w:rsidRPr="0081753E">
                        <w:rPr>
                          <w:lang w:val="en-US"/>
                        </w:rPr>
                        <w:t>14</w:t>
                      </w:r>
                      <w:r w:rsidRPr="0081753E">
                        <w:rPr>
                          <w:lang w:val="en-US"/>
                        </w:rPr>
                        <w:t>-5-2021</w:t>
                      </w:r>
                    </w:p>
                  </w:txbxContent>
                </v:textbox>
                <w10:wrap type="square"/>
              </v:shape>
            </w:pict>
          </mc:Fallback>
        </mc:AlternateContent>
      </w:r>
      <w:r w:rsidR="00942E59">
        <w:rPr>
          <w:noProof/>
        </w:rPr>
        <w:drawing>
          <wp:anchor distT="0" distB="0" distL="114300" distR="114300" simplePos="0" relativeHeight="251657728" behindDoc="1" locked="0" layoutInCell="1" allowOverlap="1" wp14:anchorId="2F50DDF6" wp14:editId="4C5FF1AB">
            <wp:simplePos x="0" y="0"/>
            <wp:positionH relativeFrom="column">
              <wp:posOffset>-228600</wp:posOffset>
            </wp:positionH>
            <wp:positionV relativeFrom="paragraph">
              <wp:posOffset>-457200</wp:posOffset>
            </wp:positionV>
            <wp:extent cx="914400" cy="1143000"/>
            <wp:effectExtent l="0" t="0" r="0" b="0"/>
            <wp:wrapTight wrapText="bothSides">
              <wp:wrapPolygon edited="0">
                <wp:start x="0" y="0"/>
                <wp:lineTo x="0" y="21240"/>
                <wp:lineTo x="21150" y="21240"/>
                <wp:lineTo x="21150"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pic:spPr>
                </pic:pic>
              </a:graphicData>
            </a:graphic>
          </wp:anchor>
        </w:drawing>
      </w:r>
    </w:p>
    <w:p w14:paraId="2D1B14B1" w14:textId="77777777" w:rsidR="00750379" w:rsidRPr="004C383D" w:rsidRDefault="00750379" w:rsidP="004C383D">
      <w:pPr>
        <w:pStyle w:val="Web"/>
        <w:spacing w:before="0" w:beforeAutospacing="0" w:after="0" w:afterAutospacing="0"/>
        <w:jc w:val="center"/>
        <w:rPr>
          <w:rFonts w:ascii="Calibri" w:hAnsi="Calibri"/>
          <w:color w:val="000000"/>
          <w:sz w:val="32"/>
          <w:szCs w:val="32"/>
        </w:rPr>
      </w:pPr>
    </w:p>
    <w:p w14:paraId="02F5875F" w14:textId="77777777" w:rsidR="00750379" w:rsidRPr="004C383D" w:rsidRDefault="00750379" w:rsidP="004C383D">
      <w:pPr>
        <w:pStyle w:val="Web"/>
        <w:spacing w:before="0" w:beforeAutospacing="0" w:after="0" w:afterAutospacing="0"/>
        <w:jc w:val="center"/>
        <w:rPr>
          <w:rFonts w:ascii="Calibri" w:hAnsi="Calibri"/>
          <w:color w:val="000000"/>
          <w:sz w:val="32"/>
          <w:szCs w:val="32"/>
        </w:rPr>
      </w:pPr>
    </w:p>
    <w:p w14:paraId="2056FC6A" w14:textId="77777777" w:rsidR="00750379" w:rsidRDefault="00750379" w:rsidP="004C383D">
      <w:pPr>
        <w:pStyle w:val="Web"/>
        <w:spacing w:before="0" w:beforeAutospacing="0" w:after="0" w:afterAutospacing="0"/>
        <w:jc w:val="center"/>
        <w:rPr>
          <w:rFonts w:ascii="Calibri" w:hAnsi="Calibri"/>
          <w:color w:val="000000"/>
          <w:sz w:val="32"/>
          <w:szCs w:val="32"/>
        </w:rPr>
      </w:pPr>
    </w:p>
    <w:p w14:paraId="441E2B21" w14:textId="77777777" w:rsidR="00750379" w:rsidRDefault="00750379" w:rsidP="004C383D">
      <w:pPr>
        <w:pStyle w:val="Web"/>
        <w:spacing w:before="0" w:beforeAutospacing="0" w:after="0" w:afterAutospacing="0"/>
        <w:jc w:val="center"/>
        <w:rPr>
          <w:rFonts w:ascii="Calibri" w:hAnsi="Calibri"/>
          <w:color w:val="000000"/>
          <w:sz w:val="32"/>
          <w:szCs w:val="32"/>
        </w:rPr>
      </w:pPr>
    </w:p>
    <w:p w14:paraId="54695971" w14:textId="77777777" w:rsidR="00750379" w:rsidRPr="004C383D" w:rsidRDefault="00750379" w:rsidP="004C383D">
      <w:pPr>
        <w:pStyle w:val="Web"/>
        <w:spacing w:before="0" w:beforeAutospacing="0" w:after="0" w:afterAutospacing="0"/>
        <w:jc w:val="center"/>
        <w:rPr>
          <w:rFonts w:ascii="Calibri" w:hAnsi="Calibri"/>
          <w:color w:val="000000"/>
          <w:sz w:val="32"/>
          <w:szCs w:val="32"/>
        </w:rPr>
      </w:pPr>
    </w:p>
    <w:p w14:paraId="689936B0" w14:textId="77777777" w:rsidR="00750379" w:rsidRPr="007B4625" w:rsidRDefault="00750379" w:rsidP="004C383D">
      <w:pPr>
        <w:pStyle w:val="Web"/>
        <w:spacing w:before="0" w:beforeAutospacing="0" w:after="0" w:afterAutospacing="0"/>
        <w:jc w:val="center"/>
        <w:rPr>
          <w:rFonts w:ascii="Calibri" w:hAnsi="Calibri"/>
          <w:b/>
        </w:rPr>
      </w:pPr>
      <w:r w:rsidRPr="007B4625">
        <w:rPr>
          <w:rFonts w:ascii="Calibri" w:hAnsi="Calibri"/>
          <w:b/>
          <w:color w:val="000000"/>
        </w:rPr>
        <w:t xml:space="preserve">Διανομή αγαθών στους ωφελούμενους </w:t>
      </w:r>
      <w:r w:rsidRPr="007B4625">
        <w:rPr>
          <w:rFonts w:ascii="Calibri" w:hAnsi="Calibri"/>
          <w:b/>
          <w:bCs/>
          <w:color w:val="000000"/>
        </w:rPr>
        <w:t>Τ.Ε.Β.Α</w:t>
      </w:r>
    </w:p>
    <w:p w14:paraId="58D3FAB1" w14:textId="77777777" w:rsidR="00750379" w:rsidRPr="007B4625" w:rsidRDefault="00750379" w:rsidP="004C383D">
      <w:pPr>
        <w:pStyle w:val="Web"/>
        <w:spacing w:before="0" w:beforeAutospacing="0" w:after="0" w:afterAutospacing="0"/>
        <w:jc w:val="center"/>
        <w:rPr>
          <w:rFonts w:ascii="Calibri" w:hAnsi="Calibri"/>
          <w:b/>
        </w:rPr>
      </w:pPr>
      <w:r w:rsidRPr="00EB5E5F">
        <w:rPr>
          <w:rFonts w:ascii="Calibri" w:hAnsi="Calibri"/>
          <w:b/>
          <w:bCs/>
          <w:color w:val="000000"/>
        </w:rPr>
        <w:t xml:space="preserve">Τρίτη  </w:t>
      </w:r>
      <w:r w:rsidR="00693791" w:rsidRPr="00EB5E5F">
        <w:rPr>
          <w:rFonts w:ascii="Calibri" w:hAnsi="Calibri"/>
          <w:b/>
          <w:bCs/>
          <w:color w:val="000000"/>
        </w:rPr>
        <w:t>20</w:t>
      </w:r>
      <w:r w:rsidR="0071709D" w:rsidRPr="00EB5E5F">
        <w:rPr>
          <w:rFonts w:ascii="Calibri" w:hAnsi="Calibri"/>
          <w:b/>
          <w:bCs/>
          <w:color w:val="000000"/>
        </w:rPr>
        <w:t xml:space="preserve">     </w:t>
      </w:r>
      <w:r w:rsidR="0071709D">
        <w:rPr>
          <w:rFonts w:ascii="Calibri" w:hAnsi="Calibri"/>
          <w:b/>
          <w:bCs/>
          <w:color w:val="000000"/>
          <w:lang w:val="en-US"/>
        </w:rPr>
        <w:t>MAIOY</w:t>
      </w:r>
      <w:r w:rsidR="00693791">
        <w:rPr>
          <w:rFonts w:ascii="Calibri" w:hAnsi="Calibri"/>
          <w:b/>
          <w:bCs/>
          <w:color w:val="000000"/>
        </w:rPr>
        <w:t xml:space="preserve"> </w:t>
      </w:r>
      <w:r w:rsidRPr="007B4625">
        <w:rPr>
          <w:rFonts w:ascii="Calibri" w:hAnsi="Calibri"/>
          <w:b/>
          <w:bCs/>
          <w:color w:val="000000"/>
        </w:rPr>
        <w:t xml:space="preserve">  στη  ΒΙΟΧΡΩΜ</w:t>
      </w:r>
    </w:p>
    <w:p w14:paraId="574542B3" w14:textId="77777777" w:rsidR="00750379" w:rsidRPr="007B4625" w:rsidRDefault="00750379" w:rsidP="004C383D">
      <w:pPr>
        <w:pStyle w:val="Web"/>
        <w:spacing w:before="0" w:beforeAutospacing="0" w:after="0" w:afterAutospacing="0"/>
        <w:jc w:val="center"/>
        <w:rPr>
          <w:rFonts w:ascii="Calibri" w:hAnsi="Calibri"/>
          <w:color w:val="000000"/>
          <w:sz w:val="22"/>
          <w:szCs w:val="22"/>
        </w:rPr>
      </w:pPr>
    </w:p>
    <w:p w14:paraId="171CA42C" w14:textId="77777777" w:rsidR="00750379" w:rsidRPr="007B4625" w:rsidRDefault="00750379" w:rsidP="004C383D">
      <w:pPr>
        <w:pStyle w:val="Web"/>
        <w:spacing w:before="0" w:beforeAutospacing="0" w:after="0" w:afterAutospacing="0"/>
        <w:jc w:val="center"/>
        <w:rPr>
          <w:rFonts w:ascii="Calibri" w:hAnsi="Calibri"/>
          <w:sz w:val="22"/>
          <w:szCs w:val="22"/>
        </w:rPr>
      </w:pPr>
      <w:r w:rsidRPr="007B4625">
        <w:rPr>
          <w:rFonts w:ascii="Calibri" w:hAnsi="Calibri"/>
          <w:color w:val="000000"/>
          <w:sz w:val="22"/>
          <w:szCs w:val="22"/>
        </w:rPr>
        <w:t> </w:t>
      </w:r>
    </w:p>
    <w:p w14:paraId="40D2E8FA" w14:textId="77777777" w:rsidR="00750379" w:rsidRPr="00231BEE" w:rsidRDefault="00750379" w:rsidP="007B4625">
      <w:pPr>
        <w:pStyle w:val="Web"/>
        <w:spacing w:before="0" w:beforeAutospacing="0" w:after="120" w:afterAutospacing="0" w:line="360" w:lineRule="auto"/>
        <w:ind w:firstLine="720"/>
        <w:jc w:val="both"/>
        <w:rPr>
          <w:rFonts w:ascii="Calibri" w:hAnsi="Calibri"/>
          <w:sz w:val="22"/>
          <w:szCs w:val="22"/>
        </w:rPr>
      </w:pPr>
      <w:r w:rsidRPr="007B4625">
        <w:rPr>
          <w:rFonts w:ascii="Calibri" w:hAnsi="Calibri"/>
          <w:color w:val="000000"/>
          <w:sz w:val="22"/>
          <w:szCs w:val="22"/>
        </w:rPr>
        <w:t xml:space="preserve">Ενημερώνουμε τους ωφελούμενους Τ.Ε.Β.Α. του Δήμου μας ότι  η διανομή αγαθών προγραμματίσθηκε για  την </w:t>
      </w:r>
      <w:r w:rsidR="00231BEE">
        <w:rPr>
          <w:rFonts w:ascii="Calibri" w:hAnsi="Calibri"/>
          <w:color w:val="000000"/>
          <w:sz w:val="22"/>
          <w:szCs w:val="22"/>
        </w:rPr>
        <w:t xml:space="preserve"> </w:t>
      </w:r>
      <w:r w:rsidR="00231BEE" w:rsidRPr="00231BEE">
        <w:rPr>
          <w:rFonts w:ascii="Calibri" w:hAnsi="Calibri"/>
          <w:color w:val="000000"/>
          <w:sz w:val="22"/>
          <w:szCs w:val="22"/>
        </w:rPr>
        <w:t xml:space="preserve">Πέμπτη  20 Μαΐου </w:t>
      </w:r>
      <w:r w:rsidRPr="00231BEE">
        <w:rPr>
          <w:rFonts w:ascii="Calibri" w:hAnsi="Calibri"/>
          <w:color w:val="000000"/>
          <w:sz w:val="22"/>
          <w:szCs w:val="22"/>
        </w:rPr>
        <w:t xml:space="preserve">από τις </w:t>
      </w:r>
      <w:r w:rsidR="0071709D" w:rsidRPr="00231BEE">
        <w:rPr>
          <w:rFonts w:ascii="Calibri" w:hAnsi="Calibri"/>
          <w:bCs/>
          <w:color w:val="000000"/>
          <w:sz w:val="22"/>
          <w:szCs w:val="22"/>
        </w:rPr>
        <w:t>9</w:t>
      </w:r>
      <w:r w:rsidRPr="00231BEE">
        <w:rPr>
          <w:rFonts w:ascii="Calibri" w:hAnsi="Calibri"/>
          <w:bCs/>
          <w:color w:val="000000"/>
          <w:sz w:val="22"/>
          <w:szCs w:val="22"/>
        </w:rPr>
        <w:t>:</w:t>
      </w:r>
      <w:r w:rsidR="0071709D" w:rsidRPr="00231BEE">
        <w:rPr>
          <w:rFonts w:ascii="Calibri" w:hAnsi="Calibri"/>
          <w:bCs/>
          <w:color w:val="000000"/>
          <w:sz w:val="22"/>
          <w:szCs w:val="22"/>
        </w:rPr>
        <w:t>0</w:t>
      </w:r>
      <w:r w:rsidRPr="00231BEE">
        <w:rPr>
          <w:rFonts w:ascii="Calibri" w:hAnsi="Calibri"/>
          <w:bCs/>
          <w:color w:val="000000"/>
          <w:sz w:val="22"/>
          <w:szCs w:val="22"/>
        </w:rPr>
        <w:t xml:space="preserve">0 το πρωί </w:t>
      </w:r>
      <w:r w:rsidRPr="00231BEE">
        <w:rPr>
          <w:rFonts w:ascii="Calibri" w:hAnsi="Calibri"/>
          <w:color w:val="000000"/>
          <w:sz w:val="22"/>
          <w:szCs w:val="22"/>
        </w:rPr>
        <w:t>έως και</w:t>
      </w:r>
      <w:r w:rsidRPr="00231BEE">
        <w:rPr>
          <w:rFonts w:ascii="Calibri" w:hAnsi="Calibri"/>
          <w:bCs/>
          <w:color w:val="000000"/>
          <w:sz w:val="22"/>
          <w:szCs w:val="22"/>
        </w:rPr>
        <w:t xml:space="preserve">  2:</w:t>
      </w:r>
      <w:r w:rsidR="0071709D" w:rsidRPr="00231BEE">
        <w:rPr>
          <w:rFonts w:ascii="Calibri" w:hAnsi="Calibri"/>
          <w:bCs/>
          <w:color w:val="000000"/>
          <w:sz w:val="22"/>
          <w:szCs w:val="22"/>
        </w:rPr>
        <w:t>0</w:t>
      </w:r>
      <w:r w:rsidRPr="00231BEE">
        <w:rPr>
          <w:rFonts w:ascii="Calibri" w:hAnsi="Calibri"/>
          <w:bCs/>
          <w:color w:val="000000"/>
          <w:sz w:val="22"/>
          <w:szCs w:val="22"/>
        </w:rPr>
        <w:t xml:space="preserve">0 το μεσημέρι και </w:t>
      </w:r>
      <w:r w:rsidRPr="00231BEE">
        <w:rPr>
          <w:rFonts w:ascii="Calibri" w:hAnsi="Calibri"/>
          <w:color w:val="000000"/>
          <w:sz w:val="22"/>
          <w:szCs w:val="22"/>
        </w:rPr>
        <w:t>θα</w:t>
      </w:r>
      <w:r w:rsidRPr="00231BEE">
        <w:rPr>
          <w:rFonts w:ascii="Calibri" w:hAnsi="Calibri"/>
          <w:bCs/>
          <w:color w:val="000000"/>
          <w:sz w:val="22"/>
          <w:szCs w:val="22"/>
        </w:rPr>
        <w:t xml:space="preserve"> </w:t>
      </w:r>
      <w:r w:rsidRPr="00231BEE">
        <w:rPr>
          <w:rFonts w:ascii="Calibri" w:hAnsi="Calibri"/>
          <w:color w:val="000000"/>
          <w:sz w:val="22"/>
          <w:szCs w:val="22"/>
        </w:rPr>
        <w:t xml:space="preserve">γίνει στο χώρο της </w:t>
      </w:r>
      <w:r w:rsidRPr="00231BEE">
        <w:rPr>
          <w:rFonts w:ascii="Calibri" w:hAnsi="Calibri"/>
          <w:bCs/>
          <w:color w:val="000000"/>
          <w:sz w:val="22"/>
          <w:szCs w:val="22"/>
        </w:rPr>
        <w:t>Βιοχρώμ.</w:t>
      </w:r>
    </w:p>
    <w:p w14:paraId="7640931D" w14:textId="77777777" w:rsidR="00750379" w:rsidRPr="007B4625" w:rsidRDefault="00750379" w:rsidP="007B4625">
      <w:pPr>
        <w:pStyle w:val="Web"/>
        <w:spacing w:before="0" w:beforeAutospacing="0" w:after="120" w:afterAutospacing="0" w:line="360" w:lineRule="auto"/>
        <w:ind w:firstLine="720"/>
        <w:jc w:val="both"/>
        <w:rPr>
          <w:rFonts w:ascii="Calibri" w:hAnsi="Calibri"/>
          <w:sz w:val="22"/>
          <w:szCs w:val="22"/>
        </w:rPr>
      </w:pPr>
      <w:r w:rsidRPr="007B4625">
        <w:rPr>
          <w:rFonts w:ascii="Calibri" w:hAnsi="Calibri"/>
          <w:sz w:val="22"/>
          <w:szCs w:val="22"/>
        </w:rPr>
        <w:t xml:space="preserve">Στη διανομή αυτή θα δοθούν </w:t>
      </w:r>
      <w:r w:rsidRPr="007B4625">
        <w:rPr>
          <w:rFonts w:ascii="Calibri" w:hAnsi="Calibri"/>
          <w:bCs/>
          <w:sz w:val="22"/>
          <w:szCs w:val="22"/>
        </w:rPr>
        <w:t xml:space="preserve">ξηρά και νωπά είδη. </w:t>
      </w:r>
    </w:p>
    <w:p w14:paraId="2658A6A3" w14:textId="77777777" w:rsidR="00750379" w:rsidRDefault="00750379" w:rsidP="007B4625">
      <w:pPr>
        <w:pStyle w:val="Web"/>
        <w:spacing w:before="0" w:beforeAutospacing="0" w:after="120" w:afterAutospacing="0" w:line="360" w:lineRule="auto"/>
        <w:ind w:firstLine="720"/>
        <w:jc w:val="both"/>
        <w:rPr>
          <w:rFonts w:ascii="Calibri" w:hAnsi="Calibri"/>
          <w:color w:val="000000"/>
          <w:sz w:val="22"/>
          <w:szCs w:val="22"/>
        </w:rPr>
      </w:pPr>
      <w:r w:rsidRPr="007B4625">
        <w:rPr>
          <w:rFonts w:ascii="Calibri" w:hAnsi="Calibri"/>
          <w:color w:val="000000"/>
          <w:sz w:val="22"/>
          <w:szCs w:val="22"/>
        </w:rPr>
        <w:t xml:space="preserve">Οι ωφελούμενοι </w:t>
      </w:r>
      <w:r w:rsidRPr="00231BEE">
        <w:rPr>
          <w:rFonts w:ascii="Calibri" w:hAnsi="Calibri"/>
          <w:bCs/>
          <w:color w:val="000000"/>
          <w:sz w:val="22"/>
          <w:szCs w:val="22"/>
        </w:rPr>
        <w:t>θα ειδοποιηθούν με γραπτό μήνυμα στα κινητά τους</w:t>
      </w:r>
      <w:r w:rsidRPr="007B4625">
        <w:rPr>
          <w:rFonts w:ascii="Calibri" w:hAnsi="Calibri"/>
          <w:color w:val="000000"/>
          <w:sz w:val="22"/>
          <w:szCs w:val="22"/>
        </w:rPr>
        <w:t xml:space="preserve"> για την ακριβή </w:t>
      </w:r>
      <w:r w:rsidRPr="00231BEE">
        <w:rPr>
          <w:rFonts w:ascii="Calibri" w:hAnsi="Calibri"/>
          <w:bCs/>
          <w:color w:val="000000"/>
          <w:sz w:val="22"/>
          <w:szCs w:val="22"/>
        </w:rPr>
        <w:t>ώρα</w:t>
      </w:r>
      <w:r w:rsidRPr="007B4625">
        <w:rPr>
          <w:rFonts w:ascii="Calibri" w:hAnsi="Calibri"/>
          <w:b/>
          <w:bCs/>
          <w:color w:val="000000"/>
          <w:sz w:val="22"/>
          <w:szCs w:val="22"/>
        </w:rPr>
        <w:t xml:space="preserve"> </w:t>
      </w:r>
      <w:r w:rsidRPr="007B4625">
        <w:rPr>
          <w:rFonts w:ascii="Calibri" w:hAnsi="Calibri"/>
          <w:color w:val="000000"/>
          <w:sz w:val="22"/>
          <w:szCs w:val="22"/>
        </w:rPr>
        <w:t>που θα προσέλθουν   και θα λάβουν  αναλυτικές οδηγίες,  οι οποίες πρέπει να τηρηθούν αυστηρά και με υπευθυνότητα, για να μην  έχουμε συνωστισμό και πολύ χρόνο αναμονής και να διασφαλιστούν όλοι οι απαιτούμενοι όροι προστασίας της υγείας των εμπλεκόμενων, εργαζόμενων και ωφελούμενων</w:t>
      </w:r>
      <w:r w:rsidR="00693791">
        <w:rPr>
          <w:rFonts w:ascii="Calibri" w:hAnsi="Calibri"/>
          <w:color w:val="000000"/>
          <w:sz w:val="22"/>
          <w:szCs w:val="22"/>
        </w:rPr>
        <w:t>.</w:t>
      </w:r>
    </w:p>
    <w:p w14:paraId="31FD92A8" w14:textId="77777777" w:rsidR="00693791" w:rsidRPr="007B4625" w:rsidRDefault="00693791" w:rsidP="007B4625">
      <w:pPr>
        <w:pStyle w:val="Web"/>
        <w:spacing w:before="0" w:beforeAutospacing="0" w:after="120" w:afterAutospacing="0" w:line="360" w:lineRule="auto"/>
        <w:ind w:firstLine="720"/>
        <w:jc w:val="both"/>
        <w:rPr>
          <w:rFonts w:ascii="Calibri" w:hAnsi="Calibri"/>
          <w:sz w:val="22"/>
          <w:szCs w:val="22"/>
        </w:rPr>
      </w:pPr>
      <w:r>
        <w:rPr>
          <w:rFonts w:ascii="Calibri" w:hAnsi="Calibri"/>
          <w:color w:val="000000"/>
          <w:sz w:val="22"/>
          <w:szCs w:val="22"/>
        </w:rPr>
        <w:t>Επίσης οι δικαιούχοι του ΤΕΒΑ θα λάβουν επιπλέον</w:t>
      </w:r>
      <w:r w:rsidR="006E7659">
        <w:rPr>
          <w:rFonts w:ascii="Calibri" w:hAnsi="Calibri"/>
          <w:color w:val="000000"/>
          <w:sz w:val="22"/>
          <w:szCs w:val="22"/>
        </w:rPr>
        <w:t xml:space="preserve"> </w:t>
      </w:r>
      <w:r w:rsidR="006E7659" w:rsidRPr="00231BEE">
        <w:rPr>
          <w:rFonts w:ascii="Calibri" w:hAnsi="Calibri"/>
          <w:color w:val="000000"/>
          <w:sz w:val="22"/>
          <w:szCs w:val="22"/>
        </w:rPr>
        <w:t xml:space="preserve">γραπτό </w:t>
      </w:r>
      <w:r w:rsidRPr="00231BEE">
        <w:rPr>
          <w:rFonts w:ascii="Calibri" w:hAnsi="Calibri"/>
          <w:color w:val="000000"/>
          <w:sz w:val="22"/>
          <w:szCs w:val="22"/>
        </w:rPr>
        <w:t xml:space="preserve"> μήνυμα</w:t>
      </w:r>
      <w:r>
        <w:rPr>
          <w:rFonts w:ascii="Calibri" w:hAnsi="Calibri"/>
          <w:color w:val="000000"/>
          <w:sz w:val="22"/>
          <w:szCs w:val="22"/>
        </w:rPr>
        <w:t xml:space="preserve"> που θα τους </w:t>
      </w:r>
      <w:r w:rsidR="006E7659">
        <w:rPr>
          <w:rFonts w:ascii="Calibri" w:hAnsi="Calibri"/>
          <w:color w:val="000000"/>
          <w:sz w:val="22"/>
          <w:szCs w:val="22"/>
        </w:rPr>
        <w:t xml:space="preserve">ενημερώνει για </w:t>
      </w:r>
      <w:r>
        <w:rPr>
          <w:rFonts w:ascii="Calibri" w:hAnsi="Calibri"/>
          <w:color w:val="000000"/>
          <w:sz w:val="22"/>
          <w:szCs w:val="22"/>
        </w:rPr>
        <w:t>τα είδη και τις ποσότητες που δικαιούνται</w:t>
      </w:r>
      <w:r w:rsidR="006E7659">
        <w:rPr>
          <w:rFonts w:ascii="Calibri" w:hAnsi="Calibri"/>
          <w:color w:val="000000"/>
          <w:sz w:val="22"/>
          <w:szCs w:val="22"/>
        </w:rPr>
        <w:t>,</w:t>
      </w:r>
      <w:r>
        <w:rPr>
          <w:rFonts w:ascii="Calibri" w:hAnsi="Calibri"/>
          <w:color w:val="000000"/>
          <w:sz w:val="22"/>
          <w:szCs w:val="22"/>
        </w:rPr>
        <w:t xml:space="preserve"> ανάλογα με τον αριθμό των μελών τις οικογένειας </w:t>
      </w:r>
      <w:r w:rsidR="00126386">
        <w:rPr>
          <w:rFonts w:ascii="Calibri" w:hAnsi="Calibri"/>
          <w:color w:val="000000"/>
          <w:sz w:val="22"/>
          <w:szCs w:val="22"/>
        </w:rPr>
        <w:t xml:space="preserve">τους </w:t>
      </w:r>
      <w:r>
        <w:rPr>
          <w:rFonts w:ascii="Calibri" w:hAnsi="Calibri"/>
          <w:color w:val="000000"/>
          <w:sz w:val="22"/>
          <w:szCs w:val="22"/>
        </w:rPr>
        <w:t xml:space="preserve">που αναγράφεται στο Κ.Ε.Α </w:t>
      </w:r>
    </w:p>
    <w:p w14:paraId="67F00FE5" w14:textId="77777777" w:rsidR="00750379" w:rsidRPr="007B4625" w:rsidRDefault="00750379" w:rsidP="007B4625">
      <w:pPr>
        <w:pStyle w:val="Web"/>
        <w:spacing w:before="0" w:beforeAutospacing="0" w:after="120" w:afterAutospacing="0" w:line="360" w:lineRule="auto"/>
        <w:ind w:firstLine="720"/>
        <w:jc w:val="both"/>
        <w:rPr>
          <w:rFonts w:ascii="Calibri" w:hAnsi="Calibri"/>
          <w:sz w:val="22"/>
          <w:szCs w:val="22"/>
        </w:rPr>
      </w:pPr>
      <w:r w:rsidRPr="007B4625">
        <w:rPr>
          <w:rFonts w:ascii="Calibri" w:hAnsi="Calibri"/>
          <w:color w:val="000000"/>
          <w:sz w:val="22"/>
          <w:szCs w:val="22"/>
        </w:rPr>
        <w:t> </w:t>
      </w:r>
    </w:p>
    <w:p w14:paraId="7F9EAE5C" w14:textId="77777777" w:rsidR="00750379" w:rsidRPr="007B4625" w:rsidRDefault="00750379" w:rsidP="00DF541E">
      <w:pPr>
        <w:spacing w:after="120" w:line="240" w:lineRule="auto"/>
        <w:jc w:val="both"/>
      </w:pPr>
    </w:p>
    <w:p w14:paraId="05940E64" w14:textId="18D82712" w:rsidR="00750379" w:rsidRPr="007B4625" w:rsidRDefault="00910390">
      <w:pPr>
        <w:rPr>
          <w:color w:val="000000"/>
          <w:lang w:eastAsia="el-GR"/>
        </w:rPr>
      </w:pPr>
      <w:r>
        <w:rPr>
          <w:noProof/>
          <w:color w:val="000000"/>
          <w:lang w:eastAsia="el-GR"/>
        </w:rPr>
        <mc:AlternateContent>
          <mc:Choice Requires="wps">
            <w:drawing>
              <wp:anchor distT="45720" distB="45720" distL="114300" distR="114300" simplePos="0" relativeHeight="251661824" behindDoc="0" locked="0" layoutInCell="1" allowOverlap="1" wp14:anchorId="17C71C05" wp14:editId="1B294210">
                <wp:simplePos x="0" y="0"/>
                <wp:positionH relativeFrom="column">
                  <wp:posOffset>2962275</wp:posOffset>
                </wp:positionH>
                <wp:positionV relativeFrom="paragraph">
                  <wp:posOffset>179705</wp:posOffset>
                </wp:positionV>
                <wp:extent cx="2057400" cy="1400175"/>
                <wp:effectExtent l="0" t="0" r="0" b="0"/>
                <wp:wrapSquare wrapText="bothSides"/>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0175"/>
                        </a:xfrm>
                        <a:prstGeom prst="rect">
                          <a:avLst/>
                        </a:prstGeom>
                        <a:solidFill>
                          <a:srgbClr val="FFFFFF"/>
                        </a:solidFill>
                        <a:ln w="9525">
                          <a:noFill/>
                          <a:miter lim="800000"/>
                          <a:headEnd/>
                          <a:tailEnd/>
                        </a:ln>
                      </wps:spPr>
                      <wps:txbx>
                        <w:txbxContent>
                          <w:p w14:paraId="2E069762" w14:textId="77777777" w:rsidR="007B4625" w:rsidRDefault="007B4625" w:rsidP="007B4625">
                            <w:pPr>
                              <w:jc w:val="center"/>
                            </w:pPr>
                            <w:r>
                              <w:t>Ο ΔΗΜΑΡΧΟΣ</w:t>
                            </w:r>
                          </w:p>
                          <w:p w14:paraId="4DEA5E4C" w14:textId="77777777" w:rsidR="007B4625" w:rsidRDefault="007B4625" w:rsidP="007B4625">
                            <w:pPr>
                              <w:jc w:val="center"/>
                            </w:pPr>
                          </w:p>
                          <w:p w14:paraId="33305F54" w14:textId="77777777" w:rsidR="007B4625" w:rsidRDefault="007B4625" w:rsidP="007B4625">
                            <w:pPr>
                              <w:jc w:val="center"/>
                            </w:pPr>
                            <w:r>
                              <w:t>ΛΑΜΠΡΟΣ ΣΠ. ΜΙΧΟΣ</w:t>
                            </w:r>
                          </w:p>
                          <w:p w14:paraId="61C5EB8F" w14:textId="77777777" w:rsidR="007B4625" w:rsidRDefault="007B4625"/>
                          <w:p w14:paraId="00EAC92F" w14:textId="77777777" w:rsidR="007B4625" w:rsidRDefault="007B4625">
                            <w:r>
                              <w:t>ΛΑΜ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71C05" id="_x0000_s1027" type="#_x0000_t202" style="position:absolute;margin-left:233.25pt;margin-top:14.15pt;width:162pt;height:110.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" stroked="f">
                <v:textbox>
                  <w:txbxContent>
                    <w:p w14:paraId="2E069762" w14:textId="77777777" w:rsidR="007B4625" w:rsidRDefault="007B4625" w:rsidP="007B4625">
                      <w:pPr>
                        <w:jc w:val="center"/>
                      </w:pPr>
                      <w:r>
                        <w:t>Ο ΔΗΜΑΡΧΟΣ</w:t>
                      </w:r>
                    </w:p>
                    <w:p w14:paraId="4DEA5E4C" w14:textId="77777777" w:rsidR="007B4625" w:rsidRDefault="007B4625" w:rsidP="007B4625">
                      <w:pPr>
                        <w:jc w:val="center"/>
                      </w:pPr>
                    </w:p>
                    <w:p w14:paraId="33305F54" w14:textId="77777777" w:rsidR="007B4625" w:rsidRDefault="007B4625" w:rsidP="007B4625">
                      <w:pPr>
                        <w:jc w:val="center"/>
                      </w:pPr>
                      <w:r>
                        <w:t>ΛΑΜΠΡΟΣ ΣΠ. ΜΙΧΟΣ</w:t>
                      </w:r>
                    </w:p>
                    <w:p w14:paraId="61C5EB8F" w14:textId="77777777" w:rsidR="007B4625" w:rsidRDefault="007B4625"/>
                    <w:p w14:paraId="00EAC92F" w14:textId="77777777" w:rsidR="007B4625" w:rsidRDefault="007B4625">
                      <w:r>
                        <w:t>ΛΑΜ</w:t>
                      </w:r>
                    </w:p>
                  </w:txbxContent>
                </v:textbox>
                <w10:wrap type="square"/>
              </v:shape>
            </w:pict>
          </mc:Fallback>
        </mc:AlternateContent>
      </w:r>
    </w:p>
    <w:sectPr w:rsidR="00750379" w:rsidRPr="007B4625" w:rsidSect="008B01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A1"/>
    <w:rsid w:val="0007249F"/>
    <w:rsid w:val="00073709"/>
    <w:rsid w:val="000C5FE3"/>
    <w:rsid w:val="000E5A23"/>
    <w:rsid w:val="00112084"/>
    <w:rsid w:val="00126386"/>
    <w:rsid w:val="001B49C9"/>
    <w:rsid w:val="00206E3F"/>
    <w:rsid w:val="00214967"/>
    <w:rsid w:val="00231BEE"/>
    <w:rsid w:val="00255F8B"/>
    <w:rsid w:val="00264111"/>
    <w:rsid w:val="002870D4"/>
    <w:rsid w:val="002B3E7E"/>
    <w:rsid w:val="003075CE"/>
    <w:rsid w:val="003278A1"/>
    <w:rsid w:val="00331331"/>
    <w:rsid w:val="003821AD"/>
    <w:rsid w:val="003E699F"/>
    <w:rsid w:val="00436A48"/>
    <w:rsid w:val="004804E0"/>
    <w:rsid w:val="00491EED"/>
    <w:rsid w:val="00497F49"/>
    <w:rsid w:val="004B7D99"/>
    <w:rsid w:val="004C383D"/>
    <w:rsid w:val="004E05E9"/>
    <w:rsid w:val="00515B40"/>
    <w:rsid w:val="005332F8"/>
    <w:rsid w:val="005610E1"/>
    <w:rsid w:val="00574F7D"/>
    <w:rsid w:val="005A4310"/>
    <w:rsid w:val="005F26DE"/>
    <w:rsid w:val="00625AA4"/>
    <w:rsid w:val="006263E5"/>
    <w:rsid w:val="00634851"/>
    <w:rsid w:val="006425EF"/>
    <w:rsid w:val="00656814"/>
    <w:rsid w:val="00665C9A"/>
    <w:rsid w:val="0066644D"/>
    <w:rsid w:val="00681629"/>
    <w:rsid w:val="00693791"/>
    <w:rsid w:val="006D7012"/>
    <w:rsid w:val="006E52EE"/>
    <w:rsid w:val="006E7659"/>
    <w:rsid w:val="0071709D"/>
    <w:rsid w:val="007262CF"/>
    <w:rsid w:val="00750379"/>
    <w:rsid w:val="0078131A"/>
    <w:rsid w:val="00793F23"/>
    <w:rsid w:val="007B4625"/>
    <w:rsid w:val="007E0848"/>
    <w:rsid w:val="007F3C1D"/>
    <w:rsid w:val="0081753E"/>
    <w:rsid w:val="008457C7"/>
    <w:rsid w:val="008B01C6"/>
    <w:rsid w:val="008F273B"/>
    <w:rsid w:val="00910390"/>
    <w:rsid w:val="00913A11"/>
    <w:rsid w:val="0092310D"/>
    <w:rsid w:val="00942E59"/>
    <w:rsid w:val="009A5F45"/>
    <w:rsid w:val="009A7AD7"/>
    <w:rsid w:val="00A6574F"/>
    <w:rsid w:val="00A80C9C"/>
    <w:rsid w:val="00B03125"/>
    <w:rsid w:val="00B10315"/>
    <w:rsid w:val="00B16F20"/>
    <w:rsid w:val="00B3642E"/>
    <w:rsid w:val="00B47F7A"/>
    <w:rsid w:val="00B65D5A"/>
    <w:rsid w:val="00B92BED"/>
    <w:rsid w:val="00BD0258"/>
    <w:rsid w:val="00C123D2"/>
    <w:rsid w:val="00C15F05"/>
    <w:rsid w:val="00C3139B"/>
    <w:rsid w:val="00C551AA"/>
    <w:rsid w:val="00C63CBF"/>
    <w:rsid w:val="00CB20A0"/>
    <w:rsid w:val="00CB3CDF"/>
    <w:rsid w:val="00CC69C4"/>
    <w:rsid w:val="00CE4572"/>
    <w:rsid w:val="00D023CA"/>
    <w:rsid w:val="00D201F6"/>
    <w:rsid w:val="00D238BA"/>
    <w:rsid w:val="00D31A92"/>
    <w:rsid w:val="00D62F5E"/>
    <w:rsid w:val="00DE6B63"/>
    <w:rsid w:val="00DF541E"/>
    <w:rsid w:val="00E2793C"/>
    <w:rsid w:val="00E37612"/>
    <w:rsid w:val="00E568E1"/>
    <w:rsid w:val="00E64FBB"/>
    <w:rsid w:val="00E8164D"/>
    <w:rsid w:val="00EB5E5F"/>
    <w:rsid w:val="00ED08CD"/>
    <w:rsid w:val="00F56A67"/>
    <w:rsid w:val="00F579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5BB231"/>
  <w15:docId w15:val="{69DE9A8C-10F0-4571-A427-A8C50E61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1C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C551AA"/>
    <w:pPr>
      <w:spacing w:before="100" w:beforeAutospacing="1" w:after="100" w:afterAutospacing="1" w:line="240" w:lineRule="auto"/>
    </w:pPr>
    <w:rPr>
      <w:rFonts w:ascii="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53532">
      <w:marLeft w:val="0"/>
      <w:marRight w:val="0"/>
      <w:marTop w:val="0"/>
      <w:marBottom w:val="0"/>
      <w:divBdr>
        <w:top w:val="none" w:sz="0" w:space="0" w:color="auto"/>
        <w:left w:val="none" w:sz="0" w:space="0" w:color="auto"/>
        <w:bottom w:val="none" w:sz="0" w:space="0" w:color="auto"/>
        <w:right w:val="none" w:sz="0" w:space="0" w:color="auto"/>
      </w:divBdr>
    </w:div>
    <w:div w:id="1612853533">
      <w:marLeft w:val="0"/>
      <w:marRight w:val="0"/>
      <w:marTop w:val="0"/>
      <w:marBottom w:val="0"/>
      <w:divBdr>
        <w:top w:val="none" w:sz="0" w:space="0" w:color="auto"/>
        <w:left w:val="none" w:sz="0" w:space="0" w:color="auto"/>
        <w:bottom w:val="none" w:sz="0" w:space="0" w:color="auto"/>
        <w:right w:val="none" w:sz="0" w:space="0" w:color="auto"/>
      </w:divBdr>
    </w:div>
    <w:div w:id="1612853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780</Characters>
  <Application>Microsoft Office Word</Application>
  <DocSecurity>0</DocSecurity>
  <Lines>6</Lines>
  <Paragraphs>1</Paragraphs>
  <ScaleCrop>false</ScaleCrop>
  <Company>HP</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Σχέδιο  Δελτίου Τύπου</dc:title>
  <dc:creator>user</dc:creator>
  <cp:lastModifiedBy>athanasia kalogeropoulou</cp:lastModifiedBy>
  <cp:revision>2</cp:revision>
  <cp:lastPrinted>2020-09-07T11:42:00Z</cp:lastPrinted>
  <dcterms:created xsi:type="dcterms:W3CDTF">2021-05-14T07:35:00Z</dcterms:created>
  <dcterms:modified xsi:type="dcterms:W3CDTF">2021-05-14T07:35:00Z</dcterms:modified>
</cp:coreProperties>
</file>