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BFE109" w14:textId="7CF43587" w:rsidR="00BC72D2" w:rsidRPr="00CE79F8" w:rsidRDefault="00B857D3" w:rsidP="00B857D3">
      <w:pPr>
        <w:tabs>
          <w:tab w:val="left" w:pos="3980"/>
          <w:tab w:val="center" w:pos="4153"/>
        </w:tabs>
        <w:rPr>
          <w:sz w:val="24"/>
          <w:szCs w:val="24"/>
        </w:rPr>
      </w:pPr>
      <w:r w:rsidRPr="00CE79F8">
        <w:rPr>
          <w:noProof/>
          <w:sz w:val="24"/>
          <w:szCs w:val="24"/>
          <w:lang w:eastAsia="el-GR"/>
        </w:rPr>
        <w:drawing>
          <wp:anchor distT="0" distB="0" distL="114300" distR="114300" simplePos="0" relativeHeight="251744768" behindDoc="1" locked="0" layoutInCell="1" allowOverlap="1" wp14:anchorId="27E6A7B2" wp14:editId="3F075B14">
            <wp:simplePos x="0" y="0"/>
            <wp:positionH relativeFrom="column">
              <wp:posOffset>3723640</wp:posOffset>
            </wp:positionH>
            <wp:positionV relativeFrom="paragraph">
              <wp:posOffset>81915</wp:posOffset>
            </wp:positionV>
            <wp:extent cx="1135380" cy="689610"/>
            <wp:effectExtent l="0" t="0" r="0" b="0"/>
            <wp:wrapNone/>
            <wp:docPr id="11" name="Εικόνα 4"/>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srcRect/>
                    <a:stretch>
                      <a:fillRect/>
                    </a:stretch>
                  </pic:blipFill>
                  <pic:spPr bwMode="auto">
                    <a:xfrm>
                      <a:off x="0" y="0"/>
                      <a:ext cx="1135380" cy="689610"/>
                    </a:xfrm>
                    <a:prstGeom prst="rect">
                      <a:avLst/>
                    </a:prstGeom>
                    <a:noFill/>
                    <a:ln w="1">
                      <a:noFill/>
                      <a:miter lim="800000"/>
                      <a:headEnd/>
                      <a:tailEnd/>
                    </a:ln>
                  </pic:spPr>
                </pic:pic>
              </a:graphicData>
            </a:graphic>
          </wp:anchor>
        </w:drawing>
      </w:r>
      <w:r>
        <w:rPr>
          <w:noProof/>
          <w:sz w:val="24"/>
          <w:szCs w:val="24"/>
        </w:rPr>
        <w:drawing>
          <wp:anchor distT="0" distB="0" distL="114300" distR="114300" simplePos="0" relativeHeight="251745792" behindDoc="1" locked="0" layoutInCell="1" allowOverlap="1" wp14:anchorId="54755774" wp14:editId="7E40CBE0">
            <wp:simplePos x="0" y="0"/>
            <wp:positionH relativeFrom="column">
              <wp:posOffset>228600</wp:posOffset>
            </wp:positionH>
            <wp:positionV relativeFrom="paragraph">
              <wp:posOffset>-107950</wp:posOffset>
            </wp:positionV>
            <wp:extent cx="621665" cy="1024255"/>
            <wp:effectExtent l="0" t="0" r="6985" b="4445"/>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665" cy="1024255"/>
                    </a:xfrm>
                    <a:prstGeom prst="rect">
                      <a:avLst/>
                    </a:prstGeom>
                    <a:noFill/>
                  </pic:spPr>
                </pic:pic>
              </a:graphicData>
            </a:graphic>
            <wp14:sizeRelH relativeFrom="page">
              <wp14:pctWidth>0</wp14:pctWidth>
            </wp14:sizeRelH>
            <wp14:sizeRelV relativeFrom="page">
              <wp14:pctHeight>0</wp14:pctHeight>
            </wp14:sizeRelV>
          </wp:anchor>
        </w:drawing>
      </w:r>
      <w:r w:rsidR="00CE79F8" w:rsidRPr="00CE79F8">
        <w:rPr>
          <w:noProof/>
          <w:sz w:val="24"/>
          <w:szCs w:val="24"/>
          <w:lang w:eastAsia="el-GR"/>
        </w:rPr>
        <w:drawing>
          <wp:anchor distT="0" distB="0" distL="114300" distR="114300" simplePos="0" relativeHeight="251571712" behindDoc="0" locked="0" layoutInCell="1" allowOverlap="1" wp14:anchorId="061BD0ED" wp14:editId="5F042F35">
            <wp:simplePos x="0" y="0"/>
            <wp:positionH relativeFrom="column">
              <wp:posOffset>1325880</wp:posOffset>
            </wp:positionH>
            <wp:positionV relativeFrom="paragraph">
              <wp:posOffset>-16510</wp:posOffset>
            </wp:positionV>
            <wp:extent cx="792480" cy="789909"/>
            <wp:effectExtent l="0" t="0" r="0" b="0"/>
            <wp:wrapNone/>
            <wp:docPr id="1" name="Picture 0" descr="kep igei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 igeias logo.jpg"/>
                    <pic:cNvPicPr/>
                  </pic:nvPicPr>
                  <pic:blipFill>
                    <a:blip r:embed="rId10" cstate="print"/>
                    <a:stretch>
                      <a:fillRect/>
                    </a:stretch>
                  </pic:blipFill>
                  <pic:spPr>
                    <a:xfrm>
                      <a:off x="0" y="0"/>
                      <a:ext cx="792480" cy="789909"/>
                    </a:xfrm>
                    <a:prstGeom prst="rect">
                      <a:avLst/>
                    </a:prstGeom>
                  </pic:spPr>
                </pic:pic>
              </a:graphicData>
            </a:graphic>
          </wp:anchor>
        </w:drawing>
      </w:r>
      <w:r w:rsidR="00CE79F8" w:rsidRPr="00CE79F8">
        <w:rPr>
          <w:noProof/>
          <w:sz w:val="24"/>
          <w:szCs w:val="24"/>
          <w:lang w:eastAsia="el-GR"/>
        </w:rPr>
        <w:drawing>
          <wp:anchor distT="0" distB="0" distL="114300" distR="114300" simplePos="0" relativeHeight="251682304" behindDoc="1" locked="0" layoutInCell="1" allowOverlap="1" wp14:anchorId="67D9FB1E" wp14:editId="59FD84B8">
            <wp:simplePos x="0" y="0"/>
            <wp:positionH relativeFrom="column">
              <wp:posOffset>-1043940</wp:posOffset>
            </wp:positionH>
            <wp:positionV relativeFrom="paragraph">
              <wp:posOffset>33020</wp:posOffset>
            </wp:positionV>
            <wp:extent cx="944880" cy="674370"/>
            <wp:effectExtent l="0" t="0" r="0" b="0"/>
            <wp:wrapNone/>
            <wp:docPr id="7" name="Εικόνα 5"/>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11" cstate="print"/>
                    <a:srcRect/>
                    <a:stretch>
                      <a:fillRect/>
                    </a:stretch>
                  </pic:blipFill>
                  <pic:spPr bwMode="auto">
                    <a:xfrm>
                      <a:off x="0" y="0"/>
                      <a:ext cx="944880" cy="674370"/>
                    </a:xfrm>
                    <a:prstGeom prst="rect">
                      <a:avLst/>
                    </a:prstGeom>
                    <a:noFill/>
                    <a:ln w="1">
                      <a:noFill/>
                      <a:miter lim="800000"/>
                      <a:headEnd/>
                      <a:tailEnd/>
                    </a:ln>
                  </pic:spPr>
                </pic:pic>
              </a:graphicData>
            </a:graphic>
          </wp:anchor>
        </w:drawing>
      </w:r>
      <w:r w:rsidR="00CE79F8" w:rsidRPr="00CE79F8">
        <w:rPr>
          <w:noProof/>
          <w:sz w:val="24"/>
          <w:szCs w:val="24"/>
          <w:lang w:eastAsia="el-GR"/>
        </w:rPr>
        <w:drawing>
          <wp:anchor distT="0" distB="0" distL="114300" distR="114300" simplePos="0" relativeHeight="251625984" behindDoc="0" locked="0" layoutInCell="1" allowOverlap="1" wp14:anchorId="449E856E" wp14:editId="1071ADD9">
            <wp:simplePos x="0" y="0"/>
            <wp:positionH relativeFrom="column">
              <wp:posOffset>5133340</wp:posOffset>
            </wp:positionH>
            <wp:positionV relativeFrom="paragraph">
              <wp:posOffset>0</wp:posOffset>
            </wp:positionV>
            <wp:extent cx="1105515" cy="676534"/>
            <wp:effectExtent l="0" t="0" r="0" b="0"/>
            <wp:wrapNone/>
            <wp:docPr id="2" name="Picture 1" descr="elliniko diadimotiko diktio igion poleon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niko diadimotiko diktio igion poleon logo 2016.jpg"/>
                    <pic:cNvPicPr/>
                  </pic:nvPicPr>
                  <pic:blipFill>
                    <a:blip r:embed="rId12" cstate="print"/>
                    <a:stretch>
                      <a:fillRect/>
                    </a:stretch>
                  </pic:blipFill>
                  <pic:spPr>
                    <a:xfrm>
                      <a:off x="0" y="0"/>
                      <a:ext cx="1105515" cy="676534"/>
                    </a:xfrm>
                    <a:prstGeom prst="rect">
                      <a:avLst/>
                    </a:prstGeom>
                  </pic:spPr>
                </pic:pic>
              </a:graphicData>
            </a:graphic>
          </wp:anchor>
        </w:drawing>
      </w:r>
      <w:r>
        <w:rPr>
          <w:sz w:val="24"/>
          <w:szCs w:val="24"/>
        </w:rPr>
        <w:tab/>
      </w:r>
      <w:r>
        <w:rPr>
          <w:sz w:val="24"/>
          <w:szCs w:val="24"/>
        </w:rPr>
        <w:tab/>
      </w:r>
      <w:r w:rsidRPr="00CE79F8">
        <w:rPr>
          <w:noProof/>
          <w:sz w:val="24"/>
          <w:szCs w:val="24"/>
          <w:lang w:eastAsia="el-GR"/>
        </w:rPr>
        <w:drawing>
          <wp:inline distT="0" distB="0" distL="0" distR="0" wp14:anchorId="1D547ECF" wp14:editId="4D9186FE">
            <wp:extent cx="792480" cy="769103"/>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6485" cy="772990"/>
                    </a:xfrm>
                    <a:prstGeom prst="rect">
                      <a:avLst/>
                    </a:prstGeom>
                    <a:noFill/>
                    <a:ln>
                      <a:noFill/>
                    </a:ln>
                  </pic:spPr>
                </pic:pic>
              </a:graphicData>
            </a:graphic>
          </wp:inline>
        </w:drawing>
      </w:r>
    </w:p>
    <w:p w14:paraId="7959D3B5" w14:textId="43FB8E5D" w:rsidR="00ED7AA0" w:rsidRDefault="00ED7AA0" w:rsidP="00D722E6">
      <w:pPr>
        <w:jc w:val="both"/>
      </w:pPr>
    </w:p>
    <w:p w14:paraId="34317D8E" w14:textId="77777777" w:rsidR="00FB7423" w:rsidRPr="005C7CF3" w:rsidRDefault="00FB7423" w:rsidP="00FB7423">
      <w:pPr>
        <w:spacing w:after="160" w:line="259" w:lineRule="auto"/>
        <w:jc w:val="center"/>
        <w:rPr>
          <w:rFonts w:ascii="Calibri" w:eastAsia="Calibri" w:hAnsi="Calibri" w:cs="Arial"/>
          <w:b/>
          <w:bCs/>
          <w:sz w:val="24"/>
          <w:szCs w:val="24"/>
          <w:lang w:bidi="he-IL"/>
        </w:rPr>
      </w:pPr>
      <w:r w:rsidRPr="005C7CF3">
        <w:rPr>
          <w:rFonts w:ascii="Calibri" w:eastAsia="Calibri" w:hAnsi="Calibri" w:cs="Arial"/>
          <w:b/>
          <w:bCs/>
          <w:sz w:val="24"/>
          <w:szCs w:val="24"/>
          <w:lang w:bidi="he-IL"/>
        </w:rPr>
        <w:t>Δελτίο Τύπου</w:t>
      </w:r>
    </w:p>
    <w:p w14:paraId="69AA9284" w14:textId="3F306250" w:rsidR="00FB7423" w:rsidRDefault="00FB7423" w:rsidP="00FB7423">
      <w:pPr>
        <w:spacing w:after="160" w:line="259" w:lineRule="auto"/>
        <w:jc w:val="center"/>
        <w:rPr>
          <w:rFonts w:ascii="Calibri" w:eastAsia="Calibri" w:hAnsi="Calibri" w:cs="Arial"/>
          <w:b/>
          <w:bCs/>
          <w:sz w:val="24"/>
          <w:szCs w:val="24"/>
          <w:lang w:bidi="he-IL"/>
        </w:rPr>
      </w:pPr>
      <w:r w:rsidRPr="00FB7423">
        <w:rPr>
          <w:rFonts w:ascii="Calibri" w:eastAsia="Calibri" w:hAnsi="Calibri" w:cs="Arial"/>
          <w:b/>
          <w:bCs/>
          <w:sz w:val="24"/>
          <w:szCs w:val="24"/>
          <w:lang w:bidi="he-IL"/>
        </w:rPr>
        <w:t xml:space="preserve">Διαδικτυακό Πρόγραμμα Αγωγής Υγείας για Παιδιά </w:t>
      </w:r>
    </w:p>
    <w:p w14:paraId="22F561A6" w14:textId="60DE709F" w:rsidR="00FB7423" w:rsidRDefault="00FB7423" w:rsidP="00FB7423">
      <w:pPr>
        <w:spacing w:after="160" w:line="259" w:lineRule="auto"/>
        <w:rPr>
          <w:rFonts w:ascii="Calibri" w:eastAsia="Calibri" w:hAnsi="Calibri" w:cs="Arial"/>
          <w:lang w:bidi="he-IL"/>
        </w:rPr>
      </w:pPr>
    </w:p>
    <w:p w14:paraId="50937C2C" w14:textId="18D684EC" w:rsidR="00D47229" w:rsidRPr="00D47229" w:rsidRDefault="00D47229" w:rsidP="00FB7423">
      <w:pPr>
        <w:spacing w:after="160" w:line="259" w:lineRule="auto"/>
        <w:rPr>
          <w:rFonts w:ascii="Calibri" w:eastAsia="Calibri" w:hAnsi="Calibri" w:cs="Arial"/>
          <w:sz w:val="20"/>
          <w:szCs w:val="20"/>
          <w:lang w:bidi="he-IL"/>
        </w:rPr>
      </w:pPr>
      <w:r w:rsidRPr="00D47229">
        <w:rPr>
          <w:rFonts w:ascii="Calibri" w:eastAsia="Calibri" w:hAnsi="Calibri" w:cs="Arial"/>
          <w:b/>
          <w:bCs/>
          <w:sz w:val="24"/>
          <w:szCs w:val="24"/>
          <w:lang w:bidi="he-IL"/>
        </w:rPr>
        <w:t>Γ.</w:t>
      </w:r>
      <w:r w:rsidR="00C76646">
        <w:rPr>
          <w:rFonts w:ascii="Calibri" w:eastAsia="Calibri" w:hAnsi="Calibri" w:cs="Arial"/>
          <w:b/>
          <w:bCs/>
          <w:sz w:val="24"/>
          <w:szCs w:val="24"/>
          <w:lang w:bidi="he-IL"/>
        </w:rPr>
        <w:t xml:space="preserve"> </w:t>
      </w:r>
      <w:r w:rsidRPr="00D47229">
        <w:rPr>
          <w:rFonts w:ascii="Calibri" w:eastAsia="Calibri" w:hAnsi="Calibri" w:cs="Arial"/>
          <w:b/>
          <w:bCs/>
          <w:sz w:val="24"/>
          <w:szCs w:val="24"/>
          <w:lang w:bidi="he-IL"/>
        </w:rPr>
        <w:t>Πατούλης</w:t>
      </w:r>
      <w:r w:rsidRPr="00D47229">
        <w:rPr>
          <w:rFonts w:ascii="Calibri" w:eastAsia="Calibri" w:hAnsi="Calibri" w:cs="Arial"/>
          <w:sz w:val="20"/>
          <w:szCs w:val="20"/>
          <w:lang w:bidi="he-IL"/>
        </w:rPr>
        <w:t xml:space="preserve">: </w:t>
      </w:r>
      <w:r w:rsidRPr="00D47229">
        <w:rPr>
          <w:rFonts w:ascii="Calibri" w:eastAsia="Calibri" w:hAnsi="Calibri" w:cs="Arial"/>
          <w:b/>
          <w:bCs/>
          <w:sz w:val="24"/>
          <w:szCs w:val="24"/>
          <w:lang w:bidi="he-IL"/>
        </w:rPr>
        <w:t>«Η πρόληψη και η διασφάλιση της υγείας των παιδιών ξεκινάει από τη σωστή ενημέρωση»</w:t>
      </w:r>
    </w:p>
    <w:p w14:paraId="7DC2802D" w14:textId="77777777" w:rsidR="00D47229" w:rsidRPr="00FB7423" w:rsidRDefault="00D47229" w:rsidP="00FB7423">
      <w:pPr>
        <w:spacing w:after="160" w:line="259" w:lineRule="auto"/>
        <w:rPr>
          <w:rFonts w:ascii="Calibri" w:eastAsia="Calibri" w:hAnsi="Calibri" w:cs="Arial"/>
          <w:lang w:bidi="he-IL"/>
        </w:rPr>
      </w:pPr>
    </w:p>
    <w:p w14:paraId="229C3D6D" w14:textId="77777777" w:rsidR="0093156C" w:rsidRPr="00FB7423" w:rsidRDefault="00FB7423" w:rsidP="0093156C">
      <w:pPr>
        <w:spacing w:after="160" w:line="259" w:lineRule="auto"/>
        <w:jc w:val="both"/>
        <w:rPr>
          <w:rFonts w:ascii="Calibri" w:eastAsia="Calibri" w:hAnsi="Calibri" w:cs="Arial"/>
          <w:sz w:val="24"/>
          <w:szCs w:val="24"/>
          <w:lang w:bidi="he-IL"/>
        </w:rPr>
      </w:pPr>
      <w:r w:rsidRPr="00FB7423">
        <w:rPr>
          <w:rFonts w:ascii="Calibri" w:eastAsia="Calibri" w:hAnsi="Calibri" w:cs="Arial"/>
          <w:sz w:val="24"/>
          <w:szCs w:val="24"/>
          <w:lang w:val="en-US" w:bidi="he-IL"/>
        </w:rPr>
        <w:t>T</w:t>
      </w:r>
      <w:r w:rsidRPr="00FB7423">
        <w:rPr>
          <w:rFonts w:ascii="Calibri" w:eastAsia="Calibri" w:hAnsi="Calibri" w:cs="Arial"/>
          <w:sz w:val="24"/>
          <w:szCs w:val="24"/>
          <w:lang w:bidi="he-IL"/>
        </w:rPr>
        <w:t xml:space="preserve">ο </w:t>
      </w:r>
      <w:r w:rsidRPr="00FB7423">
        <w:rPr>
          <w:rFonts w:ascii="Calibri" w:eastAsia="Calibri" w:hAnsi="Calibri" w:cs="Arial"/>
          <w:b/>
          <w:bCs/>
          <w:sz w:val="24"/>
          <w:szCs w:val="24"/>
          <w:lang w:bidi="he-IL"/>
        </w:rPr>
        <w:t>Ελληνικό Διαδημοτικό Δίκτυο Υγιών Πόλεων</w:t>
      </w:r>
      <w:r w:rsidRPr="00FB7423">
        <w:rPr>
          <w:rFonts w:ascii="Calibri" w:eastAsia="Calibri" w:hAnsi="Calibri" w:cs="Arial"/>
          <w:sz w:val="24"/>
          <w:szCs w:val="24"/>
          <w:lang w:bidi="he-IL"/>
        </w:rPr>
        <w:t xml:space="preserve"> σε συνεργασία με </w:t>
      </w:r>
      <w:r>
        <w:rPr>
          <w:rFonts w:ascii="Calibri" w:eastAsia="Calibri" w:hAnsi="Calibri" w:cs="Arial"/>
          <w:sz w:val="24"/>
          <w:szCs w:val="24"/>
          <w:lang w:bidi="he-IL"/>
        </w:rPr>
        <w:t xml:space="preserve">το </w:t>
      </w:r>
      <w:r w:rsidRPr="00FB7423">
        <w:rPr>
          <w:rFonts w:ascii="Calibri" w:eastAsia="Calibri" w:hAnsi="Calibri" w:cs="Arial"/>
          <w:b/>
          <w:bCs/>
          <w:sz w:val="24"/>
          <w:szCs w:val="24"/>
          <w:lang w:bidi="he-IL"/>
        </w:rPr>
        <w:t xml:space="preserve">ΚΕΠ Υγείας του Δήμου </w:t>
      </w:r>
      <w:r w:rsidR="00B857D3" w:rsidRPr="00B857D3">
        <w:rPr>
          <w:rFonts w:ascii="Calibri" w:eastAsia="Calibri" w:hAnsi="Calibri" w:cs="Arial"/>
          <w:b/>
          <w:bCs/>
          <w:sz w:val="24"/>
          <w:szCs w:val="24"/>
          <w:lang w:bidi="he-IL"/>
        </w:rPr>
        <w:t>Αγ. Βαρβάρας</w:t>
      </w:r>
      <w:r>
        <w:rPr>
          <w:rFonts w:ascii="Calibri" w:eastAsia="Calibri" w:hAnsi="Calibri" w:cs="Arial"/>
          <w:sz w:val="24"/>
          <w:szCs w:val="24"/>
          <w:lang w:bidi="he-IL"/>
        </w:rPr>
        <w:t xml:space="preserve"> υπό την </w:t>
      </w:r>
      <w:r w:rsidR="00C0316E">
        <w:rPr>
          <w:rFonts w:ascii="Calibri" w:eastAsia="Calibri" w:hAnsi="Calibri" w:cs="Arial"/>
          <w:sz w:val="24"/>
          <w:szCs w:val="24"/>
          <w:lang w:bidi="he-IL"/>
        </w:rPr>
        <w:t>Α</w:t>
      </w:r>
      <w:r>
        <w:rPr>
          <w:rFonts w:ascii="Calibri" w:eastAsia="Calibri" w:hAnsi="Calibri" w:cs="Arial"/>
          <w:sz w:val="24"/>
          <w:szCs w:val="24"/>
          <w:lang w:bidi="he-IL"/>
        </w:rPr>
        <w:t xml:space="preserve">ιγίδα του ΙΣΑ </w:t>
      </w:r>
      <w:r w:rsidRPr="00FB7423">
        <w:rPr>
          <w:rFonts w:ascii="Calibri" w:eastAsia="Calibri" w:hAnsi="Calibri" w:cs="Arial"/>
          <w:sz w:val="24"/>
          <w:szCs w:val="24"/>
          <w:lang w:bidi="he-IL"/>
        </w:rPr>
        <w:t xml:space="preserve">διοργάνωσε </w:t>
      </w:r>
      <w:r w:rsidRPr="00FB7423">
        <w:rPr>
          <w:rFonts w:ascii="Calibri" w:eastAsia="Calibri" w:hAnsi="Calibri" w:cs="Arial"/>
          <w:sz w:val="24"/>
          <w:szCs w:val="24"/>
          <w:u w:val="single"/>
          <w:lang w:bidi="he-IL"/>
        </w:rPr>
        <w:t>τη Δ</w:t>
      </w:r>
      <w:r w:rsidR="002240F1">
        <w:rPr>
          <w:rFonts w:ascii="Calibri" w:eastAsia="Calibri" w:hAnsi="Calibri" w:cs="Arial"/>
          <w:sz w:val="24"/>
          <w:szCs w:val="24"/>
          <w:u w:val="single"/>
          <w:lang w:bidi="he-IL"/>
        </w:rPr>
        <w:t>ευτέρα</w:t>
      </w:r>
      <w:r w:rsidRPr="00FB7423">
        <w:rPr>
          <w:rFonts w:ascii="Calibri" w:eastAsia="Calibri" w:hAnsi="Calibri" w:cs="Arial"/>
          <w:sz w:val="24"/>
          <w:szCs w:val="24"/>
          <w:u w:val="single"/>
          <w:lang w:bidi="he-IL"/>
        </w:rPr>
        <w:t xml:space="preserve"> </w:t>
      </w:r>
      <w:r w:rsidR="00B857D3" w:rsidRPr="00B857D3">
        <w:rPr>
          <w:rFonts w:ascii="Calibri" w:eastAsia="Calibri" w:hAnsi="Calibri" w:cs="Arial"/>
          <w:sz w:val="24"/>
          <w:szCs w:val="24"/>
          <w:u w:val="single"/>
          <w:lang w:bidi="he-IL"/>
        </w:rPr>
        <w:t>25</w:t>
      </w:r>
      <w:r w:rsidR="005C7CF3">
        <w:rPr>
          <w:rFonts w:ascii="Calibri" w:eastAsia="Calibri" w:hAnsi="Calibri" w:cs="Arial"/>
          <w:sz w:val="24"/>
          <w:szCs w:val="24"/>
          <w:u w:val="single"/>
          <w:lang w:bidi="he-IL"/>
        </w:rPr>
        <w:t xml:space="preserve"> </w:t>
      </w:r>
      <w:r w:rsidR="002240F1">
        <w:rPr>
          <w:rFonts w:ascii="Calibri" w:eastAsia="Calibri" w:hAnsi="Calibri" w:cs="Arial"/>
          <w:sz w:val="24"/>
          <w:szCs w:val="24"/>
          <w:u w:val="single"/>
          <w:lang w:bidi="he-IL"/>
        </w:rPr>
        <w:t xml:space="preserve">Ιανουαρίου </w:t>
      </w:r>
      <w:r w:rsidRPr="00FB7423">
        <w:rPr>
          <w:rFonts w:ascii="Calibri" w:eastAsia="Calibri" w:hAnsi="Calibri" w:cs="Arial"/>
          <w:sz w:val="24"/>
          <w:szCs w:val="24"/>
          <w:lang w:bidi="he-IL"/>
        </w:rPr>
        <w:t xml:space="preserve">το </w:t>
      </w:r>
      <w:r w:rsidR="002240F1">
        <w:rPr>
          <w:rFonts w:ascii="Calibri" w:eastAsia="Calibri" w:hAnsi="Calibri" w:cs="Arial"/>
          <w:b/>
          <w:bCs/>
          <w:sz w:val="24"/>
          <w:szCs w:val="24"/>
          <w:lang w:bidi="he-IL"/>
        </w:rPr>
        <w:t>δεύτερο</w:t>
      </w:r>
      <w:r w:rsidRPr="00FB7423">
        <w:rPr>
          <w:rFonts w:ascii="Calibri" w:eastAsia="Calibri" w:hAnsi="Calibri" w:cs="Arial"/>
          <w:sz w:val="24"/>
          <w:szCs w:val="24"/>
          <w:lang w:bidi="he-IL"/>
        </w:rPr>
        <w:t xml:space="preserve"> </w:t>
      </w:r>
      <w:r w:rsidRPr="00FB7423">
        <w:rPr>
          <w:rFonts w:ascii="Calibri" w:eastAsia="Calibri" w:hAnsi="Calibri" w:cs="Arial"/>
          <w:b/>
          <w:sz w:val="24"/>
          <w:szCs w:val="24"/>
          <w:lang w:bidi="he-IL"/>
        </w:rPr>
        <w:t>διαδικτυακό σεμινάριο</w:t>
      </w:r>
      <w:r w:rsidRPr="00FB7423">
        <w:rPr>
          <w:rFonts w:ascii="Calibri" w:eastAsia="Calibri" w:hAnsi="Calibri" w:cs="Arial"/>
          <w:sz w:val="24"/>
          <w:szCs w:val="24"/>
          <w:lang w:bidi="he-IL"/>
        </w:rPr>
        <w:t xml:space="preserve"> του προγράμματος </w:t>
      </w:r>
      <w:r w:rsidRPr="00FB7423">
        <w:rPr>
          <w:rFonts w:ascii="Calibri" w:eastAsia="Calibri" w:hAnsi="Calibri" w:cs="Arial"/>
          <w:b/>
          <w:bCs/>
          <w:sz w:val="24"/>
          <w:szCs w:val="24"/>
          <w:lang w:bidi="he-IL"/>
        </w:rPr>
        <w:t>Αγωγής Υγείας για Παιδιά</w:t>
      </w:r>
      <w:r w:rsidRPr="00FB7423">
        <w:rPr>
          <w:rFonts w:ascii="Calibri" w:eastAsia="Calibri" w:hAnsi="Calibri" w:cs="Arial"/>
          <w:sz w:val="24"/>
          <w:szCs w:val="24"/>
          <w:lang w:bidi="he-IL"/>
        </w:rPr>
        <w:t>. Οι συμμετέχοντες παρακολούθησαν το πρόγραμμα που</w:t>
      </w:r>
      <w:r w:rsidR="00A035B8">
        <w:rPr>
          <w:rFonts w:ascii="Calibri" w:eastAsia="Calibri" w:hAnsi="Calibri" w:cs="Arial"/>
          <w:sz w:val="24"/>
          <w:szCs w:val="24"/>
          <w:lang w:bidi="he-IL"/>
        </w:rPr>
        <w:t xml:space="preserve"> </w:t>
      </w:r>
      <w:r w:rsidRPr="00FB7423">
        <w:rPr>
          <w:rFonts w:ascii="Calibri" w:eastAsia="Calibri" w:hAnsi="Calibri" w:cs="Arial"/>
          <w:sz w:val="24"/>
          <w:szCs w:val="24"/>
          <w:lang w:bidi="he-IL"/>
        </w:rPr>
        <w:t xml:space="preserve">πραγματοποιήθηκε με την υποστήριξη του κ. </w:t>
      </w:r>
      <w:r w:rsidRPr="00FB7423">
        <w:rPr>
          <w:rFonts w:ascii="Calibri" w:eastAsia="Calibri" w:hAnsi="Calibri" w:cs="Arial"/>
          <w:b/>
          <w:bCs/>
          <w:sz w:val="24"/>
          <w:szCs w:val="24"/>
          <w:lang w:bidi="he-IL"/>
        </w:rPr>
        <w:t>Αναστάσιου Χατζή</w:t>
      </w:r>
      <w:r w:rsidRPr="00FB7423">
        <w:rPr>
          <w:rFonts w:ascii="Calibri" w:eastAsia="Calibri" w:hAnsi="Calibri" w:cs="Arial"/>
          <w:sz w:val="24"/>
          <w:szCs w:val="24"/>
          <w:lang w:bidi="he-IL"/>
        </w:rPr>
        <w:t xml:space="preserve">, Παιδιάτρου-Εντατικολόγου, τ. Συντονιστή-Διευθυντή ΜΕΘ Νοσοκομείου Παίδων </w:t>
      </w:r>
      <w:r w:rsidR="005C7CF3">
        <w:rPr>
          <w:rFonts w:ascii="Calibri" w:eastAsia="Calibri" w:hAnsi="Calibri" w:cs="Arial"/>
          <w:sz w:val="24"/>
          <w:szCs w:val="24"/>
          <w:lang w:bidi="he-IL"/>
        </w:rPr>
        <w:t>«</w:t>
      </w:r>
      <w:r w:rsidRPr="00FB7423">
        <w:rPr>
          <w:rFonts w:ascii="Calibri" w:eastAsia="Calibri" w:hAnsi="Calibri" w:cs="Arial"/>
          <w:sz w:val="24"/>
          <w:szCs w:val="24"/>
          <w:lang w:bidi="he-IL"/>
        </w:rPr>
        <w:t>Η ΑΓΙΑ ΣΟΦΙΑ</w:t>
      </w:r>
      <w:r w:rsidR="005C7CF3">
        <w:rPr>
          <w:rFonts w:ascii="Calibri" w:eastAsia="Calibri" w:hAnsi="Calibri" w:cs="Arial"/>
          <w:sz w:val="24"/>
          <w:szCs w:val="24"/>
          <w:lang w:bidi="he-IL"/>
        </w:rPr>
        <w:t>»</w:t>
      </w:r>
      <w:r w:rsidRPr="00FB7423">
        <w:rPr>
          <w:rFonts w:ascii="Calibri" w:eastAsia="Calibri" w:hAnsi="Calibri" w:cs="Arial"/>
          <w:sz w:val="24"/>
          <w:szCs w:val="24"/>
          <w:lang w:bidi="he-IL"/>
        </w:rPr>
        <w:t>, Μέλο</w:t>
      </w:r>
      <w:r w:rsidR="005C7CF3">
        <w:rPr>
          <w:rFonts w:ascii="Calibri" w:eastAsia="Calibri" w:hAnsi="Calibri" w:cs="Arial"/>
          <w:sz w:val="24"/>
          <w:szCs w:val="24"/>
          <w:lang w:bidi="he-IL"/>
        </w:rPr>
        <w:t xml:space="preserve">υς </w:t>
      </w:r>
      <w:r w:rsidRPr="00FB7423">
        <w:rPr>
          <w:rFonts w:ascii="Calibri" w:eastAsia="Calibri" w:hAnsi="Calibri" w:cs="Arial"/>
          <w:sz w:val="24"/>
          <w:szCs w:val="24"/>
          <w:lang w:bidi="he-IL"/>
        </w:rPr>
        <w:t>ΔΣ Ιατρικού Συλλόγου Αθηνών</w:t>
      </w:r>
      <w:r w:rsidR="00C161EC" w:rsidRPr="00C161EC">
        <w:rPr>
          <w:rFonts w:ascii="Calibri" w:eastAsia="Calibri" w:hAnsi="Calibri" w:cs="Arial"/>
          <w:sz w:val="24"/>
          <w:szCs w:val="24"/>
          <w:lang w:bidi="he-IL"/>
        </w:rPr>
        <w:t>,</w:t>
      </w:r>
      <w:r w:rsidRPr="00FB7423">
        <w:rPr>
          <w:rFonts w:ascii="Calibri" w:eastAsia="Calibri" w:hAnsi="Calibri" w:cs="Arial"/>
          <w:sz w:val="24"/>
          <w:szCs w:val="24"/>
          <w:lang w:bidi="he-IL"/>
        </w:rPr>
        <w:t xml:space="preserve"> </w:t>
      </w:r>
      <w:r w:rsidR="0093156C" w:rsidRPr="00FB7423">
        <w:rPr>
          <w:rFonts w:ascii="Calibri" w:eastAsia="Calibri" w:hAnsi="Calibri" w:cs="Arial"/>
          <w:sz w:val="24"/>
          <w:szCs w:val="24"/>
          <w:lang w:bidi="he-IL"/>
        </w:rPr>
        <w:t xml:space="preserve">μέσω πλατφόρμας </w:t>
      </w:r>
      <w:r w:rsidR="0093156C" w:rsidRPr="00FB7423">
        <w:rPr>
          <w:rFonts w:ascii="Calibri" w:eastAsia="Calibri" w:hAnsi="Calibri" w:cs="Arial"/>
          <w:sz w:val="24"/>
          <w:szCs w:val="24"/>
          <w:lang w:val="en-US" w:bidi="he-IL"/>
        </w:rPr>
        <w:t>zoom</w:t>
      </w:r>
      <w:r w:rsidR="0093156C" w:rsidRPr="00FB7423">
        <w:rPr>
          <w:rFonts w:ascii="Calibri" w:eastAsia="Calibri" w:hAnsi="Calibri" w:cs="Arial"/>
          <w:sz w:val="24"/>
          <w:szCs w:val="24"/>
          <w:lang w:bidi="he-IL"/>
        </w:rPr>
        <w:t>.</w:t>
      </w:r>
    </w:p>
    <w:p w14:paraId="0A3C088B" w14:textId="7C77FC6A" w:rsidR="00FB7423" w:rsidRPr="00FB7423" w:rsidRDefault="00FB7423" w:rsidP="00FB7423">
      <w:pPr>
        <w:spacing w:after="160" w:line="259" w:lineRule="auto"/>
        <w:jc w:val="both"/>
        <w:rPr>
          <w:rFonts w:ascii="Calibri" w:eastAsia="Calibri" w:hAnsi="Calibri" w:cs="Arial"/>
          <w:sz w:val="24"/>
          <w:szCs w:val="24"/>
          <w:lang w:bidi="he-IL"/>
        </w:rPr>
      </w:pPr>
      <w:r w:rsidRPr="00FB7423">
        <w:rPr>
          <w:rFonts w:ascii="Calibri" w:eastAsia="Calibri" w:hAnsi="Calibri" w:cs="Arial"/>
          <w:sz w:val="24"/>
          <w:szCs w:val="24"/>
          <w:lang w:bidi="he-IL"/>
        </w:rPr>
        <w:t xml:space="preserve">Η </w:t>
      </w:r>
      <w:r w:rsidR="002240F1">
        <w:rPr>
          <w:rFonts w:ascii="Calibri" w:eastAsia="Calibri" w:hAnsi="Calibri" w:cs="Arial"/>
          <w:sz w:val="24"/>
          <w:szCs w:val="24"/>
          <w:lang w:bidi="he-IL"/>
        </w:rPr>
        <w:t>δεύτερη</w:t>
      </w:r>
      <w:r w:rsidRPr="00FB7423">
        <w:rPr>
          <w:rFonts w:ascii="Calibri" w:eastAsia="Calibri" w:hAnsi="Calibri" w:cs="Arial"/>
          <w:sz w:val="24"/>
          <w:szCs w:val="24"/>
          <w:lang w:bidi="he-IL"/>
        </w:rPr>
        <w:t xml:space="preserve"> διαδικτυακή παρουσίαση </w:t>
      </w:r>
      <w:r w:rsidR="00CD7450">
        <w:rPr>
          <w:rFonts w:ascii="Calibri" w:eastAsia="Calibri" w:hAnsi="Calibri" w:cs="Arial"/>
          <w:sz w:val="24"/>
          <w:szCs w:val="24"/>
          <w:lang w:bidi="he-IL"/>
        </w:rPr>
        <w:t>είχε</w:t>
      </w:r>
      <w:r w:rsidRPr="00FB7423">
        <w:rPr>
          <w:rFonts w:ascii="Calibri" w:eastAsia="Calibri" w:hAnsi="Calibri" w:cs="Arial"/>
          <w:sz w:val="24"/>
          <w:szCs w:val="24"/>
          <w:lang w:bidi="he-IL"/>
        </w:rPr>
        <w:t xml:space="preserve"> θέμα το</w:t>
      </w:r>
      <w:r w:rsidRPr="00FB7423">
        <w:rPr>
          <w:rFonts w:ascii="Calibri" w:eastAsia="Calibri" w:hAnsi="Calibri" w:cs="Arial"/>
          <w:b/>
          <w:bCs/>
          <w:sz w:val="24"/>
          <w:szCs w:val="24"/>
          <w:lang w:bidi="he-IL"/>
        </w:rPr>
        <w:t xml:space="preserve"> «</w:t>
      </w:r>
      <w:r w:rsidR="002240F1">
        <w:rPr>
          <w:rFonts w:ascii="Calibri" w:eastAsia="Calibri" w:hAnsi="Calibri" w:cs="Arial"/>
          <w:b/>
          <w:bCs/>
          <w:sz w:val="24"/>
          <w:szCs w:val="24"/>
          <w:lang w:bidi="he-IL"/>
        </w:rPr>
        <w:t>ΑΛΚΟΟΛ</w:t>
      </w:r>
      <w:r w:rsidRPr="00FB7423">
        <w:rPr>
          <w:rFonts w:ascii="Calibri" w:eastAsia="Calibri" w:hAnsi="Calibri" w:cs="Arial"/>
          <w:b/>
          <w:bCs/>
          <w:sz w:val="24"/>
          <w:szCs w:val="24"/>
          <w:lang w:bidi="he-IL"/>
        </w:rPr>
        <w:t xml:space="preserve">», </w:t>
      </w:r>
      <w:r w:rsidRPr="00FB7423">
        <w:rPr>
          <w:rFonts w:ascii="Calibri" w:eastAsia="Calibri" w:hAnsi="Calibri" w:cs="Arial"/>
          <w:sz w:val="24"/>
          <w:szCs w:val="24"/>
          <w:lang w:bidi="he-IL"/>
        </w:rPr>
        <w:t>ενώ ιδιαίτερη ικανοποίηση προκάλεσε το ενδιαφέρον πολλών πολιτών</w:t>
      </w:r>
      <w:r w:rsidR="00CD7450">
        <w:rPr>
          <w:rFonts w:ascii="Calibri" w:eastAsia="Calibri" w:hAnsi="Calibri" w:cs="Arial"/>
          <w:sz w:val="24"/>
          <w:szCs w:val="24"/>
          <w:lang w:bidi="he-IL"/>
        </w:rPr>
        <w:t>, εκπαιδευτικών και γονέων,</w:t>
      </w:r>
      <w:r w:rsidRPr="00FB7423">
        <w:rPr>
          <w:rFonts w:ascii="Calibri" w:eastAsia="Calibri" w:hAnsi="Calibri" w:cs="Arial"/>
          <w:sz w:val="24"/>
          <w:szCs w:val="24"/>
          <w:lang w:bidi="he-IL"/>
        </w:rPr>
        <w:t xml:space="preserve"> που συμμετείχαν στο πρόγραμμα.</w:t>
      </w:r>
    </w:p>
    <w:p w14:paraId="4F75EE57" w14:textId="175CECA9" w:rsidR="00B857D3" w:rsidRDefault="00B857D3" w:rsidP="00B857D3">
      <w:pPr>
        <w:spacing w:after="160" w:line="259" w:lineRule="auto"/>
        <w:jc w:val="both"/>
        <w:rPr>
          <w:rFonts w:ascii="Calibri" w:eastAsia="Calibri" w:hAnsi="Calibri" w:cs="Arial"/>
          <w:sz w:val="24"/>
          <w:szCs w:val="24"/>
          <w:lang w:bidi="he-IL"/>
        </w:rPr>
      </w:pPr>
      <w:r w:rsidRPr="00B857D3">
        <w:rPr>
          <w:rFonts w:ascii="Calibri" w:eastAsia="Calibri" w:hAnsi="Calibri" w:cs="Arial"/>
          <w:sz w:val="24"/>
          <w:szCs w:val="24"/>
          <w:lang w:bidi="he-IL"/>
        </w:rPr>
        <w:t xml:space="preserve">Ο </w:t>
      </w:r>
      <w:r w:rsidRPr="00B857D3">
        <w:rPr>
          <w:rFonts w:ascii="Calibri" w:eastAsia="Calibri" w:hAnsi="Calibri" w:cs="Arial"/>
          <w:b/>
          <w:bCs/>
          <w:sz w:val="24"/>
          <w:szCs w:val="24"/>
          <w:lang w:bidi="he-IL"/>
        </w:rPr>
        <w:t>Δήμαρχος Αγ. Βαρβάρας κ. Λάμπρος Μίχος</w:t>
      </w:r>
      <w:r w:rsidRPr="00B857D3">
        <w:rPr>
          <w:rFonts w:ascii="Calibri" w:eastAsia="Calibri" w:hAnsi="Calibri" w:cs="Arial"/>
          <w:sz w:val="24"/>
          <w:szCs w:val="24"/>
          <w:lang w:bidi="he-IL"/>
        </w:rPr>
        <w:t xml:space="preserve"> δήλωσε: </w:t>
      </w:r>
      <w:r>
        <w:rPr>
          <w:rFonts w:ascii="Calibri" w:eastAsia="Calibri" w:hAnsi="Calibri" w:cs="Arial"/>
          <w:sz w:val="24"/>
          <w:szCs w:val="24"/>
          <w:lang w:bidi="he-IL"/>
        </w:rPr>
        <w:t>«</w:t>
      </w:r>
      <w:r w:rsidRPr="00B857D3">
        <w:rPr>
          <w:rFonts w:ascii="Calibri" w:eastAsia="Calibri" w:hAnsi="Calibri" w:cs="Arial"/>
          <w:sz w:val="24"/>
          <w:szCs w:val="24"/>
          <w:lang w:bidi="he-IL"/>
        </w:rPr>
        <w:t>Ακόμα μία ενδιαφέρουσα επιμορφωτική ομιλία του παιδιάτρου-εντατικολόγου κ. Αναστάσιου Χατζή</w:t>
      </w:r>
      <w:r w:rsidR="00D500A0">
        <w:rPr>
          <w:rFonts w:ascii="Calibri" w:eastAsia="Calibri" w:hAnsi="Calibri" w:cs="Arial"/>
          <w:sz w:val="24"/>
          <w:szCs w:val="24"/>
          <w:lang w:bidi="he-IL"/>
        </w:rPr>
        <w:t>,</w:t>
      </w:r>
      <w:r w:rsidRPr="00B857D3">
        <w:rPr>
          <w:rFonts w:ascii="Calibri" w:eastAsia="Calibri" w:hAnsi="Calibri" w:cs="Arial"/>
          <w:sz w:val="24"/>
          <w:szCs w:val="24"/>
          <w:lang w:bidi="he-IL"/>
        </w:rPr>
        <w:t xml:space="preserve"> με θέμα το αλκοόλ</w:t>
      </w:r>
      <w:r w:rsidR="00D500A0">
        <w:rPr>
          <w:rFonts w:ascii="Calibri" w:eastAsia="Calibri" w:hAnsi="Calibri" w:cs="Arial"/>
          <w:sz w:val="24"/>
          <w:szCs w:val="24"/>
          <w:lang w:bidi="he-IL"/>
        </w:rPr>
        <w:t>,</w:t>
      </w:r>
      <w:r w:rsidRPr="00B857D3">
        <w:rPr>
          <w:rFonts w:ascii="Calibri" w:eastAsia="Calibri" w:hAnsi="Calibri" w:cs="Arial"/>
          <w:sz w:val="24"/>
          <w:szCs w:val="24"/>
          <w:lang w:bidi="he-IL"/>
        </w:rPr>
        <w:t xml:space="preserve"> προσέφερε πολύτιμη γνώση σε όλους μας. Η γνώση είναι δύναμη και αποτελεί δίχτυ ασφαλείας για την προστασία των παιδιών μας από τη μάστιγα της εξάρτησης. Στην ενδυνάμωση των γονέων πρόκειται να συμβάλουν και οι διαδικτυακές συναντήσεις της σχολής γονέων τις οποίες προγραμματίζουμε</w:t>
      </w:r>
      <w:r>
        <w:rPr>
          <w:rFonts w:ascii="Calibri" w:eastAsia="Calibri" w:hAnsi="Calibri" w:cs="Arial"/>
          <w:sz w:val="24"/>
          <w:szCs w:val="24"/>
          <w:lang w:bidi="he-IL"/>
        </w:rPr>
        <w:t>».</w:t>
      </w:r>
    </w:p>
    <w:p w14:paraId="1C6FDDBD" w14:textId="15D38FB7" w:rsidR="00D500A0" w:rsidRDefault="00780195" w:rsidP="00D500A0">
      <w:pPr>
        <w:spacing w:after="160" w:line="259" w:lineRule="auto"/>
        <w:jc w:val="both"/>
        <w:rPr>
          <w:rFonts w:ascii="Calibri" w:eastAsia="Calibri" w:hAnsi="Calibri" w:cs="Arial"/>
          <w:sz w:val="24"/>
          <w:szCs w:val="24"/>
          <w:lang w:bidi="he-IL"/>
        </w:rPr>
      </w:pPr>
      <w:r w:rsidRPr="00944213">
        <w:rPr>
          <w:rFonts w:cstheme="minorHAnsi"/>
          <w:b/>
          <w:bCs/>
          <w:sz w:val="24"/>
          <w:szCs w:val="24"/>
        </w:rPr>
        <w:t xml:space="preserve">Ο </w:t>
      </w:r>
      <w:r w:rsidR="00944213" w:rsidRPr="00944213">
        <w:rPr>
          <w:rFonts w:cstheme="minorHAnsi"/>
          <w:b/>
          <w:bCs/>
          <w:sz w:val="24"/>
          <w:szCs w:val="24"/>
        </w:rPr>
        <w:t>Π</w:t>
      </w:r>
      <w:r w:rsidRPr="00944213">
        <w:rPr>
          <w:rFonts w:cstheme="minorHAnsi"/>
          <w:b/>
          <w:bCs/>
          <w:sz w:val="24"/>
          <w:szCs w:val="24"/>
        </w:rPr>
        <w:t xml:space="preserve">ρόεδρος του ΕΔΔΥΠΠΥ και Περιφερειάρχης </w:t>
      </w:r>
      <w:r w:rsidR="00944213" w:rsidRPr="00944213">
        <w:rPr>
          <w:rFonts w:cstheme="minorHAnsi"/>
          <w:b/>
          <w:bCs/>
          <w:sz w:val="24"/>
          <w:szCs w:val="24"/>
        </w:rPr>
        <w:t>Αττικής κ.</w:t>
      </w:r>
      <w:r w:rsidRPr="00944213">
        <w:rPr>
          <w:rFonts w:cstheme="minorHAnsi"/>
          <w:b/>
          <w:bCs/>
          <w:sz w:val="24"/>
          <w:szCs w:val="24"/>
        </w:rPr>
        <w:t xml:space="preserve"> Γιώργος Πατούλης</w:t>
      </w:r>
      <w:r w:rsidR="00CD7450">
        <w:rPr>
          <w:rFonts w:cstheme="minorHAnsi"/>
          <w:sz w:val="24"/>
          <w:szCs w:val="24"/>
        </w:rPr>
        <w:t xml:space="preserve"> δήλωσε: «</w:t>
      </w:r>
      <w:r w:rsidR="007B3215" w:rsidRPr="007B3215">
        <w:rPr>
          <w:rFonts w:cstheme="minorHAnsi"/>
          <w:sz w:val="24"/>
          <w:szCs w:val="24"/>
        </w:rPr>
        <w:t>Το ΚΕΠ Υγείας του Δήμου Αγ. Βαρβάρας, με τη συμμετοχή του στο διαδικτυακό πρόγραμμα του Δικτύου, αποδεικνύεται για άλλη μια φορά ως εργαλείο ενημέρωσης αλλά και πρόληψης όλων των πολιτών.</w:t>
      </w:r>
      <w:r w:rsidR="00030897" w:rsidRPr="00030897">
        <w:rPr>
          <w:rFonts w:cstheme="minorHAnsi"/>
          <w:sz w:val="24"/>
          <w:szCs w:val="24"/>
        </w:rPr>
        <w:t xml:space="preserve"> Η 2η ενότητα με θέμα το ΑΛΚΟΟΛ αποτελεί ένα μείζ</w:t>
      </w:r>
      <w:r w:rsidR="00412069">
        <w:rPr>
          <w:rFonts w:cstheme="minorHAnsi"/>
          <w:sz w:val="24"/>
          <w:szCs w:val="24"/>
          <w:lang w:val="en-US"/>
        </w:rPr>
        <w:t>o</w:t>
      </w:r>
      <w:r w:rsidR="00030897" w:rsidRPr="00030897">
        <w:rPr>
          <w:rFonts w:cstheme="minorHAnsi"/>
          <w:sz w:val="24"/>
          <w:szCs w:val="24"/>
        </w:rPr>
        <w:t xml:space="preserve">ν αλλά και επίκαιρο θέμα που χρήζει ιδιαίτερης προσοχής. Η </w:t>
      </w:r>
      <w:r w:rsidR="00C0316E">
        <w:rPr>
          <w:rFonts w:cstheme="minorHAnsi"/>
          <w:sz w:val="24"/>
          <w:szCs w:val="24"/>
        </w:rPr>
        <w:t>υιοθέτηση υγιούς συμπεριφοράς ως προς τον</w:t>
      </w:r>
      <w:r w:rsidR="00030897" w:rsidRPr="00030897">
        <w:rPr>
          <w:rFonts w:cstheme="minorHAnsi"/>
          <w:sz w:val="24"/>
          <w:szCs w:val="24"/>
        </w:rPr>
        <w:t xml:space="preserve"> τρόπο ζωής ξεκινά </w:t>
      </w:r>
      <w:r w:rsidR="00310B4F" w:rsidRPr="00030897">
        <w:rPr>
          <w:rFonts w:cstheme="minorHAnsi"/>
          <w:sz w:val="24"/>
          <w:szCs w:val="24"/>
        </w:rPr>
        <w:t>από</w:t>
      </w:r>
      <w:r w:rsidR="00030897" w:rsidRPr="00030897">
        <w:rPr>
          <w:rFonts w:cstheme="minorHAnsi"/>
          <w:sz w:val="24"/>
          <w:szCs w:val="24"/>
        </w:rPr>
        <w:t xml:space="preserve"> μικρή ηλικία και τη γνώση γι</w:t>
      </w:r>
      <w:r w:rsidR="00CD181D">
        <w:rPr>
          <w:rFonts w:cstheme="minorHAnsi"/>
          <w:sz w:val="24"/>
          <w:szCs w:val="24"/>
        </w:rPr>
        <w:t xml:space="preserve">’ </w:t>
      </w:r>
      <w:r w:rsidR="00030897" w:rsidRPr="00030897">
        <w:rPr>
          <w:rFonts w:cstheme="minorHAnsi"/>
          <w:sz w:val="24"/>
          <w:szCs w:val="24"/>
        </w:rPr>
        <w:t>αυτό μπορούν να τη μεταφέρουν οι γονείς και οι εκπαιδευτικοί. Ως Δίκτυο προσπαθούμε να ευαισθητοποιήσουμε αυτό</w:t>
      </w:r>
      <w:r w:rsidR="00030897" w:rsidRPr="00310B4F">
        <w:rPr>
          <w:rFonts w:cstheme="minorHAnsi"/>
          <w:sz w:val="24"/>
          <w:szCs w:val="24"/>
        </w:rPr>
        <w:t xml:space="preserve"> το</w:t>
      </w:r>
      <w:r w:rsidR="00310B4F" w:rsidRPr="00310B4F">
        <w:rPr>
          <w:rFonts w:cstheme="minorHAnsi"/>
          <w:sz w:val="24"/>
          <w:szCs w:val="24"/>
        </w:rPr>
        <w:t xml:space="preserve"> κομμάτι του πληθυσμού προσφέροντας</w:t>
      </w:r>
      <w:r w:rsidR="00310B4F">
        <w:rPr>
          <w:rFonts w:cstheme="minorHAnsi"/>
          <w:sz w:val="24"/>
          <w:szCs w:val="24"/>
        </w:rPr>
        <w:t xml:space="preserve"> </w:t>
      </w:r>
      <w:r w:rsidR="00310B4F" w:rsidRPr="00310B4F">
        <w:rPr>
          <w:rFonts w:cstheme="minorHAnsi"/>
          <w:sz w:val="24"/>
          <w:szCs w:val="24"/>
        </w:rPr>
        <w:t>επιστημονική ενημέρωση μέσω των 7 θεματικών ενοτήτων του προγράμματος</w:t>
      </w:r>
      <w:r w:rsidR="00D37EC6" w:rsidRPr="00D37EC6">
        <w:rPr>
          <w:rFonts w:cstheme="minorHAnsi"/>
          <w:sz w:val="24"/>
          <w:szCs w:val="24"/>
        </w:rPr>
        <w:t xml:space="preserve"> Αγωγή Υγείας για Παιδιά</w:t>
      </w:r>
      <w:r w:rsidR="00310B4F">
        <w:rPr>
          <w:rFonts w:cstheme="minorHAnsi"/>
          <w:sz w:val="24"/>
          <w:szCs w:val="24"/>
        </w:rPr>
        <w:t>».</w:t>
      </w:r>
      <w:r w:rsidR="00D500A0" w:rsidRPr="00D500A0">
        <w:rPr>
          <w:rFonts w:ascii="Calibri" w:eastAsia="Calibri" w:hAnsi="Calibri" w:cs="Arial"/>
          <w:sz w:val="24"/>
          <w:szCs w:val="24"/>
          <w:lang w:bidi="he-IL"/>
        </w:rPr>
        <w:t xml:space="preserve"> </w:t>
      </w:r>
      <w:r w:rsidR="00D500A0" w:rsidRPr="00FB7423">
        <w:rPr>
          <w:rFonts w:ascii="Calibri" w:eastAsia="Calibri" w:hAnsi="Calibri" w:cs="Arial"/>
          <w:sz w:val="24"/>
          <w:szCs w:val="24"/>
          <w:lang w:bidi="he-IL"/>
        </w:rPr>
        <w:t xml:space="preserve">Οι παρουσιάσεις θα πραγματοποιούνται </w:t>
      </w:r>
      <w:r w:rsidR="00D500A0" w:rsidRPr="00FB7423">
        <w:rPr>
          <w:rFonts w:ascii="Calibri" w:eastAsia="Calibri" w:hAnsi="Calibri" w:cs="Arial"/>
          <w:sz w:val="24"/>
          <w:szCs w:val="24"/>
          <w:u w:val="single"/>
          <w:lang w:bidi="he-IL"/>
        </w:rPr>
        <w:t xml:space="preserve">κάθε </w:t>
      </w:r>
      <w:r w:rsidR="00D500A0" w:rsidRPr="00B857D3">
        <w:rPr>
          <w:rFonts w:ascii="Calibri" w:eastAsia="Calibri" w:hAnsi="Calibri" w:cs="Arial"/>
          <w:sz w:val="24"/>
          <w:szCs w:val="24"/>
          <w:u w:val="single"/>
          <w:lang w:bidi="he-IL"/>
        </w:rPr>
        <w:t>τελευταία</w:t>
      </w:r>
      <w:r w:rsidR="00D500A0" w:rsidRPr="00FB7423">
        <w:rPr>
          <w:rFonts w:ascii="Calibri" w:eastAsia="Calibri" w:hAnsi="Calibri" w:cs="Arial"/>
          <w:sz w:val="24"/>
          <w:szCs w:val="24"/>
          <w:u w:val="single"/>
          <w:lang w:bidi="he-IL"/>
        </w:rPr>
        <w:t xml:space="preserve"> Δευτέρα του μήνα</w:t>
      </w:r>
      <w:r w:rsidR="00D500A0" w:rsidRPr="00FB7423">
        <w:rPr>
          <w:rFonts w:ascii="Calibri" w:eastAsia="Calibri" w:hAnsi="Calibri" w:cs="Arial"/>
          <w:sz w:val="24"/>
          <w:szCs w:val="24"/>
          <w:lang w:bidi="he-IL"/>
        </w:rPr>
        <w:t xml:space="preserve"> </w:t>
      </w:r>
      <w:r w:rsidR="00D500A0">
        <w:rPr>
          <w:rFonts w:ascii="Calibri" w:eastAsia="Calibri" w:hAnsi="Calibri" w:cs="Arial"/>
          <w:sz w:val="24"/>
          <w:szCs w:val="24"/>
          <w:lang w:bidi="he-IL"/>
        </w:rPr>
        <w:t>μέχρις ότου</w:t>
      </w:r>
      <w:r w:rsidR="00D500A0" w:rsidRPr="00FB7423">
        <w:rPr>
          <w:rFonts w:ascii="Calibri" w:eastAsia="Calibri" w:hAnsi="Calibri" w:cs="Arial"/>
          <w:sz w:val="24"/>
          <w:szCs w:val="24"/>
          <w:lang w:bidi="he-IL"/>
        </w:rPr>
        <w:t xml:space="preserve"> να ολοκληρωθεί ο κύκλος των </w:t>
      </w:r>
      <w:r w:rsidR="00D500A0">
        <w:rPr>
          <w:rFonts w:ascii="Calibri" w:eastAsia="Calibri" w:hAnsi="Calibri" w:cs="Arial"/>
          <w:sz w:val="24"/>
          <w:szCs w:val="24"/>
          <w:lang w:bidi="he-IL"/>
        </w:rPr>
        <w:t>επτά θεματικών.</w:t>
      </w:r>
      <w:r w:rsidR="00D500A0">
        <w:rPr>
          <w:rFonts w:ascii="Calibri" w:eastAsia="Calibri" w:hAnsi="Calibri" w:cs="Arial"/>
          <w:lang w:bidi="he-IL"/>
        </w:rPr>
        <w:t xml:space="preserve"> </w:t>
      </w:r>
      <w:r w:rsidR="00D500A0" w:rsidRPr="00457C7B">
        <w:rPr>
          <w:rFonts w:ascii="Calibri" w:eastAsia="Calibri" w:hAnsi="Calibri" w:cs="Arial"/>
          <w:sz w:val="24"/>
          <w:szCs w:val="24"/>
          <w:lang w:bidi="he-IL"/>
        </w:rPr>
        <w:t xml:space="preserve">Το </w:t>
      </w:r>
      <w:r w:rsidR="00D500A0">
        <w:rPr>
          <w:rFonts w:ascii="Calibri" w:eastAsia="Calibri" w:hAnsi="Calibri" w:cs="Arial"/>
          <w:sz w:val="24"/>
          <w:szCs w:val="24"/>
          <w:lang w:bidi="he-IL"/>
        </w:rPr>
        <w:t xml:space="preserve">θέμα που </w:t>
      </w:r>
      <w:r w:rsidR="00D500A0" w:rsidRPr="00457C7B">
        <w:rPr>
          <w:rFonts w:ascii="Calibri" w:eastAsia="Calibri" w:hAnsi="Calibri" w:cs="Arial"/>
          <w:sz w:val="24"/>
          <w:szCs w:val="24"/>
          <w:lang w:bidi="he-IL"/>
        </w:rPr>
        <w:t xml:space="preserve"> θα ακολουθήσει είναι </w:t>
      </w:r>
      <w:r w:rsidR="00D500A0" w:rsidRPr="00D47229">
        <w:rPr>
          <w:rFonts w:ascii="Calibri" w:eastAsia="Calibri" w:hAnsi="Calibri" w:cs="Arial"/>
          <w:sz w:val="24"/>
          <w:szCs w:val="24"/>
          <w:lang w:bidi="he-IL"/>
        </w:rPr>
        <w:t>οι</w:t>
      </w:r>
      <w:r w:rsidR="00D500A0" w:rsidRPr="00457C7B">
        <w:rPr>
          <w:rFonts w:ascii="Calibri" w:eastAsia="Calibri" w:hAnsi="Calibri" w:cs="Arial"/>
          <w:sz w:val="24"/>
          <w:szCs w:val="24"/>
          <w:lang w:bidi="he-IL"/>
        </w:rPr>
        <w:t xml:space="preserve"> </w:t>
      </w:r>
      <w:r w:rsidR="00D500A0" w:rsidRPr="00457C7B">
        <w:rPr>
          <w:rFonts w:ascii="Calibri" w:eastAsia="Calibri" w:hAnsi="Calibri" w:cs="Arial"/>
          <w:b/>
          <w:bCs/>
          <w:sz w:val="24"/>
          <w:szCs w:val="24"/>
          <w:lang w:bidi="he-IL"/>
        </w:rPr>
        <w:t>«</w:t>
      </w:r>
      <w:r w:rsidR="00D500A0" w:rsidRPr="00D47229">
        <w:rPr>
          <w:rFonts w:ascii="Calibri" w:eastAsia="Calibri" w:hAnsi="Calibri" w:cs="Arial"/>
          <w:b/>
          <w:bCs/>
          <w:sz w:val="24"/>
          <w:szCs w:val="24"/>
          <w:lang w:bidi="he-IL"/>
        </w:rPr>
        <w:t>ΕΞΑΡΤΗΣΕΙΣ</w:t>
      </w:r>
      <w:r w:rsidR="00D500A0" w:rsidRPr="00457C7B">
        <w:rPr>
          <w:rFonts w:ascii="Calibri" w:eastAsia="Calibri" w:hAnsi="Calibri" w:cs="Arial"/>
          <w:b/>
          <w:bCs/>
          <w:sz w:val="24"/>
          <w:szCs w:val="24"/>
          <w:lang w:bidi="he-IL"/>
        </w:rPr>
        <w:t>»</w:t>
      </w:r>
      <w:r w:rsidR="00D500A0" w:rsidRPr="00457C7B">
        <w:rPr>
          <w:rFonts w:ascii="Calibri" w:eastAsia="Calibri" w:hAnsi="Calibri" w:cs="Arial"/>
          <w:sz w:val="24"/>
          <w:szCs w:val="24"/>
          <w:lang w:bidi="he-IL"/>
        </w:rPr>
        <w:t xml:space="preserve">. </w:t>
      </w:r>
    </w:p>
    <w:p w14:paraId="76C78DAE" w14:textId="77777777" w:rsidR="00D500A0" w:rsidRDefault="00D500A0" w:rsidP="00D500A0">
      <w:pPr>
        <w:spacing w:after="160" w:line="259" w:lineRule="auto"/>
        <w:jc w:val="both"/>
        <w:rPr>
          <w:rFonts w:ascii="Calibri" w:eastAsia="Calibri" w:hAnsi="Calibri" w:cs="Arial"/>
          <w:sz w:val="24"/>
          <w:szCs w:val="24"/>
          <w:lang w:bidi="he-IL"/>
        </w:rPr>
      </w:pPr>
      <w:r w:rsidRPr="00FB7423">
        <w:rPr>
          <w:rFonts w:ascii="Calibri" w:eastAsia="Calibri" w:hAnsi="Calibri" w:cs="Arial"/>
          <w:sz w:val="24"/>
          <w:szCs w:val="24"/>
          <w:lang w:bidi="he-IL"/>
        </w:rPr>
        <w:lastRenderedPageBreak/>
        <w:t xml:space="preserve">Οι παρουσιάσεις θα πραγματοποιούνται </w:t>
      </w:r>
      <w:r w:rsidRPr="00FB7423">
        <w:rPr>
          <w:rFonts w:ascii="Calibri" w:eastAsia="Calibri" w:hAnsi="Calibri" w:cs="Arial"/>
          <w:sz w:val="24"/>
          <w:szCs w:val="24"/>
          <w:u w:val="single"/>
          <w:lang w:bidi="he-IL"/>
        </w:rPr>
        <w:t xml:space="preserve">κάθε </w:t>
      </w:r>
      <w:r w:rsidRPr="00B857D3">
        <w:rPr>
          <w:rFonts w:ascii="Calibri" w:eastAsia="Calibri" w:hAnsi="Calibri" w:cs="Arial"/>
          <w:sz w:val="24"/>
          <w:szCs w:val="24"/>
          <w:u w:val="single"/>
          <w:lang w:bidi="he-IL"/>
        </w:rPr>
        <w:t>τελευταία</w:t>
      </w:r>
      <w:r w:rsidRPr="00FB7423">
        <w:rPr>
          <w:rFonts w:ascii="Calibri" w:eastAsia="Calibri" w:hAnsi="Calibri" w:cs="Arial"/>
          <w:sz w:val="24"/>
          <w:szCs w:val="24"/>
          <w:u w:val="single"/>
          <w:lang w:bidi="he-IL"/>
        </w:rPr>
        <w:t xml:space="preserve"> Δευτέρα του μήνα</w:t>
      </w:r>
      <w:r w:rsidRPr="00FB7423">
        <w:rPr>
          <w:rFonts w:ascii="Calibri" w:eastAsia="Calibri" w:hAnsi="Calibri" w:cs="Arial"/>
          <w:sz w:val="24"/>
          <w:szCs w:val="24"/>
          <w:lang w:bidi="he-IL"/>
        </w:rPr>
        <w:t xml:space="preserve"> </w:t>
      </w:r>
      <w:r>
        <w:rPr>
          <w:rFonts w:ascii="Calibri" w:eastAsia="Calibri" w:hAnsi="Calibri" w:cs="Arial"/>
          <w:sz w:val="24"/>
          <w:szCs w:val="24"/>
          <w:lang w:bidi="he-IL"/>
        </w:rPr>
        <w:t>μέχρις ότου</w:t>
      </w:r>
      <w:r w:rsidRPr="00FB7423">
        <w:rPr>
          <w:rFonts w:ascii="Calibri" w:eastAsia="Calibri" w:hAnsi="Calibri" w:cs="Arial"/>
          <w:sz w:val="24"/>
          <w:szCs w:val="24"/>
          <w:lang w:bidi="he-IL"/>
        </w:rPr>
        <w:t xml:space="preserve"> να ολοκληρωθεί ο κύκλος των </w:t>
      </w:r>
      <w:r>
        <w:rPr>
          <w:rFonts w:ascii="Calibri" w:eastAsia="Calibri" w:hAnsi="Calibri" w:cs="Arial"/>
          <w:sz w:val="24"/>
          <w:szCs w:val="24"/>
          <w:lang w:bidi="he-IL"/>
        </w:rPr>
        <w:t>επτά θεματικών.</w:t>
      </w:r>
      <w:r>
        <w:rPr>
          <w:rFonts w:ascii="Calibri" w:eastAsia="Calibri" w:hAnsi="Calibri" w:cs="Arial"/>
          <w:lang w:bidi="he-IL"/>
        </w:rPr>
        <w:t xml:space="preserve"> </w:t>
      </w:r>
      <w:r w:rsidRPr="00457C7B">
        <w:rPr>
          <w:rFonts w:ascii="Calibri" w:eastAsia="Calibri" w:hAnsi="Calibri" w:cs="Arial"/>
          <w:sz w:val="24"/>
          <w:szCs w:val="24"/>
          <w:lang w:bidi="he-IL"/>
        </w:rPr>
        <w:t xml:space="preserve">Το </w:t>
      </w:r>
      <w:r>
        <w:rPr>
          <w:rFonts w:ascii="Calibri" w:eastAsia="Calibri" w:hAnsi="Calibri" w:cs="Arial"/>
          <w:sz w:val="24"/>
          <w:szCs w:val="24"/>
          <w:lang w:bidi="he-IL"/>
        </w:rPr>
        <w:t xml:space="preserve">θέμα που </w:t>
      </w:r>
      <w:r w:rsidRPr="00457C7B">
        <w:rPr>
          <w:rFonts w:ascii="Calibri" w:eastAsia="Calibri" w:hAnsi="Calibri" w:cs="Arial"/>
          <w:sz w:val="24"/>
          <w:szCs w:val="24"/>
          <w:lang w:bidi="he-IL"/>
        </w:rPr>
        <w:t xml:space="preserve"> θα ακολουθήσει είναι </w:t>
      </w:r>
      <w:r w:rsidRPr="00D47229">
        <w:rPr>
          <w:rFonts w:ascii="Calibri" w:eastAsia="Calibri" w:hAnsi="Calibri" w:cs="Arial"/>
          <w:sz w:val="24"/>
          <w:szCs w:val="24"/>
          <w:lang w:bidi="he-IL"/>
        </w:rPr>
        <w:t>οι</w:t>
      </w:r>
      <w:r w:rsidRPr="00457C7B">
        <w:rPr>
          <w:rFonts w:ascii="Calibri" w:eastAsia="Calibri" w:hAnsi="Calibri" w:cs="Arial"/>
          <w:sz w:val="24"/>
          <w:szCs w:val="24"/>
          <w:lang w:bidi="he-IL"/>
        </w:rPr>
        <w:t xml:space="preserve"> </w:t>
      </w:r>
      <w:r w:rsidRPr="00457C7B">
        <w:rPr>
          <w:rFonts w:ascii="Calibri" w:eastAsia="Calibri" w:hAnsi="Calibri" w:cs="Arial"/>
          <w:b/>
          <w:bCs/>
          <w:sz w:val="24"/>
          <w:szCs w:val="24"/>
          <w:lang w:bidi="he-IL"/>
        </w:rPr>
        <w:t>«</w:t>
      </w:r>
      <w:r w:rsidRPr="00D47229">
        <w:rPr>
          <w:rFonts w:ascii="Calibri" w:eastAsia="Calibri" w:hAnsi="Calibri" w:cs="Arial"/>
          <w:b/>
          <w:bCs/>
          <w:sz w:val="24"/>
          <w:szCs w:val="24"/>
          <w:lang w:bidi="he-IL"/>
        </w:rPr>
        <w:t>ΕΞΑΡΤΗΣΕΙΣ</w:t>
      </w:r>
      <w:r w:rsidRPr="00457C7B">
        <w:rPr>
          <w:rFonts w:ascii="Calibri" w:eastAsia="Calibri" w:hAnsi="Calibri" w:cs="Arial"/>
          <w:b/>
          <w:bCs/>
          <w:sz w:val="24"/>
          <w:szCs w:val="24"/>
          <w:lang w:bidi="he-IL"/>
        </w:rPr>
        <w:t>»</w:t>
      </w:r>
      <w:r w:rsidRPr="00457C7B">
        <w:rPr>
          <w:rFonts w:ascii="Calibri" w:eastAsia="Calibri" w:hAnsi="Calibri" w:cs="Arial"/>
          <w:sz w:val="24"/>
          <w:szCs w:val="24"/>
          <w:lang w:bidi="he-IL"/>
        </w:rPr>
        <w:t xml:space="preserve">. </w:t>
      </w:r>
    </w:p>
    <w:p w14:paraId="6BAEF818" w14:textId="0A9A5CF7" w:rsidR="00780195" w:rsidRPr="00D37EC6" w:rsidRDefault="00780195" w:rsidP="00310B4F">
      <w:pPr>
        <w:jc w:val="both"/>
        <w:rPr>
          <w:rFonts w:cstheme="minorHAnsi"/>
          <w:sz w:val="24"/>
          <w:szCs w:val="24"/>
        </w:rPr>
      </w:pPr>
    </w:p>
    <w:sectPr w:rsidR="00780195" w:rsidRPr="00D37EC6" w:rsidSect="00753750">
      <w:footerReference w:type="default" r:id="rId1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67293" w14:textId="77777777" w:rsidR="00C3459B" w:rsidRDefault="00C3459B" w:rsidP="005474C0">
      <w:pPr>
        <w:spacing w:after="0" w:line="240" w:lineRule="auto"/>
      </w:pPr>
      <w:r>
        <w:separator/>
      </w:r>
    </w:p>
  </w:endnote>
  <w:endnote w:type="continuationSeparator" w:id="0">
    <w:p w14:paraId="57A5F26B" w14:textId="77777777" w:rsidR="00C3459B" w:rsidRDefault="00C3459B" w:rsidP="0054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E979B" w14:textId="77777777" w:rsidR="005474C0" w:rsidRDefault="005474C0">
    <w:pPr>
      <w:pStyle w:val="a6"/>
    </w:pPr>
    <w:r w:rsidRPr="005474C0">
      <w:rPr>
        <w:noProof/>
        <w:lang w:eastAsia="el-GR"/>
      </w:rPr>
      <w:drawing>
        <wp:anchor distT="0" distB="0" distL="114300" distR="114300" simplePos="0" relativeHeight="251659264" behindDoc="1" locked="0" layoutInCell="1" allowOverlap="1" wp14:anchorId="4FF946FE" wp14:editId="29254E26">
          <wp:simplePos x="0" y="0"/>
          <wp:positionH relativeFrom="column">
            <wp:posOffset>601345</wp:posOffset>
          </wp:positionH>
          <wp:positionV relativeFrom="paragraph">
            <wp:posOffset>-106045</wp:posOffset>
          </wp:positionV>
          <wp:extent cx="4536440" cy="659765"/>
          <wp:effectExtent l="19050" t="0" r="0" b="0"/>
          <wp:wrapTight wrapText="bothSides">
            <wp:wrapPolygon edited="0">
              <wp:start x="-91" y="0"/>
              <wp:lineTo x="-91" y="21205"/>
              <wp:lineTo x="21588" y="21205"/>
              <wp:lineTo x="21588" y="0"/>
              <wp:lineTo x="-91" y="0"/>
            </wp:wrapPolygon>
          </wp:wrapTight>
          <wp:docPr id="12" name="Εικόνα 6"/>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1"/>
                  <a:srcRect/>
                  <a:stretch>
                    <a:fillRect/>
                  </a:stretch>
                </pic:blipFill>
                <pic:spPr bwMode="auto">
                  <a:xfrm>
                    <a:off x="0" y="0"/>
                    <a:ext cx="4536440" cy="659765"/>
                  </a:xfrm>
                  <a:prstGeom prst="rect">
                    <a:avLst/>
                  </a:prstGeom>
                  <a:noFill/>
                  <a:ln w="1">
                    <a:noFill/>
                    <a:miter lim="800000"/>
                    <a:headEnd/>
                    <a:tailEnd/>
                  </a:ln>
                </pic:spPr>
              </pic:pic>
            </a:graphicData>
          </a:graphic>
        </wp:anchor>
      </w:drawing>
    </w:r>
  </w:p>
  <w:p w14:paraId="23AABFB8" w14:textId="77777777" w:rsidR="005474C0" w:rsidRDefault="005474C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282C81" w14:textId="77777777" w:rsidR="00C3459B" w:rsidRDefault="00C3459B" w:rsidP="005474C0">
      <w:pPr>
        <w:spacing w:after="0" w:line="240" w:lineRule="auto"/>
      </w:pPr>
      <w:r>
        <w:separator/>
      </w:r>
    </w:p>
  </w:footnote>
  <w:footnote w:type="continuationSeparator" w:id="0">
    <w:p w14:paraId="06CE47FB" w14:textId="77777777" w:rsidR="00C3459B" w:rsidRDefault="00C3459B" w:rsidP="005474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92EE0"/>
    <w:multiLevelType w:val="hybridMultilevel"/>
    <w:tmpl w:val="F24A992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0A273E4B"/>
    <w:multiLevelType w:val="multilevel"/>
    <w:tmpl w:val="1368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320223"/>
    <w:multiLevelType w:val="hybridMultilevel"/>
    <w:tmpl w:val="220CB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4B3F87"/>
    <w:multiLevelType w:val="hybridMultilevel"/>
    <w:tmpl w:val="D206C1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2D2"/>
    <w:rsid w:val="000107B7"/>
    <w:rsid w:val="00025E5C"/>
    <w:rsid w:val="00030897"/>
    <w:rsid w:val="00034340"/>
    <w:rsid w:val="00055308"/>
    <w:rsid w:val="000927AC"/>
    <w:rsid w:val="000A46C9"/>
    <w:rsid w:val="000A5385"/>
    <w:rsid w:val="000C22DF"/>
    <w:rsid w:val="000C7BA8"/>
    <w:rsid w:val="000F75A4"/>
    <w:rsid w:val="00100DEF"/>
    <w:rsid w:val="0012021D"/>
    <w:rsid w:val="00161228"/>
    <w:rsid w:val="00171100"/>
    <w:rsid w:val="00172C8A"/>
    <w:rsid w:val="00174087"/>
    <w:rsid w:val="001B603B"/>
    <w:rsid w:val="001B7F74"/>
    <w:rsid w:val="00201421"/>
    <w:rsid w:val="0022324E"/>
    <w:rsid w:val="002240F1"/>
    <w:rsid w:val="002350AE"/>
    <w:rsid w:val="00244E06"/>
    <w:rsid w:val="00246DA5"/>
    <w:rsid w:val="00284FDE"/>
    <w:rsid w:val="002C6E7A"/>
    <w:rsid w:val="002E4944"/>
    <w:rsid w:val="002E4AE4"/>
    <w:rsid w:val="00310B4F"/>
    <w:rsid w:val="0031651C"/>
    <w:rsid w:val="003369C8"/>
    <w:rsid w:val="00341677"/>
    <w:rsid w:val="00353BFE"/>
    <w:rsid w:val="003566F7"/>
    <w:rsid w:val="00395DD6"/>
    <w:rsid w:val="003A3727"/>
    <w:rsid w:val="003C0E7E"/>
    <w:rsid w:val="003C4DC5"/>
    <w:rsid w:val="003D1FB7"/>
    <w:rsid w:val="00412069"/>
    <w:rsid w:val="00454BCB"/>
    <w:rsid w:val="00457C7B"/>
    <w:rsid w:val="00477E76"/>
    <w:rsid w:val="00483F80"/>
    <w:rsid w:val="004848FC"/>
    <w:rsid w:val="0048586C"/>
    <w:rsid w:val="004B35E8"/>
    <w:rsid w:val="004C0AF9"/>
    <w:rsid w:val="00507AA3"/>
    <w:rsid w:val="00546967"/>
    <w:rsid w:val="005474C0"/>
    <w:rsid w:val="00576762"/>
    <w:rsid w:val="005865A2"/>
    <w:rsid w:val="005A27B3"/>
    <w:rsid w:val="005B1BBA"/>
    <w:rsid w:val="005C7CF3"/>
    <w:rsid w:val="005D0752"/>
    <w:rsid w:val="006025CD"/>
    <w:rsid w:val="00620582"/>
    <w:rsid w:val="00634090"/>
    <w:rsid w:val="006716F0"/>
    <w:rsid w:val="0068668B"/>
    <w:rsid w:val="006A5A37"/>
    <w:rsid w:val="00732330"/>
    <w:rsid w:val="007342A9"/>
    <w:rsid w:val="00753750"/>
    <w:rsid w:val="0076144B"/>
    <w:rsid w:val="00763E2C"/>
    <w:rsid w:val="00773219"/>
    <w:rsid w:val="00780195"/>
    <w:rsid w:val="00793223"/>
    <w:rsid w:val="007B3215"/>
    <w:rsid w:val="007E3FCC"/>
    <w:rsid w:val="007F60FF"/>
    <w:rsid w:val="00877A22"/>
    <w:rsid w:val="008805A9"/>
    <w:rsid w:val="008D7900"/>
    <w:rsid w:val="008E5772"/>
    <w:rsid w:val="009012D5"/>
    <w:rsid w:val="00902401"/>
    <w:rsid w:val="00907D1E"/>
    <w:rsid w:val="009151C1"/>
    <w:rsid w:val="0093156C"/>
    <w:rsid w:val="00944213"/>
    <w:rsid w:val="00955E1A"/>
    <w:rsid w:val="009617C7"/>
    <w:rsid w:val="0097737B"/>
    <w:rsid w:val="00983D47"/>
    <w:rsid w:val="009B2F0E"/>
    <w:rsid w:val="00A035B8"/>
    <w:rsid w:val="00A1702E"/>
    <w:rsid w:val="00A51409"/>
    <w:rsid w:val="00A556FE"/>
    <w:rsid w:val="00A57372"/>
    <w:rsid w:val="00A756F6"/>
    <w:rsid w:val="00A96B61"/>
    <w:rsid w:val="00AA5345"/>
    <w:rsid w:val="00AA757B"/>
    <w:rsid w:val="00AC371B"/>
    <w:rsid w:val="00B10FBE"/>
    <w:rsid w:val="00B41ABE"/>
    <w:rsid w:val="00B77369"/>
    <w:rsid w:val="00B857D3"/>
    <w:rsid w:val="00BB722D"/>
    <w:rsid w:val="00BC72D2"/>
    <w:rsid w:val="00BF43C5"/>
    <w:rsid w:val="00C0316E"/>
    <w:rsid w:val="00C05EAF"/>
    <w:rsid w:val="00C161EC"/>
    <w:rsid w:val="00C208EF"/>
    <w:rsid w:val="00C32A7F"/>
    <w:rsid w:val="00C3459B"/>
    <w:rsid w:val="00C52AF6"/>
    <w:rsid w:val="00C614C2"/>
    <w:rsid w:val="00C76646"/>
    <w:rsid w:val="00C87401"/>
    <w:rsid w:val="00C934E5"/>
    <w:rsid w:val="00CA456B"/>
    <w:rsid w:val="00CC038D"/>
    <w:rsid w:val="00CD181D"/>
    <w:rsid w:val="00CD3F0E"/>
    <w:rsid w:val="00CD7450"/>
    <w:rsid w:val="00CE61DC"/>
    <w:rsid w:val="00CE79F8"/>
    <w:rsid w:val="00D079BA"/>
    <w:rsid w:val="00D37EC6"/>
    <w:rsid w:val="00D464D1"/>
    <w:rsid w:val="00D47229"/>
    <w:rsid w:val="00D500A0"/>
    <w:rsid w:val="00D722E6"/>
    <w:rsid w:val="00D90582"/>
    <w:rsid w:val="00D936D6"/>
    <w:rsid w:val="00DA4C18"/>
    <w:rsid w:val="00DC0CC5"/>
    <w:rsid w:val="00DC186C"/>
    <w:rsid w:val="00DF79E4"/>
    <w:rsid w:val="00E04D8A"/>
    <w:rsid w:val="00E27DCE"/>
    <w:rsid w:val="00E6287D"/>
    <w:rsid w:val="00EA0900"/>
    <w:rsid w:val="00ED7AA0"/>
    <w:rsid w:val="00EE3D99"/>
    <w:rsid w:val="00F05249"/>
    <w:rsid w:val="00F108C5"/>
    <w:rsid w:val="00F11106"/>
    <w:rsid w:val="00F22C98"/>
    <w:rsid w:val="00F455F6"/>
    <w:rsid w:val="00F729BF"/>
    <w:rsid w:val="00F923EE"/>
    <w:rsid w:val="00FB7423"/>
    <w:rsid w:val="00FE1CB9"/>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22130"/>
  <w15:docId w15:val="{D69BFD67-B4D1-4590-A47A-405B5F804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37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C72D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C72D2"/>
    <w:rPr>
      <w:rFonts w:ascii="Tahoma" w:hAnsi="Tahoma" w:cs="Tahoma"/>
      <w:sz w:val="16"/>
      <w:szCs w:val="16"/>
    </w:rPr>
  </w:style>
  <w:style w:type="paragraph" w:styleId="Web">
    <w:name w:val="Normal (Web)"/>
    <w:basedOn w:val="a"/>
    <w:uiPriority w:val="99"/>
    <w:unhideWhenUsed/>
    <w:rsid w:val="007342A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7342A9"/>
    <w:rPr>
      <w:b/>
      <w:bCs/>
    </w:rPr>
  </w:style>
  <w:style w:type="paragraph" w:styleId="a5">
    <w:name w:val="header"/>
    <w:basedOn w:val="a"/>
    <w:link w:val="Char0"/>
    <w:uiPriority w:val="99"/>
    <w:unhideWhenUsed/>
    <w:rsid w:val="005474C0"/>
    <w:pPr>
      <w:tabs>
        <w:tab w:val="center" w:pos="4680"/>
        <w:tab w:val="right" w:pos="9360"/>
      </w:tabs>
      <w:spacing w:after="0" w:line="240" w:lineRule="auto"/>
    </w:pPr>
  </w:style>
  <w:style w:type="character" w:customStyle="1" w:styleId="Char0">
    <w:name w:val="Κεφαλίδα Char"/>
    <w:basedOn w:val="a0"/>
    <w:link w:val="a5"/>
    <w:uiPriority w:val="99"/>
    <w:rsid w:val="005474C0"/>
  </w:style>
  <w:style w:type="paragraph" w:styleId="a6">
    <w:name w:val="footer"/>
    <w:basedOn w:val="a"/>
    <w:link w:val="Char1"/>
    <w:uiPriority w:val="99"/>
    <w:unhideWhenUsed/>
    <w:rsid w:val="005474C0"/>
    <w:pPr>
      <w:tabs>
        <w:tab w:val="center" w:pos="4680"/>
        <w:tab w:val="right" w:pos="9360"/>
      </w:tabs>
      <w:spacing w:after="0" w:line="240" w:lineRule="auto"/>
    </w:pPr>
  </w:style>
  <w:style w:type="character" w:customStyle="1" w:styleId="Char1">
    <w:name w:val="Υποσέλιδο Char"/>
    <w:basedOn w:val="a0"/>
    <w:link w:val="a6"/>
    <w:uiPriority w:val="99"/>
    <w:rsid w:val="005474C0"/>
  </w:style>
  <w:style w:type="paragraph" w:customStyle="1" w:styleId="Default">
    <w:name w:val="Default"/>
    <w:rsid w:val="00877A22"/>
    <w:pPr>
      <w:autoSpaceDE w:val="0"/>
      <w:autoSpaceDN w:val="0"/>
      <w:adjustRightInd w:val="0"/>
      <w:spacing w:after="0" w:line="240" w:lineRule="auto"/>
    </w:pPr>
    <w:rPr>
      <w:rFonts w:ascii="Century Gothic" w:hAnsi="Century Gothic" w:cs="Century Gothic"/>
      <w:color w:val="000000"/>
      <w:sz w:val="24"/>
      <w:szCs w:val="24"/>
    </w:rPr>
  </w:style>
  <w:style w:type="character" w:styleId="-">
    <w:name w:val="Hyperlink"/>
    <w:basedOn w:val="a0"/>
    <w:uiPriority w:val="99"/>
    <w:unhideWhenUsed/>
    <w:rsid w:val="00877A22"/>
    <w:rPr>
      <w:color w:val="0000FF" w:themeColor="hyperlink"/>
      <w:u w:val="single"/>
    </w:rPr>
  </w:style>
  <w:style w:type="paragraph" w:styleId="a7">
    <w:name w:val="List Paragraph"/>
    <w:basedOn w:val="a"/>
    <w:uiPriority w:val="34"/>
    <w:qFormat/>
    <w:rsid w:val="00D722E6"/>
    <w:pPr>
      <w:ind w:left="720"/>
      <w:contextualSpacing/>
    </w:pPr>
    <w:rPr>
      <w:lang w:val="en-US"/>
    </w:rPr>
  </w:style>
  <w:style w:type="paragraph" w:styleId="a8">
    <w:name w:val="Body Text Indent"/>
    <w:basedOn w:val="a"/>
    <w:link w:val="Char2"/>
    <w:rsid w:val="00D722E6"/>
    <w:pPr>
      <w:spacing w:after="120" w:line="240" w:lineRule="auto"/>
      <w:ind w:left="283"/>
    </w:pPr>
    <w:rPr>
      <w:rFonts w:ascii="Times New Roman" w:eastAsia="Calibri" w:hAnsi="Times New Roman" w:cs="Times New Roman"/>
      <w:sz w:val="20"/>
      <w:szCs w:val="20"/>
      <w:lang w:eastAsia="el-GR"/>
    </w:rPr>
  </w:style>
  <w:style w:type="character" w:customStyle="1" w:styleId="Char2">
    <w:name w:val="Σώμα κείμενου με εσοχή Char"/>
    <w:basedOn w:val="a0"/>
    <w:link w:val="a8"/>
    <w:rsid w:val="00D722E6"/>
    <w:rPr>
      <w:rFonts w:ascii="Times New Roman" w:eastAsia="Calibri" w:hAnsi="Times New Roman" w:cs="Times New Roman"/>
      <w:sz w:val="20"/>
      <w:szCs w:val="20"/>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904805">
      <w:bodyDiv w:val="1"/>
      <w:marLeft w:val="0"/>
      <w:marRight w:val="0"/>
      <w:marTop w:val="0"/>
      <w:marBottom w:val="0"/>
      <w:divBdr>
        <w:top w:val="none" w:sz="0" w:space="0" w:color="auto"/>
        <w:left w:val="none" w:sz="0" w:space="0" w:color="auto"/>
        <w:bottom w:val="none" w:sz="0" w:space="0" w:color="auto"/>
        <w:right w:val="none" w:sz="0" w:space="0" w:color="auto"/>
      </w:divBdr>
    </w:div>
    <w:div w:id="272592344">
      <w:bodyDiv w:val="1"/>
      <w:marLeft w:val="0"/>
      <w:marRight w:val="0"/>
      <w:marTop w:val="0"/>
      <w:marBottom w:val="0"/>
      <w:divBdr>
        <w:top w:val="none" w:sz="0" w:space="0" w:color="auto"/>
        <w:left w:val="none" w:sz="0" w:space="0" w:color="auto"/>
        <w:bottom w:val="none" w:sz="0" w:space="0" w:color="auto"/>
        <w:right w:val="none" w:sz="0" w:space="0" w:color="auto"/>
      </w:divBdr>
    </w:div>
    <w:div w:id="275988883">
      <w:bodyDiv w:val="1"/>
      <w:marLeft w:val="0"/>
      <w:marRight w:val="0"/>
      <w:marTop w:val="0"/>
      <w:marBottom w:val="0"/>
      <w:divBdr>
        <w:top w:val="none" w:sz="0" w:space="0" w:color="auto"/>
        <w:left w:val="none" w:sz="0" w:space="0" w:color="auto"/>
        <w:bottom w:val="none" w:sz="0" w:space="0" w:color="auto"/>
        <w:right w:val="none" w:sz="0" w:space="0" w:color="auto"/>
      </w:divBdr>
    </w:div>
    <w:div w:id="835194171">
      <w:bodyDiv w:val="1"/>
      <w:marLeft w:val="0"/>
      <w:marRight w:val="0"/>
      <w:marTop w:val="0"/>
      <w:marBottom w:val="0"/>
      <w:divBdr>
        <w:top w:val="none" w:sz="0" w:space="0" w:color="auto"/>
        <w:left w:val="none" w:sz="0" w:space="0" w:color="auto"/>
        <w:bottom w:val="none" w:sz="0" w:space="0" w:color="auto"/>
        <w:right w:val="none" w:sz="0" w:space="0" w:color="auto"/>
      </w:divBdr>
    </w:div>
    <w:div w:id="90645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C75882-440A-405F-A275-53324186E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367</Words>
  <Characters>1985</Characters>
  <Application>Microsoft Office Word</Application>
  <DocSecurity>0</DocSecurity>
  <Lines>16</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gthanou</dc:creator>
  <cp:lastModifiedBy>athanasia kalogeropoulou</cp:lastModifiedBy>
  <cp:revision>5</cp:revision>
  <cp:lastPrinted>2020-06-15T08:06:00Z</cp:lastPrinted>
  <dcterms:created xsi:type="dcterms:W3CDTF">2021-01-27T12:25:00Z</dcterms:created>
  <dcterms:modified xsi:type="dcterms:W3CDTF">2021-02-03T13:04:00Z</dcterms:modified>
</cp:coreProperties>
</file>