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CB5" w:rsidRDefault="00740CB5" w:rsidP="00F86391">
      <w:pPr>
        <w:spacing w:after="0" w:line="240" w:lineRule="auto"/>
        <w:rPr>
          <w:rFonts w:ascii="Times New Roman" w:hAnsi="Times New Roman"/>
          <w:b/>
          <w:bCs/>
          <w:color w:val="5E5E5E"/>
          <w:sz w:val="28"/>
          <w:szCs w:val="28"/>
        </w:rPr>
      </w:pPr>
      <w:r w:rsidRPr="00AD0EF4">
        <w:rPr>
          <w:rFonts w:ascii="Times New Roman" w:hAnsi="Times New Roman"/>
          <w:b/>
          <w:noProof/>
          <w:color w:val="5E5E5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 o:spid="_x0000_i1025" type="#_x0000_t75" style="width:57.75pt;height:73.5pt;visibility:visible">
            <v:imagedata r:id="rId4" o:title=""/>
          </v:shape>
        </w:pict>
      </w:r>
      <w:r>
        <w:rPr>
          <w:rFonts w:ascii="Times New Roman" w:hAnsi="Times New Roman"/>
          <w:b/>
          <w:bCs/>
          <w:color w:val="5E5E5E"/>
          <w:sz w:val="28"/>
          <w:szCs w:val="28"/>
        </w:rPr>
        <w:t xml:space="preserve">     </w:t>
      </w:r>
      <w:r w:rsidRPr="003E5FC8">
        <w:rPr>
          <w:rFonts w:ascii="Times New Roman" w:hAnsi="Times New Roman"/>
          <w:b/>
          <w:bCs/>
          <w:color w:val="5E5E5E"/>
          <w:sz w:val="28"/>
          <w:szCs w:val="28"/>
        </w:rPr>
        <w:t xml:space="preserve">          </w:t>
      </w:r>
      <w:r>
        <w:rPr>
          <w:rFonts w:ascii="Times New Roman" w:hAnsi="Times New Roman"/>
          <w:b/>
          <w:bCs/>
          <w:color w:val="5E5E5E"/>
          <w:sz w:val="28"/>
          <w:szCs w:val="28"/>
        </w:rPr>
        <w:t xml:space="preserve">   </w:t>
      </w:r>
      <w:r w:rsidRPr="003E5FC8">
        <w:rPr>
          <w:rFonts w:ascii="Times New Roman" w:hAnsi="Times New Roman"/>
          <w:b/>
          <w:bCs/>
          <w:color w:val="5E5E5E"/>
          <w:sz w:val="28"/>
          <w:szCs w:val="28"/>
        </w:rPr>
        <w:t xml:space="preserve">         </w:t>
      </w:r>
      <w:r>
        <w:rPr>
          <w:rFonts w:ascii="Times New Roman" w:hAnsi="Times New Roman"/>
          <w:b/>
          <w:bCs/>
          <w:color w:val="5E5E5E"/>
          <w:sz w:val="28"/>
          <w:szCs w:val="28"/>
        </w:rPr>
        <w:t xml:space="preserve">   </w:t>
      </w:r>
      <w:r w:rsidRPr="003E5FC8">
        <w:rPr>
          <w:rFonts w:ascii="Times New Roman" w:hAnsi="Times New Roman"/>
          <w:b/>
          <w:bCs/>
          <w:color w:val="5E5E5E"/>
          <w:sz w:val="28"/>
          <w:szCs w:val="28"/>
        </w:rPr>
        <w:t xml:space="preserve"> </w:t>
      </w:r>
      <w:r>
        <w:rPr>
          <w:rFonts w:ascii="Times New Roman" w:hAnsi="Times New Roman"/>
          <w:b/>
          <w:bCs/>
          <w:color w:val="5E5E5E"/>
          <w:sz w:val="28"/>
          <w:szCs w:val="28"/>
        </w:rPr>
        <w:t xml:space="preserve"> </w:t>
      </w:r>
      <w:r w:rsidRPr="00AD0EF4">
        <w:rPr>
          <w:rFonts w:ascii="Times New Roman" w:hAnsi="Times New Roman"/>
          <w:b/>
          <w:noProof/>
          <w:color w:val="5E5E5E"/>
          <w:sz w:val="28"/>
          <w:szCs w:val="28"/>
        </w:rPr>
        <w:pict>
          <v:shape id="Εικόνα 1" o:spid="_x0000_i1026" type="#_x0000_t75" style="width:57pt;height:57pt;visibility:visible">
            <v:imagedata r:id="rId5" o:title=""/>
          </v:shape>
        </w:pict>
      </w:r>
      <w:r>
        <w:rPr>
          <w:rFonts w:ascii="Times New Roman" w:hAnsi="Times New Roman"/>
          <w:b/>
          <w:bCs/>
          <w:color w:val="5E5E5E"/>
          <w:sz w:val="28"/>
          <w:szCs w:val="28"/>
        </w:rPr>
        <w:t xml:space="preserve">        </w:t>
      </w:r>
      <w:r w:rsidRPr="003E5FC8">
        <w:rPr>
          <w:rFonts w:ascii="Times New Roman" w:hAnsi="Times New Roman"/>
          <w:b/>
          <w:bCs/>
          <w:color w:val="5E5E5E"/>
          <w:sz w:val="28"/>
          <w:szCs w:val="28"/>
        </w:rPr>
        <w:t xml:space="preserve">      </w:t>
      </w:r>
      <w:r>
        <w:rPr>
          <w:rFonts w:ascii="Times New Roman" w:hAnsi="Times New Roman"/>
          <w:b/>
          <w:bCs/>
          <w:color w:val="5E5E5E"/>
          <w:sz w:val="28"/>
          <w:szCs w:val="28"/>
        </w:rPr>
        <w:t xml:space="preserve">  </w:t>
      </w:r>
      <w:r w:rsidRPr="003E5FC8">
        <w:rPr>
          <w:rFonts w:ascii="Times New Roman" w:hAnsi="Times New Roman"/>
          <w:b/>
          <w:bCs/>
          <w:color w:val="5E5E5E"/>
          <w:sz w:val="28"/>
          <w:szCs w:val="28"/>
        </w:rPr>
        <w:t xml:space="preserve"> </w:t>
      </w:r>
      <w:r>
        <w:rPr>
          <w:rFonts w:ascii="Times New Roman" w:hAnsi="Times New Roman"/>
          <w:b/>
          <w:bCs/>
          <w:color w:val="5E5E5E"/>
          <w:sz w:val="28"/>
          <w:szCs w:val="28"/>
        </w:rPr>
        <w:t xml:space="preserve">         </w:t>
      </w:r>
      <w:r w:rsidRPr="00AD0EF4">
        <w:rPr>
          <w:rFonts w:ascii="Times New Roman" w:hAnsi="Times New Roman"/>
          <w:b/>
          <w:noProof/>
          <w:color w:val="5E5E5E"/>
          <w:sz w:val="28"/>
          <w:szCs w:val="28"/>
        </w:rPr>
        <w:pict>
          <v:shape id="Εικόνα 11" o:spid="_x0000_i1027" type="#_x0000_t75" style="width:91.5pt;height:56.25pt;visibility:visible">
            <v:imagedata r:id="rId6" o:title=""/>
          </v:shape>
        </w:pict>
      </w:r>
      <w:r>
        <w:rPr>
          <w:rFonts w:ascii="Times New Roman" w:hAnsi="Times New Roman"/>
          <w:b/>
          <w:bCs/>
          <w:color w:val="5E5E5E"/>
          <w:sz w:val="28"/>
          <w:szCs w:val="28"/>
        </w:rPr>
        <w:t xml:space="preserve">        </w:t>
      </w:r>
    </w:p>
    <w:p w:rsidR="00740CB5" w:rsidRDefault="00740CB5" w:rsidP="00F86391">
      <w:pPr>
        <w:pStyle w:val="Heading3"/>
        <w:spacing w:before="0" w:beforeAutospacing="0" w:after="0" w:afterAutospacing="0"/>
        <w:rPr>
          <w:rFonts w:ascii="Calibri" w:hAnsi="Calibri" w:cs="Calibri"/>
          <w:color w:val="FF0000"/>
          <w:sz w:val="28"/>
          <w:szCs w:val="28"/>
          <w:shd w:val="clear" w:color="auto" w:fill="FFFFFF"/>
        </w:rPr>
      </w:pPr>
    </w:p>
    <w:p w:rsidR="00740CB5" w:rsidRDefault="00740CB5" w:rsidP="00F86391">
      <w:pPr>
        <w:pStyle w:val="Heading3"/>
        <w:spacing w:before="0" w:beforeAutospacing="0" w:after="0" w:afterAutospacing="0"/>
        <w:jc w:val="center"/>
        <w:rPr>
          <w:rFonts w:ascii="Calibri" w:hAnsi="Calibri" w:cs="Calibri"/>
          <w:color w:val="FF0000"/>
          <w:sz w:val="28"/>
          <w:szCs w:val="28"/>
          <w:shd w:val="clear" w:color="auto" w:fill="FFFFFF"/>
        </w:rPr>
      </w:pPr>
      <w:r>
        <w:rPr>
          <w:rFonts w:ascii="Calibri" w:hAnsi="Calibri" w:cs="Calibri"/>
          <w:color w:val="FF0000"/>
          <w:sz w:val="28"/>
          <w:szCs w:val="28"/>
          <w:shd w:val="clear" w:color="auto" w:fill="FFFFFF"/>
        </w:rPr>
        <w:t>Οκτώβριος</w:t>
      </w:r>
    </w:p>
    <w:p w:rsidR="00740CB5" w:rsidRDefault="00740CB5" w:rsidP="00F86391">
      <w:pPr>
        <w:pStyle w:val="Heading3"/>
        <w:spacing w:before="0" w:beforeAutospacing="0" w:after="0" w:afterAutospacing="0"/>
        <w:jc w:val="center"/>
        <w:rPr>
          <w:rFonts w:ascii="Calibri" w:hAnsi="Calibri" w:cs="Calibri"/>
          <w:color w:val="FF0000"/>
          <w:sz w:val="28"/>
          <w:szCs w:val="28"/>
          <w:shd w:val="clear" w:color="auto" w:fill="F8F8F8"/>
        </w:rPr>
      </w:pPr>
      <w:r w:rsidRPr="00AF0B39">
        <w:rPr>
          <w:rFonts w:ascii="Calibri" w:hAnsi="Calibri" w:cs="Calibri"/>
          <w:color w:val="FF0000"/>
          <w:sz w:val="28"/>
          <w:szCs w:val="28"/>
          <w:shd w:val="clear" w:color="auto" w:fill="FFFFFF"/>
        </w:rPr>
        <w:t>Μήνας Ενημέρωσης &amp; Ευαισθητοποίησης για τον καρκίνο του μαστού</w:t>
      </w:r>
    </w:p>
    <w:p w:rsidR="00740CB5" w:rsidRPr="00AF0B39" w:rsidRDefault="00740CB5" w:rsidP="00F86391">
      <w:pPr>
        <w:pStyle w:val="Heading3"/>
        <w:spacing w:before="0" w:beforeAutospacing="0" w:after="0" w:afterAutospacing="0"/>
        <w:jc w:val="center"/>
        <w:rPr>
          <w:rFonts w:ascii="Calibri" w:hAnsi="Calibri" w:cs="Calibri"/>
          <w:color w:val="FF0000"/>
          <w:sz w:val="28"/>
          <w:szCs w:val="28"/>
          <w:shd w:val="clear" w:color="auto" w:fill="F8F8F8"/>
        </w:rPr>
      </w:pPr>
    </w:p>
    <w:p w:rsidR="00740CB5" w:rsidRDefault="00740CB5" w:rsidP="00E016F6">
      <w:pPr>
        <w:pStyle w:val="Heading3"/>
        <w:spacing w:before="0" w:beforeAutospacing="0" w:after="0" w:afterAutospacing="0"/>
        <w:jc w:val="both"/>
        <w:rPr>
          <w:rFonts w:ascii="Calibri" w:hAnsi="Calibri" w:cs="Calibri"/>
          <w:b w:val="0"/>
          <w:bCs w:val="0"/>
          <w:sz w:val="22"/>
          <w:szCs w:val="22"/>
        </w:rPr>
      </w:pPr>
      <w:r w:rsidRPr="00AF0B39">
        <w:rPr>
          <w:rFonts w:ascii="Calibri" w:hAnsi="Calibri" w:cs="Calibri"/>
          <w:b w:val="0"/>
          <w:bCs w:val="0"/>
          <w:sz w:val="22"/>
          <w:szCs w:val="22"/>
        </w:rPr>
        <w:t>Περίπου 1,5 εκατομμύριο γυναίκες σε όλο τον κόσμο διαγιγνώσκονται ετησίως με καρκίνο του μαστού</w:t>
      </w:r>
      <w:r w:rsidRPr="00E51154">
        <w:rPr>
          <w:rFonts w:ascii="Calibri" w:hAnsi="Calibri" w:cs="Calibri"/>
          <w:b w:val="0"/>
          <w:bCs w:val="0"/>
          <w:sz w:val="22"/>
          <w:szCs w:val="22"/>
        </w:rPr>
        <w:t>.</w:t>
      </w:r>
    </w:p>
    <w:p w:rsidR="00740CB5" w:rsidRPr="00AF0B39" w:rsidRDefault="00740CB5" w:rsidP="00F86391">
      <w:pPr>
        <w:pStyle w:val="Heading3"/>
        <w:spacing w:before="0" w:beforeAutospacing="0" w:after="0" w:afterAutospacing="0"/>
        <w:rPr>
          <w:rFonts w:ascii="Calibri" w:hAnsi="Calibri" w:cs="Calibri"/>
          <w:b w:val="0"/>
          <w:bCs w:val="0"/>
          <w:sz w:val="22"/>
          <w:szCs w:val="22"/>
        </w:rPr>
      </w:pPr>
      <w:r w:rsidRPr="00E51154">
        <w:rPr>
          <w:rFonts w:ascii="Calibri" w:hAnsi="Calibri" w:cs="Calibri"/>
          <w:b w:val="0"/>
          <w:sz w:val="22"/>
          <w:szCs w:val="22"/>
          <w:shd w:val="clear" w:color="auto" w:fill="F8F8F8"/>
        </w:rPr>
        <w:t xml:space="preserve">Η </w:t>
      </w:r>
      <w:r w:rsidRPr="00E51154">
        <w:rPr>
          <w:rFonts w:ascii="Calibri" w:hAnsi="Calibri" w:cs="Calibri"/>
          <w:b w:val="0"/>
          <w:i/>
          <w:sz w:val="22"/>
          <w:szCs w:val="22"/>
          <w:shd w:val="clear" w:color="auto" w:fill="F8F8F8"/>
        </w:rPr>
        <w:t>πρώιμη διάγνωση σώζει</w:t>
      </w:r>
      <w:r w:rsidRPr="00E51154">
        <w:rPr>
          <w:rFonts w:ascii="Calibri" w:hAnsi="Calibri" w:cs="Calibri"/>
          <w:b w:val="0"/>
          <w:sz w:val="22"/>
          <w:szCs w:val="22"/>
          <w:shd w:val="clear" w:color="auto" w:fill="F8F8F8"/>
        </w:rPr>
        <w:t xml:space="preserve"> και πολλές φορές ισοδυναμεί με </w:t>
      </w:r>
      <w:r w:rsidRPr="00E51154">
        <w:rPr>
          <w:rFonts w:ascii="Calibri" w:hAnsi="Calibri" w:cs="Calibri"/>
          <w:b w:val="0"/>
          <w:i/>
          <w:sz w:val="22"/>
          <w:szCs w:val="22"/>
          <w:shd w:val="clear" w:color="auto" w:fill="F8F8F8"/>
        </w:rPr>
        <w:t>θεραπεία.</w:t>
      </w:r>
      <w:r w:rsidRPr="00E51154">
        <w:rPr>
          <w:rFonts w:ascii="Calibri" w:hAnsi="Calibri" w:cs="Calibri"/>
          <w:b w:val="0"/>
          <w:sz w:val="22"/>
          <w:szCs w:val="22"/>
          <w:shd w:val="clear" w:color="auto" w:fill="F8F8F8"/>
        </w:rPr>
        <w:t xml:space="preserve"> Όσο νωρίτερα διαγνωσθεί ο καρκίνος του μαστού, τόσο μεγαλύτερη είναι η πιθανότητα για επιτυχημένη θεραπεία.</w:t>
      </w:r>
      <w:r w:rsidRPr="00AF0B39">
        <w:rPr>
          <w:rFonts w:ascii="Calibri" w:hAnsi="Calibri" w:cs="Calibri"/>
          <w:b w:val="0"/>
          <w:bCs w:val="0"/>
          <w:sz w:val="22"/>
          <w:szCs w:val="22"/>
        </w:rPr>
        <w:t xml:space="preserve"> </w:t>
      </w:r>
    </w:p>
    <w:p w:rsidR="00740CB5" w:rsidRDefault="00740CB5" w:rsidP="00F86391">
      <w:pPr>
        <w:spacing w:after="0" w:line="240" w:lineRule="auto"/>
        <w:jc w:val="both"/>
        <w:rPr>
          <w:rFonts w:cs="Calibri"/>
          <w:b/>
        </w:rPr>
      </w:pPr>
    </w:p>
    <w:p w:rsidR="00740CB5" w:rsidRDefault="00740CB5" w:rsidP="00F86391">
      <w:pPr>
        <w:spacing w:after="0" w:line="240" w:lineRule="auto"/>
        <w:jc w:val="both"/>
        <w:rPr>
          <w:rFonts w:cs="Calibri"/>
          <w:b/>
          <w:shd w:val="clear" w:color="auto" w:fill="FFFFFF"/>
        </w:rPr>
      </w:pPr>
      <w:r w:rsidRPr="00E51154">
        <w:rPr>
          <w:rFonts w:cs="Calibri"/>
          <w:b/>
        </w:rPr>
        <w:t xml:space="preserve">Το ΚΕΠ Υγείας του Δήμου μας σε συνεργασία με το Εθνικό Διαδημοτικό Δίκτυο Υγιών Πόλεων και τον Σύλλογο </w:t>
      </w:r>
      <w:r w:rsidRPr="00E51154">
        <w:rPr>
          <w:rFonts w:cs="Calibri"/>
          <w:b/>
          <w:shd w:val="clear" w:color="auto" w:fill="F8F8F8"/>
        </w:rPr>
        <w:t xml:space="preserve">Φίλων Γενικού Ογκολογικού Νοσοκομείου «Οι Άγιοι Ανάργυροι» </w:t>
      </w:r>
      <w:r w:rsidRPr="00E51154">
        <w:rPr>
          <w:rFonts w:cs="Calibri"/>
          <w:b/>
          <w:shd w:val="clear" w:color="auto" w:fill="FFFFFF"/>
        </w:rPr>
        <w:t xml:space="preserve">έχει εξασφαλίσει τη δυνατότητα ψηφιακής μαστογραφίας σε γυναίκες της πόλης μας, συγκεκριμένες ημερομηνίες  κάθε μήνα. </w:t>
      </w:r>
    </w:p>
    <w:p w:rsidR="00740CB5" w:rsidRPr="00E51154" w:rsidRDefault="00740CB5" w:rsidP="00F86391">
      <w:pPr>
        <w:spacing w:after="0" w:line="240" w:lineRule="auto"/>
        <w:jc w:val="both"/>
        <w:rPr>
          <w:rFonts w:cs="Calibri"/>
          <w:b/>
          <w:shd w:val="clear" w:color="auto" w:fill="FFFFFF"/>
        </w:rPr>
      </w:pPr>
    </w:p>
    <w:p w:rsidR="00740CB5" w:rsidRPr="00AF0B39" w:rsidRDefault="00740CB5" w:rsidP="00F86391">
      <w:pPr>
        <w:spacing w:after="0" w:line="240" w:lineRule="auto"/>
        <w:jc w:val="both"/>
        <w:rPr>
          <w:rFonts w:cs="Calibri"/>
          <w:shd w:val="clear" w:color="auto" w:fill="F8F8F8"/>
        </w:rPr>
      </w:pPr>
      <w:r w:rsidRPr="00AF0B39">
        <w:rPr>
          <w:rFonts w:cs="Calibri"/>
          <w:shd w:val="clear" w:color="auto" w:fill="F8F8F8"/>
        </w:rPr>
        <w:t>Η εξέταση γίνεται σε έναν ειδικά διαμορφωμένο χώρο, στο «Κέντρο Πρόληψης για τον Καρκίνο του Μαστού», που συντηρεί και διαχειρίζεται ο Σύλλογος Φίλων Γενικού Ογκολογικού Νοσοκομείου «Οι Άγιοι Ανάργυροι», το οποίο βρίσκεται στην οδό Τίρυνθος 2, Άνω Πατήσια. Η επιστημονική υποστήριξη του προγράμματος γίνεται από εξειδικευμένους γιατρούς του Γενικού Ογκολογικού Νοσοκομείου «οι Αγ. Ανάργυροι».</w:t>
      </w:r>
    </w:p>
    <w:p w:rsidR="00740CB5" w:rsidRPr="00AF0B39" w:rsidRDefault="00740CB5" w:rsidP="00F86391">
      <w:pPr>
        <w:spacing w:after="0" w:line="240" w:lineRule="auto"/>
        <w:jc w:val="both"/>
        <w:rPr>
          <w:rFonts w:cs="Calibri"/>
          <w:shd w:val="clear" w:color="auto" w:fill="F8F8F8"/>
        </w:rPr>
      </w:pPr>
      <w:r w:rsidRPr="00AF0B39">
        <w:rPr>
          <w:rFonts w:cs="Calibri"/>
          <w:shd w:val="clear" w:color="auto" w:fill="F8F8F8"/>
        </w:rPr>
        <w:t xml:space="preserve">Με τον προσυμπτωματικό έλεγχο, η γυναίκα υποβάλλεται σε εξετάσεις για τον καρκίνο του μαστού, </w:t>
      </w:r>
      <w:r w:rsidRPr="00AF0B39">
        <w:rPr>
          <w:rFonts w:cs="Calibri"/>
          <w:b/>
          <w:shd w:val="clear" w:color="auto" w:fill="F8F8F8"/>
        </w:rPr>
        <w:t>πριν η ίδια παρουσιάσει κάποια συμπτώματα</w:t>
      </w:r>
      <w:r w:rsidRPr="00AF0B39">
        <w:rPr>
          <w:rFonts w:cs="Calibri"/>
          <w:shd w:val="clear" w:color="auto" w:fill="F8F8F8"/>
        </w:rPr>
        <w:t>. Η προσυμπτωματική εξέταση μαστού είναι η πιο αποτελεσματική μέθοδος έρευνας για πρώιμα σημάδια καρκίνου του μαστού, τα οποία είναι πολύ μικρά για να εντοπισθούν με την ψηλάφηση, γεγονός που σημαίνει ότι  υπάρχουν αυξημένες πιθανότητες  ίασης και αποφυγής πλήρους μαστεκτομής.</w:t>
      </w:r>
    </w:p>
    <w:p w:rsidR="00740CB5" w:rsidRPr="00AF0B39" w:rsidRDefault="00740CB5" w:rsidP="00F86391">
      <w:pPr>
        <w:pStyle w:val="NormalWeb"/>
        <w:spacing w:before="0" w:beforeAutospacing="0" w:after="0" w:afterAutospacing="0"/>
        <w:jc w:val="both"/>
        <w:rPr>
          <w:rStyle w:val="Strong"/>
          <w:rFonts w:ascii="Calibri" w:hAnsi="Calibri" w:cs="Calibri"/>
          <w:sz w:val="22"/>
          <w:szCs w:val="22"/>
        </w:rPr>
      </w:pPr>
      <w:r w:rsidRPr="00AF0B39">
        <w:rPr>
          <w:rFonts w:ascii="Calibri" w:hAnsi="Calibri" w:cs="Calibri"/>
          <w:sz w:val="22"/>
          <w:szCs w:val="22"/>
          <w:shd w:val="clear" w:color="auto" w:fill="F8F8F8"/>
        </w:rPr>
        <w:t>Η προσυμπτωματική εξέταση μαστού διαρκεί μόνο λίγα λεπτά και ολόκληρη η επίσκεψη διαρκεί 30 λεπτά. Η μαστογραφία ελέγχεται από δύο γιατρούς, έτσι ώστε να αυξηθεί η εγκυρότητα της διάγνωσης. Η διενέργεια και γνωμάτευση των μαστογραφιών γίνεται από έμπειρους εξειδικευμένους ακτινολόγους οι οποίοι εργάζονται στο «ΓΟΝΚ Αγ. Αναργύρων».</w:t>
      </w:r>
      <w:r w:rsidRPr="00AF0B39">
        <w:rPr>
          <w:rStyle w:val="Strong"/>
          <w:rFonts w:ascii="Calibri" w:hAnsi="Calibri" w:cs="Calibri"/>
          <w:sz w:val="22"/>
          <w:szCs w:val="22"/>
        </w:rPr>
        <w:t xml:space="preserve"> </w:t>
      </w:r>
    </w:p>
    <w:p w:rsidR="00740CB5" w:rsidRDefault="00740CB5" w:rsidP="00F86391">
      <w:pPr>
        <w:pStyle w:val="NormalWeb"/>
        <w:spacing w:before="0" w:beforeAutospacing="0" w:after="0" w:afterAutospacing="0"/>
        <w:jc w:val="both"/>
        <w:rPr>
          <w:rFonts w:ascii="Calibri" w:hAnsi="Calibri" w:cs="Calibri"/>
          <w:sz w:val="22"/>
          <w:szCs w:val="22"/>
        </w:rPr>
      </w:pPr>
      <w:r w:rsidRPr="00AF0B39">
        <w:rPr>
          <w:rStyle w:val="Strong"/>
          <w:rFonts w:ascii="Calibri" w:hAnsi="Calibri" w:cs="Calibri"/>
          <w:sz w:val="22"/>
          <w:szCs w:val="22"/>
        </w:rPr>
        <w:t>Αν σας ξανακαλέσουν μην φοβηθείτε</w:t>
      </w:r>
      <w:r>
        <w:rPr>
          <w:rFonts w:ascii="Calibri" w:hAnsi="Calibri" w:cs="Calibri"/>
          <w:sz w:val="22"/>
          <w:szCs w:val="22"/>
        </w:rPr>
        <w:t xml:space="preserve">. </w:t>
      </w:r>
      <w:r w:rsidRPr="00AF0B39">
        <w:rPr>
          <w:rFonts w:ascii="Calibri" w:hAnsi="Calibri" w:cs="Calibri"/>
          <w:sz w:val="22"/>
          <w:szCs w:val="22"/>
        </w:rPr>
        <w:t>Κάποιες γυναίκες μετά την μαστογραφία θα πρέπει να κάνουν περαιτέρω έλεγχο για ασαφή ευρήματα. Ο έλεγχος αυτό πραγματοποιείται στο Κέντρο Πρόληψης ΔΩΡΕΑΝ και περιλαμβάνει:</w:t>
      </w:r>
    </w:p>
    <w:p w:rsidR="00740CB5" w:rsidRPr="00AF0B39" w:rsidRDefault="00740CB5" w:rsidP="00F86391">
      <w:pPr>
        <w:pStyle w:val="NormalWeb"/>
        <w:spacing w:before="0" w:beforeAutospacing="0" w:after="0" w:afterAutospacing="0"/>
        <w:rPr>
          <w:rFonts w:ascii="Calibri" w:hAnsi="Calibri" w:cs="Calibri"/>
          <w:sz w:val="22"/>
          <w:szCs w:val="22"/>
        </w:rPr>
      </w:pPr>
      <w:r w:rsidRPr="00AF0B39">
        <w:rPr>
          <w:rFonts w:ascii="Calibri" w:hAnsi="Calibri" w:cs="Calibri"/>
          <w:sz w:val="22"/>
          <w:szCs w:val="22"/>
        </w:rPr>
        <w:br/>
        <w:t>1. Εντοπιστική ή μεγεθυντική Μαστογραφία</w:t>
      </w:r>
      <w:r w:rsidRPr="00AF0B39">
        <w:rPr>
          <w:rFonts w:ascii="Calibri" w:hAnsi="Calibri" w:cs="Calibri"/>
          <w:sz w:val="22"/>
          <w:szCs w:val="22"/>
        </w:rPr>
        <w:br/>
        <w:t>2. Υπερηχογράφημα</w:t>
      </w:r>
    </w:p>
    <w:p w:rsidR="00740CB5" w:rsidRPr="00AF0B39" w:rsidRDefault="00740CB5" w:rsidP="00F86391">
      <w:pPr>
        <w:pStyle w:val="NormalWeb"/>
        <w:spacing w:before="0" w:beforeAutospacing="0" w:after="0" w:afterAutospacing="0"/>
        <w:rPr>
          <w:rFonts w:ascii="Calibri" w:hAnsi="Calibri" w:cs="Calibri"/>
          <w:sz w:val="22"/>
          <w:szCs w:val="22"/>
        </w:rPr>
      </w:pPr>
      <w:r w:rsidRPr="00AF0B39">
        <w:rPr>
          <w:rFonts w:ascii="Calibri" w:hAnsi="Calibri" w:cs="Calibri"/>
          <w:sz w:val="22"/>
          <w:szCs w:val="22"/>
        </w:rPr>
        <w:t xml:space="preserve">Τα αρνητικά αποτελέσματα των μαστογραφιών  αποστέλλονται  στο ΚΕΠ Υγείας του δήμου </w:t>
      </w:r>
      <w:r>
        <w:rPr>
          <w:rFonts w:ascii="Calibri" w:hAnsi="Calibri" w:cs="Calibri"/>
          <w:sz w:val="22"/>
          <w:szCs w:val="22"/>
        </w:rPr>
        <w:t xml:space="preserve">μας, το οποίο και ενημερώνει τις γυναίκες </w:t>
      </w:r>
      <w:r w:rsidRPr="00AF0B39">
        <w:rPr>
          <w:rFonts w:ascii="Calibri" w:hAnsi="Calibri" w:cs="Calibri"/>
          <w:sz w:val="22"/>
          <w:szCs w:val="22"/>
        </w:rPr>
        <w:t xml:space="preserve"> </w:t>
      </w:r>
    </w:p>
    <w:p w:rsidR="00740CB5" w:rsidRPr="00AF0B39" w:rsidRDefault="00740CB5" w:rsidP="00F86391">
      <w:pPr>
        <w:pStyle w:val="NormalWeb"/>
        <w:spacing w:before="0" w:beforeAutospacing="0" w:after="0" w:afterAutospacing="0"/>
        <w:jc w:val="both"/>
        <w:rPr>
          <w:rFonts w:ascii="Calibri" w:hAnsi="Calibri" w:cs="Calibri"/>
          <w:sz w:val="22"/>
          <w:szCs w:val="22"/>
        </w:rPr>
      </w:pPr>
      <w:r w:rsidRPr="00AF0B39">
        <w:rPr>
          <w:rFonts w:ascii="Calibri" w:hAnsi="Calibri" w:cs="Calibri"/>
          <w:sz w:val="22"/>
          <w:szCs w:val="22"/>
        </w:rPr>
        <w:t>Γυναίκες με θετικά ευρήματα ενημερώνονται προσωπικά από ιατρό– ακτινολόγο του προγράμματος. Τα θετικά ευρήματα και οι εναλλακτικές επιλογές για αντιμετώπιση συζητούνται με τις γυναίκες, οι οποίες παραπέμπονται στις κατάλληλες υπηρεσίες θεραπείας και αποκατάστασης.</w:t>
      </w:r>
    </w:p>
    <w:p w:rsidR="00740CB5" w:rsidRDefault="00740CB5" w:rsidP="00F86391">
      <w:pPr>
        <w:spacing w:after="0" w:line="240" w:lineRule="auto"/>
        <w:jc w:val="both"/>
        <w:rPr>
          <w:rFonts w:cs="Calibri"/>
          <w:b/>
          <w:shd w:val="clear" w:color="auto" w:fill="FFFFFF"/>
        </w:rPr>
      </w:pPr>
    </w:p>
    <w:p w:rsidR="00740CB5" w:rsidRPr="00E51154" w:rsidRDefault="00740CB5" w:rsidP="00F86391">
      <w:pPr>
        <w:spacing w:after="0" w:line="240" w:lineRule="auto"/>
        <w:jc w:val="both"/>
        <w:rPr>
          <w:rFonts w:cs="Calibri"/>
          <w:b/>
          <w:shd w:val="clear" w:color="auto" w:fill="FFFFFF"/>
        </w:rPr>
      </w:pPr>
      <w:r w:rsidRPr="00E51154">
        <w:rPr>
          <w:rFonts w:cs="Calibri"/>
          <w:b/>
          <w:shd w:val="clear" w:color="auto" w:fill="FFFFFF"/>
        </w:rPr>
        <w:t>Για να δηλώσετε το ενδιαφέρον και να  προγραμματίσετε το ραντεβού σας, μπορείτε να απευθυνθείτε στο ΚΕΠ Υγείας, Σερίφου 2, στο τηλέφωνο 2105690436, ώρες 12.00 - 15.00.</w:t>
      </w:r>
    </w:p>
    <w:p w:rsidR="00740CB5" w:rsidRPr="00E51154" w:rsidRDefault="00740CB5" w:rsidP="00F86391">
      <w:pPr>
        <w:pStyle w:val="Heading4"/>
        <w:spacing w:before="0" w:line="240" w:lineRule="auto"/>
        <w:jc w:val="both"/>
        <w:rPr>
          <w:rFonts w:ascii="inherit" w:hAnsi="inherit" w:cs="Segoe UI Historic"/>
          <w:color w:val="1C1E21"/>
          <w:sz w:val="18"/>
          <w:szCs w:val="18"/>
          <w:shd w:val="clear" w:color="auto" w:fill="FFFFFF"/>
        </w:rPr>
      </w:pPr>
      <w:r w:rsidRPr="00E51154">
        <w:rPr>
          <w:rFonts w:ascii="inherit" w:hAnsi="inherit" w:cs="Segoe UI Historic"/>
          <w:color w:val="1C1E21"/>
          <w:shd w:val="clear" w:color="auto" w:fill="FFFFFF"/>
        </w:rPr>
        <w:br/>
      </w:r>
    </w:p>
    <w:p w:rsidR="00740CB5" w:rsidRPr="002D5519" w:rsidRDefault="00740CB5" w:rsidP="00F86391">
      <w:pPr>
        <w:spacing w:after="0" w:line="240" w:lineRule="auto"/>
        <w:jc w:val="both"/>
        <w:rPr>
          <w:rFonts w:cs="Calibri"/>
          <w:color w:val="5E5E5E"/>
        </w:rPr>
      </w:pPr>
    </w:p>
    <w:sectPr w:rsidR="00740CB5" w:rsidRPr="002D5519" w:rsidSect="00D66FFA">
      <w:pgSz w:w="11906" w:h="16838"/>
      <w:pgMar w:top="1440" w:right="1440" w:bottom="709"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Segoe UI Historic">
    <w:panose1 w:val="00000000000000000000"/>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2781"/>
    <w:rsid w:val="002D5519"/>
    <w:rsid w:val="003B0E32"/>
    <w:rsid w:val="003B75C7"/>
    <w:rsid w:val="003E5FC8"/>
    <w:rsid w:val="004E1A25"/>
    <w:rsid w:val="00740CB5"/>
    <w:rsid w:val="0086523A"/>
    <w:rsid w:val="0089166D"/>
    <w:rsid w:val="00922701"/>
    <w:rsid w:val="009B2781"/>
    <w:rsid w:val="00A63C0C"/>
    <w:rsid w:val="00AD0EF4"/>
    <w:rsid w:val="00AF0B39"/>
    <w:rsid w:val="00C4387B"/>
    <w:rsid w:val="00D1510B"/>
    <w:rsid w:val="00D66FFA"/>
    <w:rsid w:val="00E016F6"/>
    <w:rsid w:val="00E51154"/>
    <w:rsid w:val="00F86391"/>
    <w:rsid w:val="00FF6D08"/>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10B"/>
    <w:pPr>
      <w:spacing w:after="200" w:line="276" w:lineRule="auto"/>
    </w:pPr>
    <w:rPr>
      <w:lang w:eastAsia="en-US"/>
    </w:rPr>
  </w:style>
  <w:style w:type="paragraph" w:styleId="Heading3">
    <w:name w:val="heading 3"/>
    <w:basedOn w:val="Normal"/>
    <w:link w:val="Heading3Char"/>
    <w:uiPriority w:val="99"/>
    <w:qFormat/>
    <w:rsid w:val="00A63C0C"/>
    <w:pPr>
      <w:spacing w:before="100" w:beforeAutospacing="1" w:after="100" w:afterAutospacing="1" w:line="240" w:lineRule="auto"/>
      <w:outlineLvl w:val="2"/>
    </w:pPr>
    <w:rPr>
      <w:rFonts w:ascii="Times New Roman" w:eastAsia="Times New Roman" w:hAnsi="Times New Roman"/>
      <w:b/>
      <w:bCs/>
      <w:sz w:val="27"/>
      <w:szCs w:val="27"/>
      <w:lang w:eastAsia="el-GR"/>
    </w:rPr>
  </w:style>
  <w:style w:type="paragraph" w:styleId="Heading4">
    <w:name w:val="heading 4"/>
    <w:basedOn w:val="Normal"/>
    <w:next w:val="Normal"/>
    <w:link w:val="Heading4Char"/>
    <w:uiPriority w:val="99"/>
    <w:qFormat/>
    <w:rsid w:val="00D66FFA"/>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A63C0C"/>
    <w:rPr>
      <w:rFonts w:ascii="Times New Roman" w:hAnsi="Times New Roman" w:cs="Times New Roman"/>
      <w:b/>
      <w:bCs/>
      <w:sz w:val="27"/>
      <w:szCs w:val="27"/>
      <w:lang w:eastAsia="el-GR"/>
    </w:rPr>
  </w:style>
  <w:style w:type="character" w:customStyle="1" w:styleId="Heading4Char">
    <w:name w:val="Heading 4 Char"/>
    <w:basedOn w:val="DefaultParagraphFont"/>
    <w:link w:val="Heading4"/>
    <w:uiPriority w:val="99"/>
    <w:locked/>
    <w:rsid w:val="00D66FFA"/>
    <w:rPr>
      <w:rFonts w:ascii="Cambria" w:hAnsi="Cambria" w:cs="Times New Roman"/>
      <w:b/>
      <w:bCs/>
      <w:i/>
      <w:iCs/>
      <w:color w:val="4F81BD"/>
    </w:rPr>
  </w:style>
  <w:style w:type="paragraph" w:styleId="NormalWeb">
    <w:name w:val="Normal (Web)"/>
    <w:basedOn w:val="Normal"/>
    <w:uiPriority w:val="99"/>
    <w:semiHidden/>
    <w:rsid w:val="0086523A"/>
    <w:pPr>
      <w:spacing w:before="100" w:beforeAutospacing="1" w:after="100" w:afterAutospacing="1" w:line="240" w:lineRule="auto"/>
    </w:pPr>
    <w:rPr>
      <w:rFonts w:ascii="Times New Roman" w:eastAsia="Times New Roman" w:hAnsi="Times New Roman"/>
      <w:sz w:val="24"/>
      <w:szCs w:val="24"/>
      <w:lang w:eastAsia="el-GR"/>
    </w:rPr>
  </w:style>
  <w:style w:type="character" w:styleId="Strong">
    <w:name w:val="Strong"/>
    <w:basedOn w:val="DefaultParagraphFont"/>
    <w:uiPriority w:val="99"/>
    <w:qFormat/>
    <w:rsid w:val="0086523A"/>
    <w:rPr>
      <w:rFonts w:cs="Times New Roman"/>
      <w:b/>
      <w:bCs/>
    </w:rPr>
  </w:style>
  <w:style w:type="paragraph" w:styleId="BalloonText">
    <w:name w:val="Balloon Text"/>
    <w:basedOn w:val="Normal"/>
    <w:link w:val="BalloonTextChar"/>
    <w:uiPriority w:val="99"/>
    <w:semiHidden/>
    <w:rsid w:val="008652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52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3607686">
      <w:marLeft w:val="0"/>
      <w:marRight w:val="0"/>
      <w:marTop w:val="0"/>
      <w:marBottom w:val="0"/>
      <w:divBdr>
        <w:top w:val="none" w:sz="0" w:space="0" w:color="auto"/>
        <w:left w:val="none" w:sz="0" w:space="0" w:color="auto"/>
        <w:bottom w:val="none" w:sz="0" w:space="0" w:color="auto"/>
        <w:right w:val="none" w:sz="0" w:space="0" w:color="auto"/>
      </w:divBdr>
    </w:div>
    <w:div w:id="1673607687">
      <w:marLeft w:val="0"/>
      <w:marRight w:val="0"/>
      <w:marTop w:val="0"/>
      <w:marBottom w:val="0"/>
      <w:divBdr>
        <w:top w:val="none" w:sz="0" w:space="0" w:color="auto"/>
        <w:left w:val="none" w:sz="0" w:space="0" w:color="auto"/>
        <w:bottom w:val="none" w:sz="0" w:space="0" w:color="auto"/>
        <w:right w:val="none" w:sz="0" w:space="0" w:color="auto"/>
      </w:divBdr>
      <w:divsChild>
        <w:div w:id="1673607684">
          <w:marLeft w:val="0"/>
          <w:marRight w:val="0"/>
          <w:marTop w:val="0"/>
          <w:marBottom w:val="0"/>
          <w:divBdr>
            <w:top w:val="none" w:sz="0" w:space="0" w:color="auto"/>
            <w:left w:val="none" w:sz="0" w:space="0" w:color="auto"/>
            <w:bottom w:val="none" w:sz="0" w:space="0" w:color="auto"/>
            <w:right w:val="none" w:sz="0" w:space="0" w:color="auto"/>
          </w:divBdr>
          <w:divsChild>
            <w:div w:id="1673607685">
              <w:marLeft w:val="0"/>
              <w:marRight w:val="0"/>
              <w:marTop w:val="0"/>
              <w:marBottom w:val="0"/>
              <w:divBdr>
                <w:top w:val="none" w:sz="0" w:space="0" w:color="auto"/>
                <w:left w:val="none" w:sz="0" w:space="0" w:color="auto"/>
                <w:bottom w:val="none" w:sz="0" w:space="0" w:color="auto"/>
                <w:right w:val="none" w:sz="0" w:space="0" w:color="auto"/>
              </w:divBdr>
              <w:divsChild>
                <w:div w:id="1673607690">
                  <w:marLeft w:val="0"/>
                  <w:marRight w:val="0"/>
                  <w:marTop w:val="0"/>
                  <w:marBottom w:val="0"/>
                  <w:divBdr>
                    <w:top w:val="none" w:sz="0" w:space="0" w:color="auto"/>
                    <w:left w:val="none" w:sz="0" w:space="0" w:color="auto"/>
                    <w:bottom w:val="none" w:sz="0" w:space="0" w:color="auto"/>
                    <w:right w:val="none" w:sz="0" w:space="0" w:color="auto"/>
                  </w:divBdr>
                  <w:divsChild>
                    <w:div w:id="167360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6076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85</TotalTime>
  <Pages>1</Pages>
  <Words>417</Words>
  <Characters>2253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athanasiam</dc:creator>
  <cp:keywords/>
  <dc:description/>
  <cp:lastModifiedBy>ntinan</cp:lastModifiedBy>
  <cp:revision>8</cp:revision>
  <cp:lastPrinted>2020-10-16T08:16:00Z</cp:lastPrinted>
  <dcterms:created xsi:type="dcterms:W3CDTF">2020-10-16T06:32:00Z</dcterms:created>
  <dcterms:modified xsi:type="dcterms:W3CDTF">2020-10-16T08:16:00Z</dcterms:modified>
</cp:coreProperties>
</file>